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93" w:rsidRDefault="00C04F93" w:rsidP="00146D43">
      <w:pPr>
        <w:pStyle w:val="Heading1"/>
        <w:rPr>
          <w:color w:val="3366FF"/>
        </w:rPr>
      </w:pPr>
    </w:p>
    <w:p w:rsidR="00795E8C" w:rsidRPr="00795E8C" w:rsidRDefault="00795E8C" w:rsidP="00795E8C"/>
    <w:p w:rsidR="006958D8" w:rsidRPr="006958D8" w:rsidRDefault="00D03B92" w:rsidP="006958D8">
      <w:r>
        <w:t xml:space="preserve">                                                                                                                                                                              </w:t>
      </w:r>
      <w:r w:rsidR="000327A8">
        <w:rPr>
          <w:rFonts w:ascii="Century Gothic" w:eastAsia="Arial Unicode MS" w:hAnsi="Century Gothic" w:cs="Tahoma"/>
          <w:b/>
          <w:sz w:val="44"/>
          <w:szCs w:val="44"/>
        </w:rPr>
        <w:t>A.HASEEB KHALID</w:t>
      </w:r>
      <w:r w:rsidR="00717043" w:rsidRPr="00701F31">
        <w:rPr>
          <w:sz w:val="44"/>
          <w:szCs w:val="44"/>
        </w:rPr>
        <w:t xml:space="preserve">                     </w:t>
      </w:r>
      <w:r>
        <w:rPr>
          <w:sz w:val="44"/>
          <w:szCs w:val="44"/>
        </w:rPr>
        <w:t xml:space="preserve">                      </w:t>
      </w:r>
      <w:r w:rsidR="001F402F">
        <w:rPr>
          <w:sz w:val="44"/>
          <w:szCs w:val="44"/>
        </w:rPr>
        <w:t xml:space="preserve">    </w:t>
      </w:r>
      <w:r w:rsidR="001F402F">
        <w:rPr>
          <w:noProof/>
          <w:sz w:val="44"/>
          <w:szCs w:val="44"/>
        </w:rPr>
        <w:drawing>
          <wp:inline distT="0" distB="0" distL="0" distR="0">
            <wp:extent cx="1309418" cy="1708031"/>
            <wp:effectExtent l="19050" t="0" r="5032" b="0"/>
            <wp:docPr id="2" name="Picture 2" descr="C:\Users\oasis\Desktop\IMG_7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asis\Desktop\IMG_7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777" cy="171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8D8" w:rsidRDefault="006958D8" w:rsidP="006958D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FATHER’S NAME               MUHAMMAD </w:t>
      </w:r>
      <w:r w:rsidR="000327A8">
        <w:rPr>
          <w:rFonts w:ascii="Tahoma" w:hAnsi="Tahoma" w:cs="Tahoma"/>
          <w:sz w:val="18"/>
          <w:szCs w:val="18"/>
        </w:rPr>
        <w:t>KHALID SABIR</w:t>
      </w:r>
    </w:p>
    <w:p w:rsidR="006958D8" w:rsidRDefault="006958D8" w:rsidP="006958D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DATE OF BIRTH               </w:t>
      </w:r>
      <w:r w:rsidR="000327A8">
        <w:rPr>
          <w:rFonts w:ascii="Tahoma" w:hAnsi="Tahoma" w:cs="Tahoma"/>
          <w:sz w:val="18"/>
          <w:szCs w:val="18"/>
        </w:rPr>
        <w:t>JAN 24/1991</w:t>
      </w:r>
    </w:p>
    <w:p w:rsidR="006958D8" w:rsidRPr="006958D8" w:rsidRDefault="006958D8" w:rsidP="006958D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DOMICILE                       </w:t>
      </w:r>
      <w:r w:rsidR="000327A8">
        <w:rPr>
          <w:rFonts w:ascii="Tahoma" w:hAnsi="Tahoma" w:cs="Tahoma"/>
          <w:sz w:val="18"/>
          <w:szCs w:val="18"/>
        </w:rPr>
        <w:t>SADIQ ABAD</w:t>
      </w:r>
      <w:r>
        <w:rPr>
          <w:rFonts w:ascii="Tahoma" w:hAnsi="Tahoma" w:cs="Tahoma"/>
        </w:rPr>
        <w:t xml:space="preserve"> </w:t>
      </w:r>
      <w:r w:rsidR="00D03B92" w:rsidRPr="002E66E1">
        <w:rPr>
          <w:rFonts w:ascii="Tahoma" w:hAnsi="Tahoma" w:cs="Tahoma"/>
          <w:sz w:val="18"/>
        </w:rPr>
        <w:t>(RAHIM YAR KHAN</w:t>
      </w:r>
      <w:r w:rsidR="00D03B92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              </w:t>
      </w:r>
      <w:r w:rsidR="00D03B92">
        <w:rPr>
          <w:rFonts w:ascii="Tahoma" w:hAnsi="Tahoma" w:cs="Tahoma"/>
        </w:rPr>
        <w:t xml:space="preserve">                                                    </w:t>
      </w:r>
    </w:p>
    <w:p w:rsidR="006958D8" w:rsidRPr="006958D8" w:rsidRDefault="006958D8" w:rsidP="006958D8">
      <w:r>
        <w:rPr>
          <w:rFonts w:ascii="Tahoma" w:hAnsi="Tahoma" w:cs="Tahoma"/>
          <w:sz w:val="18"/>
          <w:szCs w:val="18"/>
        </w:rPr>
        <w:t>RELIGION                       ISLAM</w:t>
      </w:r>
    </w:p>
    <w:p w:rsidR="006958D8" w:rsidRDefault="006958D8" w:rsidP="006958D8">
      <w:r>
        <w:rPr>
          <w:rFonts w:ascii="Tahoma" w:hAnsi="Tahoma" w:cs="Tahoma"/>
          <w:sz w:val="18"/>
          <w:szCs w:val="18"/>
        </w:rPr>
        <w:t>NATIONALITY                  PAKISTANI</w:t>
      </w:r>
    </w:p>
    <w:p w:rsidR="006958D8" w:rsidRPr="006958D8" w:rsidRDefault="00D03B92" w:rsidP="006958D8">
      <w:r>
        <w:t>Cell #</w:t>
      </w:r>
      <w:r>
        <w:tab/>
      </w:r>
      <w:r>
        <w:tab/>
        <w:t xml:space="preserve">             </w:t>
      </w:r>
      <w:r w:rsidR="002D46ED">
        <w:t>+9233</w:t>
      </w:r>
      <w:r w:rsidR="000327A8">
        <w:t>40136761</w:t>
      </w:r>
    </w:p>
    <w:p w:rsidR="00AC79ED" w:rsidRDefault="00AC79ED" w:rsidP="00AC79ED">
      <w:pPr>
        <w:pBdr>
          <w:bottom w:val="single" w:sz="12" w:space="1" w:color="auto"/>
        </w:pBdr>
        <w:rPr>
          <w:rFonts w:ascii="Arial" w:hAnsi="Arial"/>
        </w:rPr>
      </w:pPr>
      <w:r w:rsidRPr="00DE55DF">
        <w:rPr>
          <w:rFonts w:ascii="Arial" w:hAnsi="Arial"/>
        </w:rPr>
        <w:t xml:space="preserve">Email Address: </w:t>
      </w:r>
      <w:r w:rsidR="000327A8" w:rsidRPr="000327A8">
        <w:rPr>
          <w:rFonts w:ascii="Arial" w:hAnsi="Arial" w:cs="Arial"/>
          <w:color w:val="666666"/>
          <w:szCs w:val="18"/>
          <w:shd w:val="clear" w:color="auto" w:fill="FFFFFF"/>
        </w:rPr>
        <w:t>a.haseeb9001@gmail.com</w:t>
      </w:r>
    </w:p>
    <w:p w:rsidR="000028D9" w:rsidRPr="00DE55DF" w:rsidRDefault="000028D9" w:rsidP="000028D9">
      <w:pPr>
        <w:spacing w:line="288" w:lineRule="auto"/>
        <w:jc w:val="both"/>
        <w:rPr>
          <w:rFonts w:ascii="Arial" w:hAnsi="Arial"/>
        </w:rPr>
      </w:pPr>
      <w:r w:rsidRPr="006958D8">
        <w:rPr>
          <w:rFonts w:ascii="Arial" w:hAnsi="Arial" w:cs="Arial"/>
          <w:b/>
        </w:rPr>
        <w:t>[CNIC #</w:t>
      </w:r>
      <w:r w:rsidR="006958D8" w:rsidRPr="006958D8">
        <w:rPr>
          <w:rFonts w:ascii="Arial" w:hAnsi="Arial" w:cs="Arial"/>
          <w:b/>
        </w:rPr>
        <w:t xml:space="preserve"> </w:t>
      </w:r>
      <w:r w:rsidR="008114DF">
        <w:rPr>
          <w:rFonts w:ascii="Arial" w:hAnsi="Arial" w:cs="Arial"/>
          <w:b/>
          <w:sz w:val="18"/>
          <w:szCs w:val="18"/>
        </w:rPr>
        <w:t>31304-8171413</w:t>
      </w:r>
      <w:r w:rsidR="006958D8" w:rsidRPr="006958D8">
        <w:rPr>
          <w:rFonts w:ascii="Arial" w:hAnsi="Arial" w:cs="Arial"/>
          <w:b/>
          <w:sz w:val="18"/>
          <w:szCs w:val="18"/>
        </w:rPr>
        <w:t>-</w:t>
      </w:r>
      <w:r w:rsidR="008114DF">
        <w:rPr>
          <w:rFonts w:ascii="Arial" w:hAnsi="Arial" w:cs="Arial"/>
          <w:b/>
          <w:sz w:val="18"/>
          <w:szCs w:val="18"/>
        </w:rPr>
        <w:t>3</w:t>
      </w:r>
      <w:r w:rsidR="005452A9" w:rsidRPr="006958D8">
        <w:rPr>
          <w:rFonts w:ascii="Arial" w:hAnsi="Arial" w:cs="Arial"/>
          <w:b/>
        </w:rPr>
        <w:t>]</w:t>
      </w:r>
      <w:r w:rsidR="006958D8">
        <w:rPr>
          <w:rFonts w:ascii="Arial" w:hAnsi="Arial"/>
          <w:b/>
        </w:rPr>
        <w:t xml:space="preserve">   </w:t>
      </w:r>
      <w:r w:rsidRPr="0030362F">
        <w:rPr>
          <w:rFonts w:ascii="Arial" w:hAnsi="Arial"/>
          <w:b/>
        </w:rPr>
        <w:t xml:space="preserve"> </w:t>
      </w:r>
      <w:r w:rsidR="000327A8">
        <w:rPr>
          <w:rFonts w:ascii="Arial" w:hAnsi="Arial" w:cs="Arial"/>
          <w:b/>
        </w:rPr>
        <w:t>[</w:t>
      </w:r>
      <w:proofErr w:type="gramStart"/>
      <w:r w:rsidR="000327A8">
        <w:rPr>
          <w:rFonts w:ascii="Arial" w:hAnsi="Arial" w:cs="Arial"/>
          <w:b/>
        </w:rPr>
        <w:t>Passport  yes</w:t>
      </w:r>
      <w:proofErr w:type="gramEnd"/>
      <w:r w:rsidRPr="006958D8">
        <w:rPr>
          <w:rFonts w:ascii="Arial" w:hAnsi="Arial" w:cs="Arial"/>
          <w:b/>
        </w:rPr>
        <w:t>]</w:t>
      </w:r>
    </w:p>
    <w:p w:rsidR="000520BD" w:rsidRDefault="00FD3F96" w:rsidP="006421E6">
      <w:pPr>
        <w:rPr>
          <w:rFonts w:ascii="Arial" w:hAnsi="Arial"/>
          <w:b/>
          <w:color w:val="3366FF"/>
          <w:sz w:val="22"/>
        </w:rPr>
      </w:pPr>
      <w:r w:rsidRPr="00FD3F96">
        <w:rPr>
          <w:rFonts w:ascii="Arial" w:hAnsi="Arial"/>
          <w:noProof/>
          <w:sz w:val="36"/>
        </w:rPr>
        <w:pict>
          <v:line id="_x0000_s1027" style="position:absolute;flip:y;z-index:251655680" from="0,3.75pt" to="494.65pt,3.75pt" o:allowincell="f" strokeweight="2pt"/>
        </w:pict>
      </w:r>
    </w:p>
    <w:p w:rsidR="00414B2C" w:rsidRPr="00D05AD9" w:rsidRDefault="00635831" w:rsidP="006421E6">
      <w:pPr>
        <w:rPr>
          <w:rFonts w:ascii="Arial" w:hAnsi="Arial"/>
          <w:b/>
          <w:color w:val="3366FF"/>
          <w:sz w:val="24"/>
        </w:rPr>
      </w:pPr>
      <w:r>
        <w:rPr>
          <w:rFonts w:ascii="Arial" w:hAnsi="Arial"/>
          <w:b/>
          <w:color w:val="3366FF"/>
          <w:sz w:val="22"/>
        </w:rPr>
        <w:t xml:space="preserve">CAREER </w:t>
      </w:r>
      <w:r w:rsidR="00414B2C" w:rsidRPr="00D05AD9">
        <w:rPr>
          <w:rFonts w:ascii="Arial" w:hAnsi="Arial"/>
          <w:b/>
          <w:color w:val="3366FF"/>
          <w:sz w:val="22"/>
        </w:rPr>
        <w:t>OBJECTIVE:</w:t>
      </w:r>
    </w:p>
    <w:p w:rsidR="000520BD" w:rsidRDefault="0040741E">
      <w:pPr>
        <w:pStyle w:val="Heading2"/>
        <w:jc w:val="both"/>
        <w:rPr>
          <w:color w:val="3366FF"/>
        </w:rPr>
      </w:pPr>
      <w:r w:rsidRPr="00DC2E0D">
        <w:rPr>
          <w:b w:val="0"/>
        </w:rPr>
        <w:t>To work as</w:t>
      </w:r>
      <w:r>
        <w:rPr>
          <w:b w:val="0"/>
          <w:bCs/>
        </w:rPr>
        <w:t xml:space="preserve"> </w:t>
      </w:r>
      <w:r w:rsidRPr="0040741E">
        <w:rPr>
          <w:bCs/>
          <w:color w:val="993366"/>
          <w:u w:val="single"/>
        </w:rPr>
        <w:t>PROCESS PLANT OPERATOR</w:t>
      </w:r>
      <w:r w:rsidRPr="00DC2E0D">
        <w:rPr>
          <w:b w:val="0"/>
        </w:rPr>
        <w:t xml:space="preserve"> with a progressive organization where, I can utilize my skills for improving operational performance and contributing substantially towards the growth of the organization</w:t>
      </w:r>
      <w:r w:rsidRPr="00A95443">
        <w:rPr>
          <w:b w:val="0"/>
          <w:szCs w:val="22"/>
        </w:rPr>
        <w:t>.</w:t>
      </w:r>
    </w:p>
    <w:p w:rsidR="00414B2C" w:rsidRPr="00D05AD9" w:rsidRDefault="00414B2C">
      <w:pPr>
        <w:pStyle w:val="Heading2"/>
        <w:jc w:val="both"/>
        <w:rPr>
          <w:color w:val="3366FF"/>
        </w:rPr>
      </w:pPr>
      <w:r w:rsidRPr="00D05AD9">
        <w:rPr>
          <w:color w:val="3366FF"/>
        </w:rPr>
        <w:t>PERSONAL PROFILE:</w:t>
      </w:r>
    </w:p>
    <w:p w:rsidR="000520BD" w:rsidRPr="000520BD" w:rsidRDefault="00A2314A" w:rsidP="00073D78">
      <w:pPr>
        <w:pStyle w:val="BodyText"/>
        <w:numPr>
          <w:ilvl w:val="0"/>
          <w:numId w:val="4"/>
        </w:numPr>
      </w:pPr>
      <w:r w:rsidRPr="00B36B2D">
        <w:t>I am “</w:t>
      </w:r>
      <w:r>
        <w:t>Production/</w:t>
      </w:r>
      <w:r w:rsidR="000520BD">
        <w:t>Operation Technician</w:t>
      </w:r>
      <w:r w:rsidR="00916371">
        <w:t xml:space="preserve">” </w:t>
      </w:r>
      <w:r w:rsidRPr="00B36B2D">
        <w:t>having Higher Secondary School Certificate (</w:t>
      </w:r>
      <w:proofErr w:type="spellStart"/>
      <w:r w:rsidR="0040741E">
        <w:t>F.Sc</w:t>
      </w:r>
      <w:proofErr w:type="spellEnd"/>
      <w:r w:rsidR="0040741E">
        <w:t>.</w:t>
      </w:r>
      <w:r w:rsidR="00916371">
        <w:t>)</w:t>
      </w:r>
      <w:r w:rsidRPr="00B36B2D">
        <w:t xml:space="preserve"> </w:t>
      </w:r>
      <w:r w:rsidR="00C32AE9">
        <w:t xml:space="preserve">with </w:t>
      </w:r>
      <w:proofErr w:type="gramStart"/>
      <w:r w:rsidR="00C32AE9">
        <w:t>bachelor  degree</w:t>
      </w:r>
      <w:proofErr w:type="gramEnd"/>
      <w:r w:rsidR="00C32AE9">
        <w:t xml:space="preserve"> </w:t>
      </w:r>
      <w:r w:rsidRPr="00B36B2D">
        <w:t xml:space="preserve">&amp; </w:t>
      </w:r>
      <w:r w:rsidR="00916371">
        <w:t>Two</w:t>
      </w:r>
      <w:r w:rsidRPr="00B36B2D">
        <w:t xml:space="preserve"> Year Apprenticeship Training Certificate of Plant Operations as a “</w:t>
      </w:r>
      <w:r w:rsidR="000520BD">
        <w:t xml:space="preserve">Chemical Plant </w:t>
      </w:r>
      <w:r>
        <w:t xml:space="preserve"> </w:t>
      </w:r>
      <w:r w:rsidRPr="00B36B2D">
        <w:t xml:space="preserve">Operator” </w:t>
      </w:r>
      <w:r w:rsidR="00916371">
        <w:rPr>
          <w:lang w:val="en-GB"/>
        </w:rPr>
        <w:t>An</w:t>
      </w:r>
      <w:r w:rsidR="00916371" w:rsidRPr="00180A50">
        <w:rPr>
          <w:lang w:val="en-GB"/>
        </w:rPr>
        <w:t xml:space="preserve"> operating background in production operations and hands</w:t>
      </w:r>
      <w:r w:rsidR="00916371">
        <w:rPr>
          <w:lang w:val="en-GB"/>
        </w:rPr>
        <w:t xml:space="preserve"> on experience of </w:t>
      </w:r>
      <w:r w:rsidR="00D4304A">
        <w:rPr>
          <w:b/>
          <w:u w:val="single"/>
          <w:lang w:val="en-GB"/>
        </w:rPr>
        <w:t>0</w:t>
      </w:r>
      <w:r w:rsidR="00A530A1">
        <w:rPr>
          <w:b/>
          <w:u w:val="single"/>
          <w:lang w:val="en-GB"/>
        </w:rPr>
        <w:t>8</w:t>
      </w:r>
      <w:r w:rsidR="00556A68">
        <w:rPr>
          <w:b/>
          <w:u w:val="single"/>
          <w:lang w:val="en-GB"/>
        </w:rPr>
        <w:t>+</w:t>
      </w:r>
      <w:r w:rsidR="00916371" w:rsidRPr="000520BD">
        <w:rPr>
          <w:b/>
          <w:u w:val="single"/>
          <w:lang w:val="en-GB"/>
        </w:rPr>
        <w:t>years</w:t>
      </w:r>
      <w:r w:rsidR="00916371" w:rsidRPr="00180A50">
        <w:rPr>
          <w:lang w:val="en-GB"/>
        </w:rPr>
        <w:t xml:space="preserve"> in the operation of </w:t>
      </w:r>
      <w:r w:rsidR="0040741E">
        <w:t>Fertilizers Industry</w:t>
      </w:r>
      <w:r w:rsidR="000520BD" w:rsidRPr="00B36B2D">
        <w:t xml:space="preserve"> in Pakistan.</w:t>
      </w:r>
    </w:p>
    <w:p w:rsidR="00180A50" w:rsidRPr="00180A50" w:rsidRDefault="00180A50" w:rsidP="00073D78">
      <w:pPr>
        <w:pStyle w:val="BodyText"/>
        <w:numPr>
          <w:ilvl w:val="0"/>
          <w:numId w:val="3"/>
        </w:numPr>
        <w:rPr>
          <w:lang w:val="en-GB"/>
        </w:rPr>
      </w:pPr>
      <w:r w:rsidRPr="00180A50">
        <w:rPr>
          <w:lang w:val="en-GB"/>
        </w:rPr>
        <w:t>Working experience on DCS based process control system.</w:t>
      </w:r>
    </w:p>
    <w:tbl>
      <w:tblPr>
        <w:tblW w:w="5000" w:type="pct"/>
        <w:shd w:val="clear" w:color="auto" w:fill="FF0000"/>
        <w:tblLook w:val="01E0"/>
      </w:tblPr>
      <w:tblGrid>
        <w:gridCol w:w="3166"/>
        <w:gridCol w:w="7152"/>
      </w:tblGrid>
      <w:tr w:rsidR="00635831" w:rsidRPr="00DE1F57">
        <w:trPr>
          <w:trHeight w:val="216"/>
        </w:trPr>
        <w:tc>
          <w:tcPr>
            <w:tcW w:w="1534" w:type="pct"/>
            <w:shd w:val="clear" w:color="auto" w:fill="003366"/>
            <w:vAlign w:val="center"/>
          </w:tcPr>
          <w:p w:rsidR="00635831" w:rsidRPr="00DE1F57" w:rsidRDefault="00635831" w:rsidP="00DE1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  <w:sz w:val="35"/>
              </w:rPr>
            </w:pPr>
            <w:r w:rsidRPr="00DE1F57">
              <w:rPr>
                <w:rFonts w:ascii="Arial" w:hAnsi="Arial" w:cs="Arial"/>
                <w:b/>
                <w:bCs/>
                <w:color w:val="FFFFFF"/>
                <w:sz w:val="35"/>
                <w:szCs w:val="21"/>
              </w:rPr>
              <w:t>EMPLOYMENT</w:t>
            </w:r>
          </w:p>
        </w:tc>
        <w:tc>
          <w:tcPr>
            <w:tcW w:w="3466" w:type="pct"/>
            <w:shd w:val="clear" w:color="auto" w:fill="C0C0C0"/>
          </w:tcPr>
          <w:p w:rsidR="00635831" w:rsidRPr="00DE1F57" w:rsidRDefault="000520BD" w:rsidP="00A530A1">
            <w:pPr>
              <w:rPr>
                <w:rFonts w:ascii="Courier New" w:hAnsi="Courier New" w:cs="Courier New"/>
                <w:b/>
                <w:sz w:val="35"/>
                <w:szCs w:val="24"/>
              </w:rPr>
            </w:pPr>
            <w:r>
              <w:rPr>
                <w:rFonts w:ascii="Courier New" w:hAnsi="Courier New" w:cs="Courier New"/>
                <w:b/>
                <w:sz w:val="35"/>
                <w:szCs w:val="24"/>
              </w:rPr>
              <w:t xml:space="preserve">&amp; </w:t>
            </w:r>
            <w:r w:rsidRPr="00B36B2D">
              <w:rPr>
                <w:rFonts w:ascii="Candara" w:hAnsi="Candara" w:cs="Tahoma"/>
                <w:b/>
                <w:bCs/>
                <w:iCs/>
                <w:color w:val="0000FF"/>
                <w:sz w:val="28"/>
                <w:szCs w:val="28"/>
              </w:rPr>
              <w:t xml:space="preserve"> </w:t>
            </w:r>
            <w:r w:rsidRPr="000520BD">
              <w:rPr>
                <w:rFonts w:ascii="Courier New" w:hAnsi="Courier New" w:cs="Courier New"/>
                <w:b/>
                <w:sz w:val="35"/>
                <w:szCs w:val="24"/>
              </w:rPr>
              <w:t>Total Experience</w:t>
            </w:r>
            <w:r>
              <w:rPr>
                <w:rFonts w:ascii="Courier New" w:hAnsi="Courier New" w:cs="Courier New"/>
                <w:b/>
                <w:sz w:val="35"/>
                <w:szCs w:val="24"/>
              </w:rPr>
              <w:t xml:space="preserve"> =  </w:t>
            </w:r>
            <w:r w:rsidR="00A530A1">
              <w:rPr>
                <w:rFonts w:ascii="Courier New" w:hAnsi="Courier New" w:cs="Courier New"/>
                <w:b/>
                <w:sz w:val="35"/>
                <w:szCs w:val="24"/>
              </w:rPr>
              <w:t>08</w:t>
            </w:r>
            <w:r w:rsidR="00556A68">
              <w:rPr>
                <w:rFonts w:ascii="Courier New" w:hAnsi="Courier New" w:cs="Courier New"/>
                <w:b/>
                <w:sz w:val="35"/>
                <w:szCs w:val="24"/>
              </w:rPr>
              <w:t>+</w:t>
            </w:r>
            <w:r w:rsidRPr="000520BD">
              <w:rPr>
                <w:rFonts w:ascii="Courier New" w:hAnsi="Courier New" w:cs="Courier New"/>
                <w:b/>
                <w:sz w:val="35"/>
                <w:szCs w:val="24"/>
              </w:rPr>
              <w:t xml:space="preserve"> years</w:t>
            </w:r>
            <w:r>
              <w:rPr>
                <w:rFonts w:ascii="Courier New" w:hAnsi="Courier New" w:cs="Courier New"/>
                <w:b/>
                <w:sz w:val="35"/>
                <w:szCs w:val="24"/>
              </w:rPr>
              <w:t xml:space="preserve">       </w:t>
            </w:r>
          </w:p>
        </w:tc>
      </w:tr>
    </w:tbl>
    <w:p w:rsidR="00390D5E" w:rsidRPr="00146A06" w:rsidRDefault="00423BA5" w:rsidP="00390D5E">
      <w:pPr>
        <w:jc w:val="both"/>
        <w:rPr>
          <w:rFonts w:ascii="Verdana" w:hAnsi="Verdana"/>
          <w:sz w:val="17"/>
          <w:szCs w:val="17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</w:t>
      </w:r>
      <w:r w:rsidR="00D4304A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13970</wp:posOffset>
            </wp:positionV>
            <wp:extent cx="965835" cy="645795"/>
            <wp:effectExtent l="19050" t="0" r="5715" b="0"/>
            <wp:wrapTight wrapText="bothSides">
              <wp:wrapPolygon edited="0">
                <wp:start x="-426" y="0"/>
                <wp:lineTo x="-426" y="21027"/>
                <wp:lineTo x="21728" y="21027"/>
                <wp:lineTo x="21728" y="0"/>
                <wp:lineTo x="-426" y="0"/>
              </wp:wrapPolygon>
            </wp:wrapTight>
            <wp:docPr id="21" name="Picture 21" descr="en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ngr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75F" w:rsidRPr="004E675F" w:rsidRDefault="0088160B" w:rsidP="004E675F">
      <w:pPr>
        <w:jc w:val="both"/>
        <w:rPr>
          <w:rFonts w:ascii="Arial" w:hAnsi="Arial"/>
          <w:b/>
          <w:color w:val="3366FF"/>
          <w:sz w:val="22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Engro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Chemical Pakistan Limited </w:t>
      </w:r>
    </w:p>
    <w:p w:rsidR="00390953" w:rsidRDefault="004E675F" w:rsidP="004E675F">
      <w:pPr>
        <w:jc w:val="both"/>
        <w:rPr>
          <w:rFonts w:ascii="Verdana" w:hAnsi="Verdana"/>
          <w:sz w:val="17"/>
          <w:szCs w:val="17"/>
        </w:rPr>
      </w:pPr>
      <w:r w:rsidRPr="004E675F">
        <w:rPr>
          <w:rFonts w:ascii="Courier New" w:hAnsi="Courier New" w:cs="Courier New"/>
          <w:b/>
          <w:sz w:val="24"/>
          <w:szCs w:val="24"/>
        </w:rPr>
        <w:t>P</w:t>
      </w:r>
      <w:r w:rsidR="0088160B">
        <w:rPr>
          <w:rFonts w:ascii="Courier New" w:hAnsi="Courier New" w:cs="Courier New"/>
          <w:b/>
          <w:sz w:val="24"/>
          <w:szCs w:val="24"/>
        </w:rPr>
        <w:t>lant Operator-I</w:t>
      </w:r>
      <w:r w:rsidRPr="004E675F">
        <w:rPr>
          <w:rFonts w:ascii="Courier New" w:hAnsi="Courier New" w:cs="Courier New"/>
          <w:b/>
          <w:sz w:val="24"/>
          <w:szCs w:val="24"/>
        </w:rPr>
        <w:t xml:space="preserve"> </w:t>
      </w:r>
      <w:r w:rsidR="0088160B">
        <w:rPr>
          <w:rFonts w:ascii="Courier New" w:hAnsi="Courier New" w:cs="Courier New"/>
          <w:b/>
          <w:sz w:val="24"/>
          <w:szCs w:val="24"/>
        </w:rPr>
        <w:t>(</w:t>
      </w:r>
      <w:proofErr w:type="spellStart"/>
      <w:r w:rsidR="0088160B">
        <w:rPr>
          <w:rFonts w:ascii="Courier New" w:hAnsi="Courier New" w:cs="Courier New"/>
          <w:b/>
          <w:sz w:val="24"/>
          <w:szCs w:val="24"/>
        </w:rPr>
        <w:t>Daharki</w:t>
      </w:r>
      <w:proofErr w:type="spellEnd"/>
      <w:r w:rsidR="0088160B">
        <w:rPr>
          <w:rFonts w:ascii="Courier New" w:hAnsi="Courier New" w:cs="Courier New"/>
          <w:b/>
          <w:sz w:val="24"/>
          <w:szCs w:val="24"/>
        </w:rPr>
        <w:t xml:space="preserve"> Plant Site)</w:t>
      </w:r>
    </w:p>
    <w:p w:rsidR="00423BA5" w:rsidRDefault="00423BA5" w:rsidP="004E675F">
      <w:pPr>
        <w:jc w:val="both"/>
        <w:rPr>
          <w:rFonts w:ascii="Verdana" w:hAnsi="Verdana"/>
          <w:sz w:val="17"/>
          <w:szCs w:val="17"/>
        </w:rPr>
      </w:pPr>
    </w:p>
    <w:p w:rsidR="00146A06" w:rsidRDefault="00146A06" w:rsidP="004E675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p w:rsidR="004E675F" w:rsidRDefault="004E675F" w:rsidP="004E675F">
      <w:pPr>
        <w:jc w:val="both"/>
        <w:rPr>
          <w:rFonts w:ascii="Verdana" w:hAnsi="Verdana"/>
          <w:sz w:val="17"/>
          <w:szCs w:val="17"/>
        </w:rPr>
      </w:pPr>
      <w:proofErr w:type="spellStart"/>
      <w:r w:rsidRPr="00B20FBE">
        <w:rPr>
          <w:rFonts w:ascii="Verdana" w:hAnsi="Verdana"/>
          <w:sz w:val="17"/>
          <w:szCs w:val="17"/>
        </w:rPr>
        <w:t>Engro</w:t>
      </w:r>
      <w:proofErr w:type="spellEnd"/>
      <w:r w:rsidRPr="00B20FBE">
        <w:rPr>
          <w:rFonts w:ascii="Verdana" w:hAnsi="Verdana"/>
          <w:sz w:val="17"/>
          <w:szCs w:val="17"/>
        </w:rPr>
        <w:t xml:space="preserve"> Chemical Pakistan Ltd as Pro</w:t>
      </w:r>
      <w:r>
        <w:rPr>
          <w:rFonts w:ascii="Verdana" w:hAnsi="Verdana"/>
          <w:sz w:val="17"/>
          <w:szCs w:val="17"/>
        </w:rPr>
        <w:t xml:space="preserve">cess </w:t>
      </w:r>
      <w:r w:rsidRPr="00B20FBE">
        <w:rPr>
          <w:rFonts w:ascii="Verdana" w:hAnsi="Verdana"/>
          <w:sz w:val="17"/>
          <w:szCs w:val="17"/>
        </w:rPr>
        <w:t xml:space="preserve">Operator Formerly known as EXXON Chemical Pakistan Ltd, </w:t>
      </w:r>
      <w:proofErr w:type="spellStart"/>
      <w:r>
        <w:rPr>
          <w:rFonts w:ascii="Verdana" w:hAnsi="Verdana"/>
          <w:sz w:val="17"/>
          <w:szCs w:val="17"/>
        </w:rPr>
        <w:t>Engro</w:t>
      </w:r>
      <w:proofErr w:type="spellEnd"/>
      <w:r>
        <w:rPr>
          <w:rFonts w:ascii="Verdana" w:hAnsi="Verdana"/>
          <w:sz w:val="17"/>
          <w:szCs w:val="17"/>
        </w:rPr>
        <w:t xml:space="preserve"> is an ISO 9001, 14001, OSHAS 18001, Certified Company .</w:t>
      </w:r>
      <w:r w:rsidRPr="00B20FBE">
        <w:rPr>
          <w:rFonts w:ascii="Verdana" w:hAnsi="Verdana"/>
          <w:sz w:val="17"/>
          <w:szCs w:val="17"/>
        </w:rPr>
        <w:t xml:space="preserve">ENGRO Chemical is the 2nd largest urea fertilizer manufacturing concern in Pakistan, with a daily production capacity of </w:t>
      </w:r>
      <w:r w:rsidR="00C73E64" w:rsidRPr="00271FF8">
        <w:rPr>
          <w:b/>
          <w:lang w:val="it-IT"/>
        </w:rPr>
        <w:t>3835 MTPD</w:t>
      </w:r>
      <w:r w:rsidR="00C73E64" w:rsidRPr="00B20FBE">
        <w:rPr>
          <w:rFonts w:ascii="Verdana" w:hAnsi="Verdana"/>
          <w:sz w:val="17"/>
          <w:szCs w:val="17"/>
        </w:rPr>
        <w:t xml:space="preserve"> </w:t>
      </w:r>
      <w:r w:rsidRPr="00B20FBE">
        <w:rPr>
          <w:rFonts w:ascii="Verdana" w:hAnsi="Verdana"/>
          <w:sz w:val="17"/>
          <w:szCs w:val="17"/>
        </w:rPr>
        <w:t>Urea.</w:t>
      </w:r>
      <w:r w:rsidRPr="00617F70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The World’s </w:t>
      </w:r>
      <w:r w:rsidR="00C73E64">
        <w:rPr>
          <w:rFonts w:ascii="Verdana" w:hAnsi="Verdana"/>
          <w:sz w:val="17"/>
          <w:szCs w:val="17"/>
        </w:rPr>
        <w:t xml:space="preserve">largest </w:t>
      </w:r>
      <w:r>
        <w:rPr>
          <w:rFonts w:ascii="Verdana" w:hAnsi="Verdana"/>
          <w:sz w:val="17"/>
          <w:szCs w:val="17"/>
        </w:rPr>
        <w:t>Single train high production urea plant erection phase is in progress.</w:t>
      </w:r>
    </w:p>
    <w:p w:rsidR="006C1A71" w:rsidRDefault="006C1A71" w:rsidP="006C1A71">
      <w:pPr>
        <w:tabs>
          <w:tab w:val="right" w:pos="10102"/>
        </w:tabs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ab/>
      </w:r>
    </w:p>
    <w:p w:rsidR="006C1A71" w:rsidRPr="006C1A71" w:rsidRDefault="006C1A71" w:rsidP="006C1A71">
      <w:pPr>
        <w:tabs>
          <w:tab w:val="right" w:pos="10102"/>
        </w:tabs>
        <w:jc w:val="both"/>
        <w:rPr>
          <w:rFonts w:ascii="Verdana" w:hAnsi="Verdana"/>
          <w:bCs/>
          <w:sz w:val="17"/>
          <w:szCs w:val="17"/>
        </w:rPr>
      </w:pPr>
    </w:p>
    <w:tbl>
      <w:tblPr>
        <w:tblpPr w:leftFromText="180" w:rightFromText="180" w:vertAnchor="text" w:horzAnchor="margin" w:tblpY="146"/>
        <w:tblW w:w="5000" w:type="pct"/>
        <w:shd w:val="clear" w:color="auto" w:fill="FF0000"/>
        <w:tblLayout w:type="fixed"/>
        <w:tblLook w:val="01E0"/>
      </w:tblPr>
      <w:tblGrid>
        <w:gridCol w:w="5508"/>
        <w:gridCol w:w="4810"/>
      </w:tblGrid>
      <w:tr w:rsidR="000520BD" w:rsidRPr="00DE1F57">
        <w:trPr>
          <w:trHeight w:val="216"/>
        </w:trPr>
        <w:tc>
          <w:tcPr>
            <w:tcW w:w="2669" w:type="pct"/>
            <w:shd w:val="clear" w:color="auto" w:fill="003366"/>
            <w:vAlign w:val="center"/>
          </w:tcPr>
          <w:p w:rsidR="000520BD" w:rsidRPr="002F2BF8" w:rsidRDefault="000520BD" w:rsidP="00E97B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35"/>
                <w:szCs w:val="21"/>
              </w:rPr>
            </w:pPr>
            <w:r w:rsidRPr="002F2BF8">
              <w:rPr>
                <w:rFonts w:ascii="Arial" w:hAnsi="Arial" w:cs="Arial"/>
                <w:b/>
                <w:bCs/>
                <w:color w:val="FFFFFF"/>
                <w:sz w:val="35"/>
                <w:szCs w:val="21"/>
              </w:rPr>
              <w:t>EDUCATION/QUALIFICATIONS</w:t>
            </w:r>
          </w:p>
        </w:tc>
        <w:tc>
          <w:tcPr>
            <w:tcW w:w="2331" w:type="pct"/>
            <w:shd w:val="clear" w:color="auto" w:fill="C0C0C0"/>
          </w:tcPr>
          <w:p w:rsidR="000520BD" w:rsidRPr="00DE1F57" w:rsidRDefault="000520BD" w:rsidP="00E97B0F">
            <w:pPr>
              <w:rPr>
                <w:rFonts w:ascii="Courier New" w:hAnsi="Courier New" w:cs="Courier New"/>
                <w:b/>
                <w:sz w:val="35"/>
                <w:szCs w:val="24"/>
              </w:rPr>
            </w:pPr>
          </w:p>
        </w:tc>
      </w:tr>
    </w:tbl>
    <w:p w:rsidR="00B42378" w:rsidRDefault="00B42378" w:rsidP="00B42378">
      <w:pPr>
        <w:ind w:left="-90"/>
        <w:jc w:val="both"/>
        <w:sectPr w:rsidR="00B42378" w:rsidSect="00B8552E">
          <w:pgSz w:w="11909" w:h="16834" w:code="9"/>
          <w:pgMar w:top="0" w:right="907" w:bottom="142" w:left="900" w:header="720" w:footer="720" w:gutter="0"/>
          <w:pgBorders w:offsetFrom="page">
            <w:top w:val="threeDEmboss" w:sz="6" w:space="24" w:color="auto"/>
            <w:left w:val="threeDEmboss" w:sz="6" w:space="24" w:color="auto"/>
            <w:bottom w:val="threeDEngrave" w:sz="6" w:space="24" w:color="auto"/>
            <w:right w:val="threeDEngrave" w:sz="6" w:space="24" w:color="auto"/>
          </w:pgBorders>
          <w:cols w:space="720"/>
        </w:sectPr>
      </w:pPr>
    </w:p>
    <w:p w:rsidR="006C1A71" w:rsidRDefault="00FD3F96" w:rsidP="00B42378">
      <w:pPr>
        <w:ind w:left="-90"/>
        <w:jc w:val="both"/>
      </w:pPr>
      <w:r w:rsidRPr="00FD3F96">
        <w:rPr>
          <w:noProof/>
          <w:sz w:val="36"/>
        </w:rPr>
        <w:pict>
          <v:line id="_x0000_s1080" style="position:absolute;left:0;text-align:left;flip:y;z-index:251658752" from="-2.15pt,2.35pt" to="492.5pt,2.35pt" o:allowincell="f" strokeweight="1pt"/>
        </w:pict>
      </w:r>
      <w:r w:rsidR="000520BD">
        <w:t xml:space="preserve"> </w:t>
      </w:r>
    </w:p>
    <w:tbl>
      <w:tblPr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6"/>
        <w:gridCol w:w="3540"/>
        <w:gridCol w:w="1641"/>
        <w:gridCol w:w="1554"/>
        <w:gridCol w:w="1554"/>
      </w:tblGrid>
      <w:tr w:rsidR="00265D07" w:rsidTr="002915C8">
        <w:trPr>
          <w:trHeight w:val="312"/>
        </w:trPr>
        <w:tc>
          <w:tcPr>
            <w:tcW w:w="2176" w:type="dxa"/>
            <w:shd w:val="clear" w:color="auto" w:fill="003366"/>
          </w:tcPr>
          <w:p w:rsidR="00265D07" w:rsidRPr="002915C8" w:rsidRDefault="00265D07" w:rsidP="002915C8">
            <w:pPr>
              <w:jc w:val="both"/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</w:pPr>
            <w:r w:rsidRPr="002915C8"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  <w:t>Qualification</w:t>
            </w:r>
          </w:p>
        </w:tc>
        <w:tc>
          <w:tcPr>
            <w:tcW w:w="3540" w:type="dxa"/>
            <w:shd w:val="clear" w:color="auto" w:fill="003366"/>
          </w:tcPr>
          <w:p w:rsidR="00265D07" w:rsidRPr="002915C8" w:rsidRDefault="00265D07" w:rsidP="002915C8">
            <w:pPr>
              <w:jc w:val="both"/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</w:pPr>
            <w:r w:rsidRPr="002915C8"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  <w:t>Institution:</w:t>
            </w:r>
          </w:p>
        </w:tc>
        <w:tc>
          <w:tcPr>
            <w:tcW w:w="1641" w:type="dxa"/>
            <w:shd w:val="clear" w:color="auto" w:fill="003366"/>
          </w:tcPr>
          <w:p w:rsidR="00265D07" w:rsidRPr="002915C8" w:rsidRDefault="00265D07" w:rsidP="002915C8">
            <w:pPr>
              <w:jc w:val="both"/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</w:pPr>
            <w:r w:rsidRPr="002915C8"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  <w:t xml:space="preserve">Board </w:t>
            </w:r>
          </w:p>
        </w:tc>
        <w:tc>
          <w:tcPr>
            <w:tcW w:w="1554" w:type="dxa"/>
            <w:shd w:val="clear" w:color="auto" w:fill="003366"/>
          </w:tcPr>
          <w:p w:rsidR="00265D07" w:rsidRPr="002915C8" w:rsidRDefault="00265D07" w:rsidP="002915C8">
            <w:pPr>
              <w:jc w:val="both"/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</w:pPr>
            <w:r w:rsidRPr="002915C8"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  <w:t xml:space="preserve">Year </w:t>
            </w:r>
          </w:p>
        </w:tc>
        <w:tc>
          <w:tcPr>
            <w:tcW w:w="1554" w:type="dxa"/>
            <w:shd w:val="clear" w:color="auto" w:fill="003366"/>
          </w:tcPr>
          <w:p w:rsidR="00265D07" w:rsidRPr="002915C8" w:rsidRDefault="00265D07" w:rsidP="002915C8">
            <w:pPr>
              <w:jc w:val="both"/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</w:pPr>
            <w:r w:rsidRPr="002915C8">
              <w:rPr>
                <w:rFonts w:ascii="Comic Sans MS" w:hAnsi="Comic Sans MS"/>
                <w:b/>
                <w:bCs/>
                <w:color w:val="FFFFFF"/>
                <w:sz w:val="18"/>
                <w:szCs w:val="18"/>
              </w:rPr>
              <w:t>Grade /Division</w:t>
            </w:r>
          </w:p>
        </w:tc>
      </w:tr>
    </w:tbl>
    <w:p w:rsidR="00B42378" w:rsidRDefault="00B42378" w:rsidP="00B42378">
      <w:pPr>
        <w:jc w:val="both"/>
        <w:rPr>
          <w:color w:val="000080"/>
        </w:rPr>
        <w:sectPr w:rsidR="00B42378" w:rsidSect="00B8552E">
          <w:type w:val="continuous"/>
          <w:pgSz w:w="11909" w:h="16834" w:code="9"/>
          <w:pgMar w:top="0" w:right="907" w:bottom="142" w:left="900" w:header="720" w:footer="720" w:gutter="0"/>
          <w:pgBorders w:offsetFrom="page">
            <w:top w:val="threeDEmboss" w:sz="6" w:space="24" w:color="auto"/>
            <w:left w:val="threeDEmboss" w:sz="6" w:space="24" w:color="auto"/>
            <w:bottom w:val="threeDEngrave" w:sz="6" w:space="24" w:color="auto"/>
            <w:right w:val="threeDEngrave" w:sz="6" w:space="24" w:color="auto"/>
          </w:pgBorders>
          <w:cols w:space="720"/>
        </w:sectPr>
      </w:pPr>
    </w:p>
    <w:tbl>
      <w:tblPr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2176"/>
        <w:gridCol w:w="3540"/>
        <w:gridCol w:w="1641"/>
        <w:gridCol w:w="1554"/>
        <w:gridCol w:w="1554"/>
      </w:tblGrid>
      <w:tr w:rsidR="00B8552E" w:rsidRPr="00B8552E" w:rsidTr="002915C8">
        <w:trPr>
          <w:trHeight w:val="294"/>
        </w:trPr>
        <w:tc>
          <w:tcPr>
            <w:tcW w:w="2176" w:type="dxa"/>
            <w:shd w:val="clear" w:color="auto" w:fill="E6E6E6"/>
          </w:tcPr>
          <w:p w:rsidR="00265D07" w:rsidRPr="00B8552E" w:rsidRDefault="00265D07" w:rsidP="002915C8">
            <w:pPr>
              <w:jc w:val="both"/>
            </w:pPr>
            <w:r w:rsidRPr="00B8552E">
              <w:lastRenderedPageBreak/>
              <w:t>Matriculation</w:t>
            </w:r>
          </w:p>
        </w:tc>
        <w:tc>
          <w:tcPr>
            <w:tcW w:w="3540" w:type="dxa"/>
            <w:shd w:val="clear" w:color="auto" w:fill="E6E6E6"/>
          </w:tcPr>
          <w:p w:rsidR="00265D07" w:rsidRPr="00B8552E" w:rsidRDefault="00D03B92" w:rsidP="002915C8">
            <w:pPr>
              <w:jc w:val="both"/>
            </w:pPr>
            <w:r>
              <w:t>IQRA PUBLICL HIGH SCHOOL SDK</w:t>
            </w:r>
          </w:p>
        </w:tc>
        <w:tc>
          <w:tcPr>
            <w:tcW w:w="1641" w:type="dxa"/>
            <w:shd w:val="clear" w:color="auto" w:fill="E6E6E6"/>
          </w:tcPr>
          <w:p w:rsidR="00265D07" w:rsidRPr="00B8552E" w:rsidRDefault="00265D07" w:rsidP="002915C8">
            <w:pPr>
              <w:jc w:val="both"/>
            </w:pPr>
            <w:r w:rsidRPr="00B8552E">
              <w:t xml:space="preserve"> BISE (</w:t>
            </w:r>
            <w:r w:rsidR="00C73E64">
              <w:t>BWP</w:t>
            </w:r>
            <w:r w:rsidRPr="00B8552E">
              <w:t>)</w:t>
            </w:r>
          </w:p>
        </w:tc>
        <w:tc>
          <w:tcPr>
            <w:tcW w:w="1554" w:type="dxa"/>
            <w:shd w:val="clear" w:color="auto" w:fill="E6E6E6"/>
          </w:tcPr>
          <w:p w:rsidR="00265D07" w:rsidRPr="00B8552E" w:rsidRDefault="00D03B92" w:rsidP="002915C8">
            <w:pPr>
              <w:jc w:val="both"/>
            </w:pPr>
            <w:r>
              <w:t>2006</w:t>
            </w:r>
          </w:p>
        </w:tc>
        <w:tc>
          <w:tcPr>
            <w:tcW w:w="1554" w:type="dxa"/>
            <w:shd w:val="clear" w:color="auto" w:fill="E6E6E6"/>
          </w:tcPr>
          <w:p w:rsidR="00265D07" w:rsidRPr="00B8552E" w:rsidRDefault="00F4043F" w:rsidP="002915C8">
            <w:pPr>
              <w:jc w:val="both"/>
            </w:pPr>
            <w:r>
              <w:t>65</w:t>
            </w:r>
            <w:r w:rsidR="00265D07" w:rsidRPr="00B8552E">
              <w:t xml:space="preserve">% </w:t>
            </w:r>
          </w:p>
        </w:tc>
      </w:tr>
      <w:tr w:rsidR="00C73E64" w:rsidRPr="00B8552E" w:rsidTr="002915C8">
        <w:trPr>
          <w:trHeight w:val="276"/>
        </w:trPr>
        <w:tc>
          <w:tcPr>
            <w:tcW w:w="2176" w:type="dxa"/>
            <w:shd w:val="clear" w:color="auto" w:fill="E6E6E6"/>
          </w:tcPr>
          <w:p w:rsidR="00C73E64" w:rsidRPr="00B8552E" w:rsidRDefault="00C73E64" w:rsidP="002915C8">
            <w:pPr>
              <w:jc w:val="both"/>
            </w:pPr>
            <w:proofErr w:type="spellStart"/>
            <w:r w:rsidRPr="00B8552E">
              <w:t>F.Sc</w:t>
            </w:r>
            <w:proofErr w:type="spellEnd"/>
            <w:r w:rsidRPr="00B8552E">
              <w:t xml:space="preserve"> (Pre-Engineering)</w:t>
            </w:r>
          </w:p>
        </w:tc>
        <w:tc>
          <w:tcPr>
            <w:tcW w:w="3540" w:type="dxa"/>
            <w:shd w:val="clear" w:color="auto" w:fill="E6E6E6"/>
          </w:tcPr>
          <w:p w:rsidR="00C73E64" w:rsidRPr="002915C8" w:rsidRDefault="00D03B92" w:rsidP="002915C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IQRA POST GRADUATE COLLAGE</w:t>
            </w:r>
            <w:r w:rsidR="00C32AE9">
              <w:rPr>
                <w:rFonts w:ascii="Tahoma" w:hAnsi="Tahoma" w:cs="Tahoma"/>
              </w:rPr>
              <w:t xml:space="preserve"> </w:t>
            </w:r>
            <w:r w:rsidR="00C32AE9" w:rsidRPr="00C32AE9">
              <w:rPr>
                <w:rFonts w:ascii="Tahoma" w:hAnsi="Tahoma" w:cs="Tahoma"/>
                <w:sz w:val="16"/>
              </w:rPr>
              <w:t>SDK</w:t>
            </w:r>
          </w:p>
        </w:tc>
        <w:tc>
          <w:tcPr>
            <w:tcW w:w="1641" w:type="dxa"/>
            <w:shd w:val="clear" w:color="auto" w:fill="E6E6E6"/>
          </w:tcPr>
          <w:p w:rsidR="00C73E64" w:rsidRPr="00B8552E" w:rsidRDefault="009370B6" w:rsidP="002915C8">
            <w:pPr>
              <w:jc w:val="both"/>
            </w:pPr>
            <w:r>
              <w:t xml:space="preserve"> </w:t>
            </w:r>
            <w:r w:rsidR="00C73E64">
              <w:t>BISE (BWP</w:t>
            </w:r>
            <w:r w:rsidR="00C73E64" w:rsidRPr="00B8552E">
              <w:t>)</w:t>
            </w:r>
          </w:p>
        </w:tc>
        <w:tc>
          <w:tcPr>
            <w:tcW w:w="1554" w:type="dxa"/>
            <w:shd w:val="clear" w:color="auto" w:fill="E6E6E6"/>
          </w:tcPr>
          <w:p w:rsidR="00C73E64" w:rsidRPr="00B8552E" w:rsidRDefault="00D03B92" w:rsidP="002915C8">
            <w:pPr>
              <w:jc w:val="both"/>
            </w:pPr>
            <w:r>
              <w:t>2009</w:t>
            </w:r>
          </w:p>
        </w:tc>
        <w:tc>
          <w:tcPr>
            <w:tcW w:w="1554" w:type="dxa"/>
            <w:shd w:val="clear" w:color="auto" w:fill="E6E6E6"/>
          </w:tcPr>
          <w:p w:rsidR="00C73E64" w:rsidRPr="00B8552E" w:rsidRDefault="00F4043F" w:rsidP="002915C8">
            <w:pPr>
              <w:jc w:val="both"/>
            </w:pPr>
            <w:r>
              <w:t>60</w:t>
            </w:r>
            <w:r w:rsidR="00C73E64" w:rsidRPr="00B8552E">
              <w:t>%</w:t>
            </w:r>
          </w:p>
        </w:tc>
      </w:tr>
      <w:tr w:rsidR="00D03B92" w:rsidRPr="00B8552E" w:rsidTr="002915C8">
        <w:trPr>
          <w:trHeight w:val="276"/>
        </w:trPr>
        <w:tc>
          <w:tcPr>
            <w:tcW w:w="2176" w:type="dxa"/>
            <w:shd w:val="clear" w:color="auto" w:fill="E6E6E6"/>
          </w:tcPr>
          <w:p w:rsidR="00D03B92" w:rsidRPr="00B8552E" w:rsidRDefault="00D03B92" w:rsidP="002915C8">
            <w:pPr>
              <w:jc w:val="both"/>
            </w:pPr>
            <w:r>
              <w:t>B.A</w:t>
            </w:r>
            <w:r w:rsidR="00F4043F">
              <w:t xml:space="preserve"> </w:t>
            </w:r>
            <w:r w:rsidRPr="00F4043F">
              <w:rPr>
                <w:sz w:val="14"/>
              </w:rPr>
              <w:t>(POLITICAL SCIENCE</w:t>
            </w:r>
            <w:r w:rsidR="00F4043F">
              <w:rPr>
                <w:sz w:val="16"/>
              </w:rPr>
              <w:t>)</w:t>
            </w:r>
          </w:p>
        </w:tc>
        <w:tc>
          <w:tcPr>
            <w:tcW w:w="3540" w:type="dxa"/>
            <w:shd w:val="clear" w:color="auto" w:fill="E6E6E6"/>
          </w:tcPr>
          <w:p w:rsidR="00D03B92" w:rsidRDefault="00F4043F" w:rsidP="002915C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ISLAMIA UNIVERSITY BAHWALPUR</w:t>
            </w:r>
          </w:p>
        </w:tc>
        <w:tc>
          <w:tcPr>
            <w:tcW w:w="1641" w:type="dxa"/>
            <w:shd w:val="clear" w:color="auto" w:fill="E6E6E6"/>
          </w:tcPr>
          <w:p w:rsidR="00D03B92" w:rsidRDefault="00F4043F" w:rsidP="002915C8">
            <w:pPr>
              <w:jc w:val="both"/>
            </w:pPr>
            <w:r>
              <w:t xml:space="preserve"> IUB (BWP</w:t>
            </w:r>
            <w:r w:rsidRPr="00B8552E">
              <w:t>)</w:t>
            </w:r>
          </w:p>
        </w:tc>
        <w:tc>
          <w:tcPr>
            <w:tcW w:w="1554" w:type="dxa"/>
            <w:shd w:val="clear" w:color="auto" w:fill="E6E6E6"/>
          </w:tcPr>
          <w:p w:rsidR="00D03B92" w:rsidRDefault="00F4043F" w:rsidP="002915C8">
            <w:pPr>
              <w:jc w:val="both"/>
            </w:pPr>
            <w:r>
              <w:t>2011</w:t>
            </w:r>
          </w:p>
        </w:tc>
        <w:tc>
          <w:tcPr>
            <w:tcW w:w="1554" w:type="dxa"/>
            <w:shd w:val="clear" w:color="auto" w:fill="E6E6E6"/>
          </w:tcPr>
          <w:p w:rsidR="00D03B92" w:rsidRDefault="00F4043F" w:rsidP="002915C8">
            <w:pPr>
              <w:jc w:val="both"/>
            </w:pPr>
            <w:r>
              <w:t>59%</w:t>
            </w:r>
          </w:p>
        </w:tc>
      </w:tr>
      <w:tr w:rsidR="00C73E64" w:rsidRPr="00B8552E" w:rsidTr="002915C8">
        <w:trPr>
          <w:trHeight w:val="312"/>
        </w:trPr>
        <w:tc>
          <w:tcPr>
            <w:tcW w:w="2176" w:type="dxa"/>
            <w:shd w:val="clear" w:color="auto" w:fill="E6E6E6"/>
          </w:tcPr>
          <w:p w:rsidR="00C73E64" w:rsidRPr="002915C8" w:rsidRDefault="00C73E64" w:rsidP="002915C8">
            <w:pPr>
              <w:jc w:val="both"/>
              <w:rPr>
                <w:b/>
                <w:bCs/>
              </w:rPr>
            </w:pPr>
            <w:r w:rsidRPr="002915C8">
              <w:rPr>
                <w:b/>
                <w:bCs/>
              </w:rPr>
              <w:t>APPERENTICESHIP</w:t>
            </w:r>
          </w:p>
        </w:tc>
        <w:tc>
          <w:tcPr>
            <w:tcW w:w="3540" w:type="dxa"/>
            <w:shd w:val="clear" w:color="auto" w:fill="E6E6E6"/>
          </w:tcPr>
          <w:p w:rsidR="00C73E64" w:rsidRPr="002915C8" w:rsidRDefault="00C73E64" w:rsidP="002915C8">
            <w:pPr>
              <w:jc w:val="both"/>
              <w:rPr>
                <w:b/>
                <w:bCs/>
              </w:rPr>
            </w:pPr>
            <w:proofErr w:type="spellStart"/>
            <w:r w:rsidRPr="002915C8">
              <w:rPr>
                <w:b/>
                <w:bCs/>
              </w:rPr>
              <w:t>Engro</w:t>
            </w:r>
            <w:proofErr w:type="spellEnd"/>
            <w:r w:rsidRPr="002915C8">
              <w:rPr>
                <w:b/>
                <w:bCs/>
              </w:rPr>
              <w:t xml:space="preserve"> Chemical Pakistan Limited </w:t>
            </w:r>
          </w:p>
        </w:tc>
        <w:tc>
          <w:tcPr>
            <w:tcW w:w="1641" w:type="dxa"/>
            <w:shd w:val="clear" w:color="auto" w:fill="E6E6E6"/>
          </w:tcPr>
          <w:p w:rsidR="00C73E64" w:rsidRPr="002915C8" w:rsidRDefault="00C73E64" w:rsidP="002915C8">
            <w:pPr>
              <w:jc w:val="both"/>
              <w:rPr>
                <w:b/>
                <w:bCs/>
              </w:rPr>
            </w:pPr>
            <w:r w:rsidRPr="002915C8">
              <w:rPr>
                <w:b/>
                <w:bCs/>
              </w:rPr>
              <w:t xml:space="preserve">------------------- </w:t>
            </w:r>
          </w:p>
        </w:tc>
        <w:tc>
          <w:tcPr>
            <w:tcW w:w="1554" w:type="dxa"/>
            <w:shd w:val="clear" w:color="auto" w:fill="E6E6E6"/>
          </w:tcPr>
          <w:p w:rsidR="00C73E64" w:rsidRPr="00F4043F" w:rsidRDefault="00F4043F" w:rsidP="002915C8">
            <w:pPr>
              <w:jc w:val="both"/>
              <w:rPr>
                <w:bCs/>
              </w:rPr>
            </w:pPr>
            <w:r w:rsidRPr="00F4043F">
              <w:rPr>
                <w:bCs/>
              </w:rPr>
              <w:t>2011-2012</w:t>
            </w:r>
          </w:p>
        </w:tc>
        <w:tc>
          <w:tcPr>
            <w:tcW w:w="1554" w:type="dxa"/>
            <w:shd w:val="clear" w:color="auto" w:fill="E6E6E6"/>
          </w:tcPr>
          <w:p w:rsidR="00C73E64" w:rsidRPr="002915C8" w:rsidRDefault="00C73E64" w:rsidP="002915C8">
            <w:pPr>
              <w:jc w:val="both"/>
              <w:rPr>
                <w:b/>
                <w:bCs/>
              </w:rPr>
            </w:pPr>
            <w:r w:rsidRPr="002915C8">
              <w:rPr>
                <w:b/>
                <w:bCs/>
              </w:rPr>
              <w:t>-----------------</w:t>
            </w:r>
          </w:p>
        </w:tc>
      </w:tr>
    </w:tbl>
    <w:p w:rsidR="009E4200" w:rsidRDefault="009E4200">
      <w:pPr>
        <w:jc w:val="both"/>
        <w:rPr>
          <w:rFonts w:ascii="Arial" w:hAnsi="Arial"/>
          <w:b/>
          <w:color w:val="3366FF"/>
          <w:sz w:val="22"/>
        </w:rPr>
      </w:pPr>
    </w:p>
    <w:tbl>
      <w:tblPr>
        <w:tblpPr w:leftFromText="180" w:rightFromText="180" w:vertAnchor="text" w:horzAnchor="margin" w:tblpXSpec="center" w:tblpY="113"/>
        <w:tblW w:w="4982" w:type="pct"/>
        <w:shd w:val="clear" w:color="auto" w:fill="FF0000"/>
        <w:tblLook w:val="01E0"/>
      </w:tblPr>
      <w:tblGrid>
        <w:gridCol w:w="4682"/>
        <w:gridCol w:w="5599"/>
      </w:tblGrid>
      <w:tr w:rsidR="000911E5" w:rsidRPr="00DE1F57">
        <w:trPr>
          <w:trHeight w:val="166"/>
        </w:trPr>
        <w:tc>
          <w:tcPr>
            <w:tcW w:w="2277" w:type="pct"/>
            <w:shd w:val="clear" w:color="auto" w:fill="003366"/>
            <w:vAlign w:val="center"/>
          </w:tcPr>
          <w:p w:rsidR="000911E5" w:rsidRPr="000911E5" w:rsidRDefault="000911E5" w:rsidP="00091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  <w:t>E</w:t>
            </w:r>
            <w:r w:rsidRPr="000911E5"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  <w:t>MPLOYMENT</w:t>
            </w:r>
            <w:r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  <w:t xml:space="preserve"> </w:t>
            </w:r>
            <w:r w:rsidRPr="000911E5"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  <w:t xml:space="preserve">HISTORY </w:t>
            </w:r>
          </w:p>
          <w:p w:rsidR="000911E5" w:rsidRPr="000911E5" w:rsidRDefault="000911E5" w:rsidP="00091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  <w:t xml:space="preserve">                       </w:t>
            </w:r>
            <w:r w:rsidRPr="000911E5"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  <w:t>&amp;</w:t>
            </w:r>
          </w:p>
          <w:p w:rsidR="000911E5" w:rsidRPr="00C0388E" w:rsidRDefault="000911E5" w:rsidP="00091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</w:pPr>
            <w:r w:rsidRPr="000911E5"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  <w:t xml:space="preserve">PROFESSIONAL EXPERIENCE </w:t>
            </w:r>
          </w:p>
        </w:tc>
        <w:tc>
          <w:tcPr>
            <w:tcW w:w="2723" w:type="pct"/>
            <w:shd w:val="clear" w:color="auto" w:fill="C0C0C0"/>
          </w:tcPr>
          <w:p w:rsidR="000911E5" w:rsidRPr="000911E5" w:rsidRDefault="000911E5" w:rsidP="000911E5">
            <w:pPr>
              <w:rPr>
                <w:rFonts w:ascii="Courier New" w:hAnsi="Courier New" w:cs="Courier New"/>
                <w:b/>
                <w:sz w:val="23"/>
                <w:szCs w:val="24"/>
              </w:rPr>
            </w:pPr>
          </w:p>
        </w:tc>
      </w:tr>
    </w:tbl>
    <w:p w:rsidR="00635831" w:rsidRDefault="00635831">
      <w:pPr>
        <w:jc w:val="both"/>
        <w:rPr>
          <w:rFonts w:ascii="Arial" w:hAnsi="Arial"/>
          <w:b/>
          <w:color w:val="3366FF"/>
          <w:sz w:val="22"/>
        </w:rPr>
      </w:pPr>
    </w:p>
    <w:tbl>
      <w:tblPr>
        <w:tblpPr w:leftFromText="180" w:rightFromText="180" w:vertAnchor="text" w:horzAnchor="margin" w:tblpY="-29"/>
        <w:tblW w:w="760" w:type="pct"/>
        <w:shd w:val="clear" w:color="auto" w:fill="FF0000"/>
        <w:tblLook w:val="01E0"/>
      </w:tblPr>
      <w:tblGrid>
        <w:gridCol w:w="1568"/>
      </w:tblGrid>
      <w:tr w:rsidR="004544F3" w:rsidRPr="00DE1F57" w:rsidTr="00C73E64">
        <w:trPr>
          <w:trHeight w:val="1294"/>
        </w:trPr>
        <w:tc>
          <w:tcPr>
            <w:tcW w:w="5000" w:type="pct"/>
            <w:shd w:val="clear" w:color="auto" w:fill="003366"/>
            <w:vAlign w:val="center"/>
          </w:tcPr>
          <w:p w:rsidR="004544F3" w:rsidRDefault="00D4304A" w:rsidP="004544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64770</wp:posOffset>
                  </wp:positionV>
                  <wp:extent cx="810260" cy="718820"/>
                  <wp:effectExtent l="19050" t="0" r="8890" b="0"/>
                  <wp:wrapNone/>
                  <wp:docPr id="33" name="Picture 33" descr="en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n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44F3" w:rsidRDefault="004544F3" w:rsidP="004544F3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3"/>
              </w:rPr>
            </w:pPr>
          </w:p>
          <w:p w:rsidR="004544F3" w:rsidRDefault="004544F3" w:rsidP="004544F3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3"/>
              </w:rPr>
            </w:pPr>
          </w:p>
          <w:p w:rsidR="004544F3" w:rsidRDefault="004544F3" w:rsidP="004544F3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3"/>
              </w:rPr>
            </w:pPr>
          </w:p>
          <w:p w:rsidR="004544F3" w:rsidRPr="000911E5" w:rsidRDefault="004544F3" w:rsidP="004544F3">
            <w:pPr>
              <w:rPr>
                <w:rFonts w:ascii="Courier New" w:hAnsi="Courier New" w:cs="Courier New"/>
                <w:b/>
                <w:sz w:val="23"/>
                <w:szCs w:val="24"/>
              </w:rPr>
            </w:pPr>
          </w:p>
        </w:tc>
      </w:tr>
    </w:tbl>
    <w:p w:rsidR="00091595" w:rsidRPr="00E11D76" w:rsidRDefault="00091595" w:rsidP="00091595">
      <w:pPr>
        <w:jc w:val="both"/>
        <w:rPr>
          <w:rFonts w:ascii="Arial" w:hAnsi="Arial"/>
          <w:b/>
          <w:color w:val="3366FF"/>
          <w:sz w:val="32"/>
        </w:rPr>
      </w:pPr>
      <w:proofErr w:type="spellStart"/>
      <w:r w:rsidRPr="00E11D76">
        <w:rPr>
          <w:rFonts w:ascii="Arial" w:hAnsi="Arial"/>
          <w:b/>
          <w:color w:val="3366FF"/>
          <w:sz w:val="32"/>
        </w:rPr>
        <w:t>E</w:t>
      </w:r>
      <w:r w:rsidR="00602417">
        <w:rPr>
          <w:rFonts w:ascii="Arial" w:hAnsi="Arial"/>
          <w:b/>
          <w:color w:val="3366FF"/>
          <w:sz w:val="32"/>
        </w:rPr>
        <w:t>ngro</w:t>
      </w:r>
      <w:proofErr w:type="spellEnd"/>
      <w:r w:rsidR="00602417">
        <w:rPr>
          <w:rFonts w:ascii="Arial" w:hAnsi="Arial"/>
          <w:b/>
          <w:color w:val="3366FF"/>
          <w:sz w:val="32"/>
        </w:rPr>
        <w:t xml:space="preserve"> Fertilizer Limited </w:t>
      </w:r>
    </w:p>
    <w:p w:rsidR="00091595" w:rsidRPr="004544F3" w:rsidRDefault="00091595" w:rsidP="00091595">
      <w:pPr>
        <w:jc w:val="both"/>
        <w:rPr>
          <w:rFonts w:ascii="Arial" w:hAnsi="Arial"/>
          <w:b/>
          <w:color w:val="3366FF"/>
          <w:sz w:val="22"/>
        </w:rPr>
      </w:pPr>
      <w:r w:rsidRPr="004544F3">
        <w:rPr>
          <w:rFonts w:ascii="Arial" w:hAnsi="Arial"/>
          <w:b/>
          <w:color w:val="3366FF"/>
          <w:sz w:val="22"/>
        </w:rPr>
        <w:t>Start Date:</w:t>
      </w:r>
      <w:r>
        <w:rPr>
          <w:rFonts w:ascii="Arial" w:hAnsi="Arial"/>
          <w:b/>
          <w:color w:val="3366FF"/>
          <w:sz w:val="22"/>
        </w:rPr>
        <w:tab/>
      </w:r>
      <w:r>
        <w:rPr>
          <w:rFonts w:ascii="Arial" w:hAnsi="Arial"/>
          <w:b/>
          <w:color w:val="3366FF"/>
          <w:sz w:val="22"/>
        </w:rPr>
        <w:tab/>
      </w:r>
      <w:r>
        <w:rPr>
          <w:rFonts w:ascii="Arial" w:hAnsi="Arial"/>
          <w:b/>
          <w:color w:val="3366FF"/>
          <w:sz w:val="22"/>
        </w:rPr>
        <w:tab/>
      </w:r>
      <w:r w:rsidRPr="004544F3">
        <w:rPr>
          <w:rFonts w:ascii="Arial" w:hAnsi="Arial"/>
          <w:b/>
          <w:color w:val="3366FF"/>
          <w:sz w:val="22"/>
        </w:rPr>
        <w:t xml:space="preserve"> </w:t>
      </w:r>
      <w:r w:rsidR="00F4043F">
        <w:rPr>
          <w:rFonts w:ascii="Arial" w:hAnsi="Arial"/>
          <w:b/>
          <w:color w:val="3366FF"/>
          <w:sz w:val="22"/>
        </w:rPr>
        <w:t>MAY2011</w:t>
      </w:r>
    </w:p>
    <w:p w:rsidR="00091595" w:rsidRPr="004544F3" w:rsidRDefault="00091595" w:rsidP="00091595">
      <w:pPr>
        <w:jc w:val="both"/>
        <w:rPr>
          <w:rFonts w:ascii="Arial" w:hAnsi="Arial"/>
          <w:b/>
          <w:color w:val="3366FF"/>
          <w:sz w:val="22"/>
        </w:rPr>
      </w:pPr>
      <w:r w:rsidRPr="004544F3">
        <w:rPr>
          <w:rFonts w:ascii="Arial" w:hAnsi="Arial"/>
          <w:b/>
          <w:color w:val="3366FF"/>
          <w:sz w:val="22"/>
        </w:rPr>
        <w:t>End Date:</w:t>
      </w:r>
      <w:r>
        <w:rPr>
          <w:rFonts w:ascii="Arial" w:hAnsi="Arial"/>
          <w:b/>
          <w:color w:val="3366FF"/>
          <w:sz w:val="22"/>
        </w:rPr>
        <w:tab/>
      </w:r>
      <w:r>
        <w:rPr>
          <w:rFonts w:ascii="Arial" w:hAnsi="Arial"/>
          <w:b/>
          <w:color w:val="3366FF"/>
          <w:sz w:val="22"/>
        </w:rPr>
        <w:tab/>
      </w:r>
      <w:r>
        <w:rPr>
          <w:rFonts w:ascii="Arial" w:hAnsi="Arial"/>
          <w:b/>
          <w:color w:val="3366FF"/>
          <w:sz w:val="22"/>
        </w:rPr>
        <w:tab/>
      </w:r>
      <w:r w:rsidRPr="004544F3">
        <w:rPr>
          <w:rFonts w:ascii="Arial" w:hAnsi="Arial"/>
          <w:b/>
          <w:color w:val="3366FF"/>
          <w:sz w:val="22"/>
        </w:rPr>
        <w:t xml:space="preserve"> </w:t>
      </w:r>
      <w:r w:rsidR="00C73E64">
        <w:rPr>
          <w:rFonts w:ascii="Arial" w:hAnsi="Arial"/>
          <w:b/>
          <w:color w:val="3366FF"/>
          <w:sz w:val="22"/>
        </w:rPr>
        <w:t>To Date</w:t>
      </w:r>
    </w:p>
    <w:p w:rsidR="00091595" w:rsidRPr="004544F3" w:rsidRDefault="00091595" w:rsidP="00091595">
      <w:pPr>
        <w:jc w:val="both"/>
        <w:rPr>
          <w:rFonts w:ascii="Arial" w:hAnsi="Arial"/>
          <w:b/>
          <w:color w:val="3366FF"/>
          <w:sz w:val="22"/>
        </w:rPr>
      </w:pPr>
      <w:r w:rsidRPr="004544F3">
        <w:rPr>
          <w:rFonts w:ascii="Arial" w:hAnsi="Arial"/>
          <w:b/>
          <w:color w:val="3366FF"/>
          <w:sz w:val="22"/>
        </w:rPr>
        <w:t xml:space="preserve">Position/Title: </w:t>
      </w:r>
      <w:r>
        <w:rPr>
          <w:rFonts w:ascii="Arial" w:hAnsi="Arial"/>
          <w:b/>
          <w:color w:val="3366FF"/>
          <w:sz w:val="22"/>
        </w:rPr>
        <w:tab/>
      </w:r>
      <w:r>
        <w:rPr>
          <w:rFonts w:ascii="Arial" w:hAnsi="Arial"/>
          <w:b/>
          <w:color w:val="3366FF"/>
          <w:sz w:val="22"/>
        </w:rPr>
        <w:tab/>
      </w:r>
      <w:proofErr w:type="spellStart"/>
      <w:r w:rsidR="000520BD">
        <w:rPr>
          <w:rFonts w:ascii="Arial" w:hAnsi="Arial"/>
          <w:b/>
          <w:color w:val="3366FF"/>
          <w:sz w:val="22"/>
        </w:rPr>
        <w:t>Sr.</w:t>
      </w:r>
      <w:r w:rsidR="002F2D42">
        <w:rPr>
          <w:rFonts w:ascii="Arial" w:hAnsi="Arial"/>
          <w:b/>
          <w:color w:val="3366FF"/>
          <w:sz w:val="22"/>
        </w:rPr>
        <w:t>Plant</w:t>
      </w:r>
      <w:proofErr w:type="spellEnd"/>
      <w:r w:rsidR="000520BD">
        <w:rPr>
          <w:rFonts w:ascii="Arial" w:hAnsi="Arial"/>
          <w:b/>
          <w:color w:val="3366FF"/>
          <w:sz w:val="22"/>
        </w:rPr>
        <w:t>/Panel</w:t>
      </w:r>
      <w:r w:rsidR="002F2D42">
        <w:rPr>
          <w:rFonts w:ascii="Arial" w:hAnsi="Arial"/>
          <w:b/>
          <w:color w:val="3366FF"/>
          <w:sz w:val="22"/>
        </w:rPr>
        <w:t xml:space="preserve"> Operator</w:t>
      </w:r>
    </w:p>
    <w:p w:rsidR="00091595" w:rsidRDefault="00091595" w:rsidP="00091595">
      <w:pPr>
        <w:jc w:val="both"/>
        <w:rPr>
          <w:rFonts w:ascii="Arial" w:hAnsi="Arial"/>
          <w:b/>
          <w:color w:val="3366FF"/>
          <w:sz w:val="22"/>
        </w:rPr>
      </w:pPr>
    </w:p>
    <w:p w:rsidR="00091595" w:rsidRDefault="00091595" w:rsidP="00091595">
      <w:pPr>
        <w:jc w:val="both"/>
        <w:rPr>
          <w:rFonts w:ascii="Arial" w:hAnsi="Arial"/>
          <w:b/>
          <w:color w:val="3366FF"/>
          <w:sz w:val="22"/>
        </w:rPr>
      </w:pPr>
    </w:p>
    <w:p w:rsidR="00091595" w:rsidRDefault="00091595" w:rsidP="00091595">
      <w:pPr>
        <w:jc w:val="both"/>
        <w:rPr>
          <w:rFonts w:ascii="Arial" w:hAnsi="Arial"/>
          <w:b/>
          <w:color w:val="3366FF"/>
          <w:sz w:val="22"/>
        </w:rPr>
      </w:pPr>
      <w:r w:rsidRPr="004544F3">
        <w:rPr>
          <w:rFonts w:ascii="Arial" w:hAnsi="Arial"/>
          <w:b/>
          <w:color w:val="3366FF"/>
          <w:sz w:val="22"/>
        </w:rPr>
        <w:t>Responsibilities/Achievements:</w:t>
      </w:r>
    </w:p>
    <w:p w:rsidR="00870181" w:rsidRPr="00F4043F" w:rsidRDefault="00870181" w:rsidP="00F4043F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>
        <w:rPr>
          <w:rFonts w:ascii="Arial" w:hAnsi="Arial"/>
        </w:rPr>
        <w:t>R</w:t>
      </w:r>
      <w:r w:rsidRPr="00972A13">
        <w:rPr>
          <w:rFonts w:ascii="Arial" w:hAnsi="Arial"/>
        </w:rPr>
        <w:t>esponsible for safe operation of the equipment in his assigned area an</w:t>
      </w:r>
      <w:r>
        <w:rPr>
          <w:rFonts w:ascii="Arial" w:hAnsi="Arial"/>
        </w:rPr>
        <w:t xml:space="preserve">d to maintain </w:t>
      </w:r>
      <w:r w:rsidR="007743E6">
        <w:rPr>
          <w:rFonts w:ascii="Arial" w:hAnsi="Arial"/>
        </w:rPr>
        <w:t>Utility</w:t>
      </w:r>
      <w:r>
        <w:rPr>
          <w:rFonts w:ascii="Arial" w:hAnsi="Arial"/>
        </w:rPr>
        <w:t xml:space="preserve"> plant within</w:t>
      </w:r>
      <w:r w:rsidR="00F4043F">
        <w:rPr>
          <w:rFonts w:ascii="Arial" w:hAnsi="Arial"/>
        </w:rPr>
        <w:t xml:space="preserve"> </w:t>
      </w:r>
      <w:r w:rsidRPr="00F4043F">
        <w:rPr>
          <w:rFonts w:ascii="Arial" w:hAnsi="Arial"/>
        </w:rPr>
        <w:t>Design limits so as to sustain maximum production.</w:t>
      </w:r>
    </w:p>
    <w:p w:rsidR="00870181" w:rsidRDefault="00870181" w:rsidP="00073D78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>
        <w:rPr>
          <w:rFonts w:ascii="Arial" w:hAnsi="Arial"/>
        </w:rPr>
        <w:t>R</w:t>
      </w:r>
      <w:r w:rsidRPr="00972A13">
        <w:rPr>
          <w:rFonts w:ascii="Arial" w:hAnsi="Arial"/>
        </w:rPr>
        <w:t>esponsible for sa</w:t>
      </w:r>
      <w:r>
        <w:rPr>
          <w:rFonts w:ascii="Arial" w:hAnsi="Arial"/>
        </w:rPr>
        <w:t>fety of personnel and equipment.</w:t>
      </w:r>
    </w:p>
    <w:p w:rsidR="00312E0F" w:rsidRPr="00F4043F" w:rsidRDefault="00870181" w:rsidP="00F4043F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>
        <w:rPr>
          <w:rFonts w:ascii="Arial" w:hAnsi="Arial"/>
        </w:rPr>
        <w:t xml:space="preserve">Responsible to </w:t>
      </w:r>
      <w:r w:rsidRPr="00972A13">
        <w:rPr>
          <w:rFonts w:ascii="Arial" w:hAnsi="Arial"/>
        </w:rPr>
        <w:t xml:space="preserve">ensure compliance of the operating guidelines and standing orders issued by the </w:t>
      </w:r>
      <w:proofErr w:type="gramStart"/>
      <w:r w:rsidRPr="00972A13">
        <w:rPr>
          <w:rFonts w:ascii="Arial" w:hAnsi="Arial"/>
        </w:rPr>
        <w:t>Uni</w:t>
      </w:r>
      <w:r w:rsidR="00F4043F">
        <w:rPr>
          <w:rFonts w:ascii="Arial" w:hAnsi="Arial"/>
        </w:rPr>
        <w:t xml:space="preserve">t  </w:t>
      </w:r>
      <w:r w:rsidRPr="00F4043F">
        <w:rPr>
          <w:rFonts w:ascii="Arial" w:hAnsi="Arial"/>
        </w:rPr>
        <w:t>Manager</w:t>
      </w:r>
      <w:proofErr w:type="gramEnd"/>
      <w:r w:rsidR="00F4043F">
        <w:rPr>
          <w:rFonts w:ascii="Arial" w:hAnsi="Arial"/>
        </w:rPr>
        <w:t>.</w:t>
      </w:r>
    </w:p>
    <w:p w:rsidR="00312E0F" w:rsidRDefault="00312E0F" w:rsidP="00870181">
      <w:pPr>
        <w:tabs>
          <w:tab w:val="left" w:pos="0"/>
          <w:tab w:val="left" w:pos="90"/>
        </w:tabs>
        <w:ind w:left="180"/>
        <w:rPr>
          <w:rFonts w:ascii="Arial" w:hAnsi="Arial"/>
        </w:rPr>
      </w:pPr>
    </w:p>
    <w:p w:rsidR="00312E0F" w:rsidRPr="00972A13" w:rsidRDefault="00312E0F" w:rsidP="00870181">
      <w:pPr>
        <w:tabs>
          <w:tab w:val="left" w:pos="0"/>
          <w:tab w:val="left" w:pos="90"/>
        </w:tabs>
        <w:ind w:left="180"/>
        <w:rPr>
          <w:rFonts w:ascii="Arial" w:hAnsi="Arial"/>
        </w:rPr>
      </w:pPr>
    </w:p>
    <w:p w:rsidR="00870181" w:rsidRPr="00F4043F" w:rsidRDefault="00870181" w:rsidP="00F4043F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>
        <w:rPr>
          <w:rFonts w:ascii="Arial" w:hAnsi="Arial"/>
        </w:rPr>
        <w:t xml:space="preserve">Responsible to </w:t>
      </w:r>
      <w:r w:rsidRPr="00972A13">
        <w:rPr>
          <w:rFonts w:ascii="Arial" w:hAnsi="Arial"/>
        </w:rPr>
        <w:t xml:space="preserve">checks instruments and controllers, logs operator log sheet, checklists and laboratory </w:t>
      </w:r>
      <w:r w:rsidRPr="00F4043F">
        <w:rPr>
          <w:rFonts w:ascii="Arial" w:hAnsi="Arial"/>
        </w:rPr>
        <w:t>Results.</w:t>
      </w:r>
    </w:p>
    <w:p w:rsidR="00870181" w:rsidRPr="00972A13" w:rsidRDefault="00870181" w:rsidP="00073D78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>
        <w:rPr>
          <w:rFonts w:ascii="Arial" w:hAnsi="Arial"/>
        </w:rPr>
        <w:t>R</w:t>
      </w:r>
      <w:r w:rsidRPr="00972A13">
        <w:rPr>
          <w:rFonts w:ascii="Arial" w:hAnsi="Arial"/>
        </w:rPr>
        <w:t>esponsible for lubrication of all equipment in his assigned area.</w:t>
      </w:r>
    </w:p>
    <w:p w:rsidR="00870181" w:rsidRPr="00972A13" w:rsidRDefault="00870181" w:rsidP="00073D78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>
        <w:rPr>
          <w:rFonts w:ascii="Arial" w:hAnsi="Arial"/>
        </w:rPr>
        <w:t>R</w:t>
      </w:r>
      <w:r w:rsidRPr="00972A13">
        <w:rPr>
          <w:rFonts w:ascii="Arial" w:hAnsi="Arial"/>
        </w:rPr>
        <w:t>esponsible for the housekeeping of his assigned area.</w:t>
      </w:r>
    </w:p>
    <w:p w:rsidR="00870181" w:rsidRPr="00F4043F" w:rsidRDefault="00870181" w:rsidP="00F4043F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 w:rsidRPr="00972A13">
        <w:rPr>
          <w:rFonts w:ascii="Arial" w:hAnsi="Arial"/>
        </w:rPr>
        <w:t>He is responsible for handling of work permits related to his area and ensures the safety of the</w:t>
      </w:r>
      <w:r w:rsidR="00F4043F">
        <w:rPr>
          <w:rFonts w:ascii="Arial" w:hAnsi="Arial"/>
        </w:rPr>
        <w:t xml:space="preserve"> </w:t>
      </w:r>
      <w:r w:rsidR="00350436" w:rsidRPr="00F4043F">
        <w:rPr>
          <w:rFonts w:ascii="Arial" w:hAnsi="Arial"/>
        </w:rPr>
        <w:t>Maintenance</w:t>
      </w:r>
      <w:r w:rsidRPr="00F4043F">
        <w:rPr>
          <w:rFonts w:ascii="Arial" w:hAnsi="Arial"/>
        </w:rPr>
        <w:t xml:space="preserve"> and Operation staff.</w:t>
      </w:r>
    </w:p>
    <w:p w:rsidR="00870181" w:rsidRPr="00972A13" w:rsidRDefault="00870181" w:rsidP="00073D78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>
        <w:rPr>
          <w:rFonts w:ascii="Arial" w:hAnsi="Arial"/>
        </w:rPr>
        <w:t>R</w:t>
      </w:r>
      <w:r w:rsidRPr="00972A13">
        <w:rPr>
          <w:rFonts w:ascii="Arial" w:hAnsi="Arial"/>
        </w:rPr>
        <w:t>esponsible for checking all the safety equipment in his area.</w:t>
      </w:r>
    </w:p>
    <w:p w:rsidR="00870181" w:rsidRPr="00F4043F" w:rsidRDefault="00870181" w:rsidP="00F4043F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 w:rsidRPr="00972A13">
        <w:rPr>
          <w:rFonts w:ascii="Arial" w:hAnsi="Arial"/>
        </w:rPr>
        <w:t xml:space="preserve">He is responsible for informing the </w:t>
      </w:r>
      <w:proofErr w:type="gramStart"/>
      <w:r w:rsidRPr="00972A13">
        <w:rPr>
          <w:rFonts w:ascii="Arial" w:hAnsi="Arial"/>
        </w:rPr>
        <w:t>incoming  post</w:t>
      </w:r>
      <w:proofErr w:type="gramEnd"/>
      <w:r w:rsidRPr="00972A13">
        <w:rPr>
          <w:rFonts w:ascii="Arial" w:hAnsi="Arial"/>
        </w:rPr>
        <w:t xml:space="preserve"> Operator of all the activities, defective</w:t>
      </w:r>
      <w:r>
        <w:rPr>
          <w:rFonts w:ascii="Arial" w:hAnsi="Arial"/>
        </w:rPr>
        <w:t xml:space="preserve"> </w:t>
      </w:r>
      <w:r w:rsidRPr="00972A13">
        <w:rPr>
          <w:rFonts w:ascii="Arial" w:hAnsi="Arial"/>
        </w:rPr>
        <w:t xml:space="preserve">Equipment, </w:t>
      </w:r>
      <w:r w:rsidRPr="00F4043F">
        <w:rPr>
          <w:rFonts w:ascii="Arial" w:hAnsi="Arial"/>
        </w:rPr>
        <w:t>Unusual upsets and prevailing plant conditions / parameters at the time of charge hand over.</w:t>
      </w:r>
    </w:p>
    <w:p w:rsidR="00870181" w:rsidRPr="00972A13" w:rsidRDefault="00870181" w:rsidP="00073D78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 w:rsidRPr="00972A13">
        <w:rPr>
          <w:rFonts w:ascii="Arial" w:hAnsi="Arial"/>
        </w:rPr>
        <w:t>Suggests changes to Shift Supervisor to improve efficiency and safety of the plant.</w:t>
      </w:r>
    </w:p>
    <w:p w:rsidR="00870181" w:rsidRPr="00972A13" w:rsidRDefault="00870181" w:rsidP="00073D78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>
        <w:rPr>
          <w:rFonts w:ascii="Arial" w:hAnsi="Arial"/>
        </w:rPr>
        <w:t>R</w:t>
      </w:r>
      <w:r w:rsidRPr="00972A13">
        <w:rPr>
          <w:rFonts w:ascii="Arial" w:hAnsi="Arial"/>
        </w:rPr>
        <w:t>esponsible to train and</w:t>
      </w:r>
      <w:r>
        <w:rPr>
          <w:rFonts w:ascii="Arial" w:hAnsi="Arial"/>
        </w:rPr>
        <w:t xml:space="preserve"> develop personnel assigned to his area</w:t>
      </w:r>
      <w:r w:rsidRPr="00972A13">
        <w:rPr>
          <w:rFonts w:ascii="Arial" w:hAnsi="Arial"/>
        </w:rPr>
        <w:t>.</w:t>
      </w:r>
    </w:p>
    <w:p w:rsidR="00870181" w:rsidRPr="00972A13" w:rsidRDefault="00870181" w:rsidP="00073D78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 w:rsidRPr="00972A13">
        <w:rPr>
          <w:rFonts w:ascii="Arial" w:hAnsi="Arial"/>
        </w:rPr>
        <w:t>Ensures compliance with NEQs.</w:t>
      </w:r>
    </w:p>
    <w:p w:rsidR="00091595" w:rsidRPr="00F4043F" w:rsidRDefault="00870181" w:rsidP="00F4043F">
      <w:pPr>
        <w:numPr>
          <w:ilvl w:val="1"/>
          <w:numId w:val="5"/>
        </w:numPr>
        <w:tabs>
          <w:tab w:val="clear" w:pos="2520"/>
          <w:tab w:val="left" w:pos="0"/>
          <w:tab w:val="left" w:pos="90"/>
        </w:tabs>
        <w:ind w:hanging="2340"/>
        <w:rPr>
          <w:rFonts w:ascii="Arial" w:hAnsi="Arial"/>
        </w:rPr>
      </w:pPr>
      <w:r w:rsidRPr="00972A13">
        <w:rPr>
          <w:rFonts w:ascii="Arial" w:hAnsi="Arial"/>
        </w:rPr>
        <w:t xml:space="preserve">Carry out all work related to his craft, job description and any other work assigned by Supervisor on need </w:t>
      </w:r>
      <w:r w:rsidRPr="00F4043F">
        <w:rPr>
          <w:rFonts w:ascii="Arial" w:hAnsi="Arial"/>
        </w:rPr>
        <w:t>Basis.</w:t>
      </w:r>
    </w:p>
    <w:p w:rsidR="00312E0F" w:rsidRPr="004D320A" w:rsidRDefault="00091595" w:rsidP="004D320A">
      <w:pPr>
        <w:jc w:val="both"/>
        <w:rPr>
          <w:rFonts w:ascii="Courier New" w:hAnsi="Courier New" w:cs="Courier New"/>
          <w:b/>
          <w:sz w:val="28"/>
          <w:szCs w:val="36"/>
        </w:rPr>
      </w:pPr>
      <w:r w:rsidRPr="00891F52">
        <w:rPr>
          <w:rFonts w:ascii="Courier New" w:hAnsi="Courier New" w:cs="Courier New"/>
          <w:b/>
          <w:sz w:val="28"/>
          <w:szCs w:val="36"/>
        </w:rPr>
        <w:t>Areas of Expertise</w:t>
      </w:r>
      <w:proofErr w:type="gramStart"/>
      <w:r>
        <w:rPr>
          <w:rFonts w:ascii="Courier New" w:hAnsi="Courier New" w:cs="Courier New"/>
          <w:b/>
          <w:sz w:val="28"/>
          <w:szCs w:val="36"/>
        </w:rPr>
        <w:t>:</w:t>
      </w:r>
      <w:r w:rsidR="00C76386" w:rsidRPr="007009D2">
        <w:t>.</w:t>
      </w:r>
      <w:proofErr w:type="gramEnd"/>
      <w:r w:rsidR="00C76386" w:rsidRPr="007009D2">
        <w:t xml:space="preserve"> </w:t>
      </w:r>
    </w:p>
    <w:p w:rsidR="001F6FD3" w:rsidRPr="004D320A" w:rsidRDefault="00312E0F" w:rsidP="004D320A">
      <w:pPr>
        <w:pStyle w:val="BodyText"/>
        <w:jc w:val="both"/>
        <w:rPr>
          <w:color w:val="943634"/>
          <w:szCs w:val="22"/>
        </w:rPr>
      </w:pPr>
      <w:r w:rsidRPr="00312E0F">
        <w:rPr>
          <w:rFonts w:ascii="Tahoma" w:hAnsi="Tahoma" w:cs="Tahoma"/>
          <w:b/>
          <w:caps/>
          <w:color w:val="943634"/>
          <w:szCs w:val="22"/>
        </w:rPr>
        <w:t>STEAM GENERATION SECTION</w:t>
      </w:r>
      <w:r w:rsidR="00C32AE9">
        <w:rPr>
          <w:rFonts w:ascii="Tahoma" w:hAnsi="Tahoma" w:cs="Tahoma"/>
          <w:b/>
          <w:caps/>
          <w:color w:val="943634"/>
          <w:szCs w:val="22"/>
        </w:rPr>
        <w:t>:</w:t>
      </w:r>
    </w:p>
    <w:p w:rsidR="00ED4432" w:rsidRPr="00171298" w:rsidRDefault="00ED4432" w:rsidP="00ED4432">
      <w:pPr>
        <w:pStyle w:val="BodyText"/>
        <w:tabs>
          <w:tab w:val="left" w:pos="0"/>
        </w:tabs>
        <w:jc w:val="both"/>
        <w:rPr>
          <w:sz w:val="20"/>
        </w:rPr>
      </w:pPr>
      <w:r w:rsidRPr="00171298">
        <w:rPr>
          <w:sz w:val="20"/>
        </w:rPr>
        <w:t xml:space="preserve">Three Boilers A’ Type Water Tube Gas </w:t>
      </w:r>
      <w:proofErr w:type="gramStart"/>
      <w:r w:rsidRPr="00171298">
        <w:rPr>
          <w:sz w:val="20"/>
        </w:rPr>
        <w:t>Fired</w:t>
      </w:r>
      <w:r>
        <w:rPr>
          <w:sz w:val="20"/>
        </w:rPr>
        <w:t xml:space="preserve"> </w:t>
      </w:r>
      <w:r w:rsidRPr="00171298">
        <w:rPr>
          <w:sz w:val="20"/>
        </w:rPr>
        <w:t>,</w:t>
      </w:r>
      <w:proofErr w:type="gramEnd"/>
      <w:r w:rsidRPr="00171298">
        <w:rPr>
          <w:sz w:val="20"/>
        </w:rPr>
        <w:t xml:space="preserve"> Four Heat Recovery Steam Generators with </w:t>
      </w:r>
      <w:r w:rsidRPr="00171298">
        <w:rPr>
          <w:b/>
          <w:sz w:val="20"/>
        </w:rPr>
        <w:t>DCS (BAILEY INFI-90)</w:t>
      </w:r>
      <w:r w:rsidR="00F4043F">
        <w:rPr>
          <w:b/>
          <w:sz w:val="20"/>
        </w:rPr>
        <w:t>(yokogawa 2017) and BMS</w:t>
      </w:r>
      <w:r w:rsidRPr="00171298">
        <w:rPr>
          <w:sz w:val="20"/>
        </w:rPr>
        <w:t xml:space="preserve"> advanced control system, De Aeration Unit, High Pressure Centrifugal BFW Pumps 90Kg (Motor and Turbine Driven),</w:t>
      </w:r>
      <w:r>
        <w:rPr>
          <w:sz w:val="20"/>
        </w:rPr>
        <w:t xml:space="preserve"> High </w:t>
      </w:r>
      <w:r w:rsidRPr="00171298">
        <w:rPr>
          <w:sz w:val="20"/>
        </w:rPr>
        <w:t>Capacity TW Pumps (Motor and Turbine Driven),</w:t>
      </w:r>
      <w:r>
        <w:rPr>
          <w:sz w:val="20"/>
        </w:rPr>
        <w:t xml:space="preserve"> </w:t>
      </w:r>
      <w:r w:rsidRPr="00171298">
        <w:rPr>
          <w:sz w:val="20"/>
        </w:rPr>
        <w:t>FD Fan (Motor and Turbine Driven),</w:t>
      </w:r>
      <w:r>
        <w:rPr>
          <w:sz w:val="20"/>
        </w:rPr>
        <w:t xml:space="preserve"> </w:t>
      </w:r>
      <w:r w:rsidRPr="00171298">
        <w:rPr>
          <w:sz w:val="20"/>
        </w:rPr>
        <w:t>Letdown Stations, De Super Heating Stations, Chemical treatment (</w:t>
      </w:r>
      <w:proofErr w:type="spellStart"/>
      <w:r w:rsidRPr="00171298">
        <w:rPr>
          <w:sz w:val="20"/>
        </w:rPr>
        <w:t>Elimin</w:t>
      </w:r>
      <w:proofErr w:type="spellEnd"/>
      <w:r w:rsidRPr="00171298">
        <w:rPr>
          <w:sz w:val="20"/>
        </w:rPr>
        <w:t>-ox, Amine And Phosphate).</w:t>
      </w:r>
    </w:p>
    <w:p w:rsidR="00ED4432" w:rsidRPr="00171298" w:rsidRDefault="00ED4432" w:rsidP="00ED4432">
      <w:pPr>
        <w:pStyle w:val="BodyText"/>
        <w:tabs>
          <w:tab w:val="left" w:pos="0"/>
        </w:tabs>
        <w:jc w:val="both"/>
        <w:rPr>
          <w:b/>
          <w:sz w:val="20"/>
        </w:rPr>
      </w:pPr>
      <w:r w:rsidRPr="00171298">
        <w:rPr>
          <w:b/>
          <w:sz w:val="20"/>
        </w:rPr>
        <w:t>One Heat recovery steam Generator with independent firing system, 150TPH capacity. This has different modes of Operation i.e. ambient air mode, Turbine Exhaust mode and Flying take over mode.</w:t>
      </w:r>
    </w:p>
    <w:p w:rsidR="008A0F43" w:rsidRDefault="008A0F43" w:rsidP="008A0F43">
      <w:pPr>
        <w:tabs>
          <w:tab w:val="left" w:pos="0"/>
        </w:tabs>
        <w:spacing w:line="288" w:lineRule="auto"/>
        <w:jc w:val="both"/>
        <w:rPr>
          <w:rFonts w:ascii="Tahoma" w:hAnsi="Tahoma" w:cs="Tahoma"/>
          <w:b/>
          <w:color w:val="943634"/>
          <w:sz w:val="22"/>
          <w:szCs w:val="22"/>
        </w:rPr>
      </w:pPr>
      <w:r w:rsidRPr="00F0499E">
        <w:rPr>
          <w:rFonts w:ascii="Tahoma" w:hAnsi="Tahoma" w:cs="Tahoma"/>
          <w:b/>
          <w:color w:val="943634"/>
          <w:sz w:val="22"/>
          <w:szCs w:val="22"/>
        </w:rPr>
        <w:t>Fire Water System and Drinking Water Section</w:t>
      </w:r>
      <w:r w:rsidR="00C32AE9">
        <w:rPr>
          <w:rFonts w:ascii="Tahoma" w:hAnsi="Tahoma" w:cs="Tahoma"/>
          <w:b/>
          <w:color w:val="943634"/>
          <w:sz w:val="22"/>
          <w:szCs w:val="22"/>
        </w:rPr>
        <w:t>:</w:t>
      </w:r>
    </w:p>
    <w:p w:rsidR="004D320A" w:rsidRPr="007743E6" w:rsidRDefault="004D320A" w:rsidP="00073D78">
      <w:pPr>
        <w:numPr>
          <w:ilvl w:val="0"/>
          <w:numId w:val="13"/>
        </w:numPr>
        <w:tabs>
          <w:tab w:val="left" w:pos="225"/>
        </w:tabs>
        <w:spacing w:line="240" w:lineRule="atLeast"/>
        <w:rPr>
          <w:rFonts w:ascii="Bookman Old Style" w:hAnsi="Bookman Old Style" w:cs="Tahoma"/>
        </w:rPr>
      </w:pPr>
      <w:r w:rsidRPr="007743E6">
        <w:rPr>
          <w:rFonts w:ascii="Bookman Old Style" w:hAnsi="Bookman Old Style" w:cs="Tahoma"/>
        </w:rPr>
        <w:t xml:space="preserve">DRINKING WATER STORAGE </w:t>
      </w:r>
    </w:p>
    <w:p w:rsidR="004D320A" w:rsidRPr="007743E6" w:rsidRDefault="004D320A" w:rsidP="00073D78">
      <w:pPr>
        <w:numPr>
          <w:ilvl w:val="0"/>
          <w:numId w:val="13"/>
        </w:numPr>
        <w:spacing w:line="240" w:lineRule="atLeast"/>
        <w:rPr>
          <w:rFonts w:ascii="Bookman Old Style" w:hAnsi="Bookman Old Style" w:cs="Tahoma"/>
        </w:rPr>
      </w:pPr>
      <w:r w:rsidRPr="007743E6">
        <w:rPr>
          <w:rFonts w:ascii="Bookman Old Style" w:hAnsi="Bookman Old Style" w:cs="Tahoma"/>
        </w:rPr>
        <w:t>CHLORINATION FACILITY</w:t>
      </w:r>
    </w:p>
    <w:p w:rsidR="004D320A" w:rsidRPr="007743E6" w:rsidRDefault="004D320A" w:rsidP="00073D78">
      <w:pPr>
        <w:numPr>
          <w:ilvl w:val="0"/>
          <w:numId w:val="13"/>
        </w:numPr>
        <w:spacing w:line="240" w:lineRule="atLeast"/>
        <w:rPr>
          <w:rFonts w:ascii="Bookman Old Style" w:hAnsi="Bookman Old Style" w:cs="Tahoma"/>
        </w:rPr>
      </w:pPr>
      <w:r w:rsidRPr="007743E6">
        <w:rPr>
          <w:rFonts w:ascii="Bookman Old Style" w:hAnsi="Bookman Old Style" w:cs="Tahoma"/>
        </w:rPr>
        <w:t>CENTRIFUGAL FEED PUMPS TO PLANT AND HOUSING</w:t>
      </w:r>
    </w:p>
    <w:p w:rsidR="004D320A" w:rsidRPr="007743E6" w:rsidRDefault="004D320A" w:rsidP="00073D78">
      <w:pPr>
        <w:numPr>
          <w:ilvl w:val="0"/>
          <w:numId w:val="13"/>
        </w:numPr>
        <w:spacing w:line="240" w:lineRule="atLeast"/>
        <w:rPr>
          <w:rFonts w:ascii="Bookman Old Style" w:hAnsi="Bookman Old Style" w:cs="Tahoma"/>
        </w:rPr>
      </w:pPr>
      <w:r w:rsidRPr="007743E6">
        <w:rPr>
          <w:rFonts w:ascii="Bookman Old Style" w:hAnsi="Bookman Old Style" w:cs="Tahoma"/>
        </w:rPr>
        <w:t xml:space="preserve">FIRE WATER  PRESSURIZED SYSTEM </w:t>
      </w:r>
    </w:p>
    <w:p w:rsidR="004D320A" w:rsidRPr="007743E6" w:rsidRDefault="004D320A" w:rsidP="00073D78">
      <w:pPr>
        <w:numPr>
          <w:ilvl w:val="0"/>
          <w:numId w:val="13"/>
        </w:numPr>
        <w:tabs>
          <w:tab w:val="left" w:pos="0"/>
        </w:tabs>
        <w:spacing w:line="288" w:lineRule="auto"/>
        <w:rPr>
          <w:rFonts w:ascii="Bookman Old Style" w:hAnsi="Bookman Old Style" w:cs="Tahoma"/>
          <w:b/>
          <w:color w:val="943634"/>
          <w:sz w:val="22"/>
          <w:szCs w:val="22"/>
        </w:rPr>
      </w:pPr>
      <w:r w:rsidRPr="007743E6">
        <w:rPr>
          <w:rFonts w:ascii="Bookman Old Style" w:hAnsi="Bookman Old Style" w:cs="Tahoma"/>
        </w:rPr>
        <w:t>FIRE WATER PUMPING STATION AND STORAGE FACILITY</w:t>
      </w:r>
    </w:p>
    <w:p w:rsidR="008A0F43" w:rsidRPr="00F0499E" w:rsidRDefault="00C32AE9" w:rsidP="004D320A">
      <w:pPr>
        <w:tabs>
          <w:tab w:val="left" w:pos="0"/>
        </w:tabs>
        <w:spacing w:line="288" w:lineRule="auto"/>
        <w:jc w:val="both"/>
        <w:rPr>
          <w:rFonts w:ascii="Tahoma" w:hAnsi="Tahoma" w:cs="Tahoma"/>
          <w:b/>
          <w:color w:val="943634"/>
          <w:sz w:val="22"/>
          <w:szCs w:val="22"/>
        </w:rPr>
      </w:pPr>
      <w:r>
        <w:rPr>
          <w:rFonts w:ascii="Tahoma" w:hAnsi="Tahoma" w:cs="Tahoma"/>
          <w:b/>
          <w:bCs/>
          <w:color w:val="943634"/>
          <w:sz w:val="22"/>
          <w:szCs w:val="22"/>
        </w:rPr>
        <w:t>N.G PURIFICATION:</w:t>
      </w:r>
    </w:p>
    <w:p w:rsidR="008A0F43" w:rsidRPr="00F0499E" w:rsidRDefault="008A0F43" w:rsidP="00073D78">
      <w:pPr>
        <w:pStyle w:val="BodyText"/>
        <w:numPr>
          <w:ilvl w:val="0"/>
          <w:numId w:val="7"/>
        </w:numPr>
        <w:tabs>
          <w:tab w:val="left" w:pos="0"/>
        </w:tabs>
        <w:jc w:val="both"/>
        <w:rPr>
          <w:rFonts w:ascii="Bookman Old Style" w:hAnsi="Bookman Old Style"/>
          <w:sz w:val="20"/>
        </w:rPr>
      </w:pPr>
      <w:r w:rsidRPr="00F0499E">
        <w:rPr>
          <w:rFonts w:ascii="Bookman Old Style" w:hAnsi="Bookman Old Style" w:cs="Candara"/>
          <w:color w:val="000000"/>
        </w:rPr>
        <w:t xml:space="preserve">Gas transmission system </w:t>
      </w:r>
    </w:p>
    <w:p w:rsidR="008A0F43" w:rsidRPr="00F0499E" w:rsidRDefault="008A0F43" w:rsidP="00073D78">
      <w:pPr>
        <w:numPr>
          <w:ilvl w:val="0"/>
          <w:numId w:val="7"/>
        </w:numPr>
        <w:autoSpaceDE w:val="0"/>
        <w:autoSpaceDN w:val="0"/>
        <w:adjustRightInd w:val="0"/>
        <w:spacing w:after="21"/>
        <w:rPr>
          <w:rFonts w:ascii="Bookman Old Style" w:hAnsi="Bookman Old Style" w:cs="Candara"/>
          <w:color w:val="000000"/>
        </w:rPr>
      </w:pPr>
      <w:r w:rsidRPr="00F0499E">
        <w:rPr>
          <w:rFonts w:ascii="Bookman Old Style" w:hAnsi="Bookman Old Style" w:cs="Candara"/>
          <w:color w:val="000000"/>
        </w:rPr>
        <w:t>Knock out system</w:t>
      </w:r>
    </w:p>
    <w:p w:rsidR="008A0F43" w:rsidRPr="00F0499E" w:rsidRDefault="008A0F43" w:rsidP="00073D78">
      <w:pPr>
        <w:numPr>
          <w:ilvl w:val="0"/>
          <w:numId w:val="7"/>
        </w:numPr>
        <w:autoSpaceDE w:val="0"/>
        <w:autoSpaceDN w:val="0"/>
        <w:adjustRightInd w:val="0"/>
        <w:spacing w:after="21"/>
        <w:rPr>
          <w:rFonts w:ascii="Bookman Old Style" w:hAnsi="Bookman Old Style" w:cs="Candara"/>
          <w:color w:val="000000"/>
        </w:rPr>
      </w:pPr>
      <w:r w:rsidRPr="00F0499E">
        <w:rPr>
          <w:rFonts w:ascii="Bookman Old Style" w:hAnsi="Bookman Old Style" w:cs="Candara"/>
          <w:color w:val="000000"/>
        </w:rPr>
        <w:t xml:space="preserve">Cyclone separating </w:t>
      </w:r>
    </w:p>
    <w:p w:rsidR="00F577CA" w:rsidRPr="00F0499E" w:rsidRDefault="00F577CA" w:rsidP="00F577CA">
      <w:pPr>
        <w:spacing w:line="288" w:lineRule="auto"/>
        <w:jc w:val="both"/>
        <w:rPr>
          <w:rFonts w:ascii="Tahoma" w:hAnsi="Tahoma" w:cs="Tahoma"/>
          <w:b/>
          <w:color w:val="943634"/>
          <w:sz w:val="22"/>
          <w:szCs w:val="22"/>
        </w:rPr>
      </w:pPr>
      <w:r w:rsidRPr="00F0499E">
        <w:rPr>
          <w:rFonts w:ascii="Tahoma" w:hAnsi="Tahoma" w:cs="Tahoma"/>
          <w:b/>
          <w:color w:val="943634"/>
          <w:sz w:val="22"/>
          <w:szCs w:val="22"/>
        </w:rPr>
        <w:t>CO2 Gas Compression:</w:t>
      </w:r>
      <w:r w:rsidRPr="00F0499E">
        <w:rPr>
          <w:rFonts w:ascii="Tahoma" w:hAnsi="Tahoma" w:cs="Tahoma"/>
          <w:color w:val="943634"/>
          <w:sz w:val="22"/>
          <w:szCs w:val="22"/>
        </w:rPr>
        <w:t xml:space="preserve">  </w:t>
      </w:r>
    </w:p>
    <w:p w:rsidR="00F0499E" w:rsidRPr="000A0E3C" w:rsidRDefault="00F0499E" w:rsidP="00073D78">
      <w:pPr>
        <w:numPr>
          <w:ilvl w:val="0"/>
          <w:numId w:val="8"/>
        </w:numPr>
        <w:tabs>
          <w:tab w:val="left" w:pos="144"/>
        </w:tabs>
        <w:ind w:right="-180"/>
        <w:rPr>
          <w:rFonts w:ascii="Verdana" w:hAnsi="Verdana"/>
        </w:rPr>
      </w:pPr>
      <w:r w:rsidRPr="000A0E3C">
        <w:rPr>
          <w:rFonts w:ascii="Verdana" w:hAnsi="Verdana"/>
        </w:rPr>
        <w:t>02 Ingersoll Rand Reciprocating CO2 Compressors</w:t>
      </w:r>
      <w:r>
        <w:rPr>
          <w:rFonts w:ascii="Verdana" w:hAnsi="Verdana"/>
        </w:rPr>
        <w:t>.</w:t>
      </w:r>
    </w:p>
    <w:p w:rsidR="00F0499E" w:rsidRPr="000A0E3C" w:rsidRDefault="00F0499E" w:rsidP="00073D78">
      <w:pPr>
        <w:numPr>
          <w:ilvl w:val="0"/>
          <w:numId w:val="8"/>
        </w:numPr>
        <w:ind w:right="522"/>
        <w:rPr>
          <w:rFonts w:ascii="Verdana" w:hAnsi="Verdana"/>
        </w:rPr>
      </w:pPr>
      <w:r w:rsidRPr="000A0E3C">
        <w:rPr>
          <w:rFonts w:ascii="Verdana" w:hAnsi="Verdana"/>
        </w:rPr>
        <w:t>Compressor</w:t>
      </w:r>
      <w:r>
        <w:rPr>
          <w:rFonts w:ascii="Verdana" w:hAnsi="Verdana"/>
        </w:rPr>
        <w:t>s Compress CO2 from 5 psig to 33</w:t>
      </w:r>
      <w:r w:rsidRPr="000A0E3C">
        <w:rPr>
          <w:rFonts w:ascii="Verdana" w:hAnsi="Verdana"/>
        </w:rPr>
        <w:t>00 psig</w:t>
      </w:r>
      <w:r w:rsidR="00862FC5">
        <w:rPr>
          <w:rFonts w:ascii="Verdana" w:hAnsi="Verdana"/>
        </w:rPr>
        <w:t xml:space="preserve"> to urea section</w:t>
      </w:r>
      <w:r>
        <w:rPr>
          <w:rFonts w:ascii="Verdana" w:hAnsi="Verdana"/>
        </w:rPr>
        <w:t>.</w:t>
      </w:r>
    </w:p>
    <w:p w:rsidR="00F0499E" w:rsidRPr="000A0E3C" w:rsidRDefault="00F0499E" w:rsidP="00073D78">
      <w:pPr>
        <w:numPr>
          <w:ilvl w:val="0"/>
          <w:numId w:val="8"/>
        </w:numPr>
        <w:ind w:right="-180"/>
        <w:rPr>
          <w:rFonts w:ascii="Verdana" w:hAnsi="Verdana"/>
        </w:rPr>
      </w:pPr>
      <w:r w:rsidRPr="000A0E3C">
        <w:rPr>
          <w:rFonts w:ascii="Verdana" w:hAnsi="Verdana"/>
        </w:rPr>
        <w:t xml:space="preserve">Driven by </w:t>
      </w:r>
      <w:r w:rsidRPr="009E68E2">
        <w:rPr>
          <w:rFonts w:ascii="Verdana" w:hAnsi="Verdana"/>
          <w:b/>
        </w:rPr>
        <w:t>Steam Turbine</w:t>
      </w:r>
      <w:r w:rsidRPr="000A0E3C">
        <w:rPr>
          <w:rFonts w:ascii="Verdana" w:hAnsi="Verdana"/>
        </w:rPr>
        <w:t xml:space="preserve"> of 600 psig steam</w:t>
      </w:r>
      <w:r>
        <w:rPr>
          <w:rFonts w:ascii="Verdana" w:hAnsi="Verdana"/>
        </w:rPr>
        <w:t>.</w:t>
      </w:r>
    </w:p>
    <w:p w:rsidR="00F577CA" w:rsidRPr="004D320A" w:rsidRDefault="00F0499E" w:rsidP="00073D78">
      <w:pPr>
        <w:numPr>
          <w:ilvl w:val="0"/>
          <w:numId w:val="8"/>
        </w:numPr>
        <w:ind w:right="-180"/>
        <w:rPr>
          <w:rFonts w:ascii="Verdana" w:hAnsi="Verdana"/>
        </w:rPr>
      </w:pPr>
      <w:r w:rsidRPr="000A0E3C">
        <w:rPr>
          <w:rFonts w:ascii="Verdana" w:hAnsi="Verdana"/>
        </w:rPr>
        <w:t>Flow rate 260 KSCFH each</w:t>
      </w:r>
      <w:r>
        <w:rPr>
          <w:rFonts w:ascii="Verdana" w:hAnsi="Verdana"/>
        </w:rPr>
        <w:t>.</w:t>
      </w:r>
    </w:p>
    <w:p w:rsidR="008A0F43" w:rsidRPr="004D320A" w:rsidRDefault="008A0F43" w:rsidP="00862FC5">
      <w:pPr>
        <w:ind w:left="1800"/>
        <w:rPr>
          <w:rFonts w:ascii="Bookman Old Style" w:eastAsia="Lucida Sans Unicode" w:hAnsi="Bookman Old Style" w:cs="Arial"/>
          <w:sz w:val="22"/>
          <w:szCs w:val="22"/>
          <w:lang w:bidi="en-US"/>
        </w:rPr>
      </w:pPr>
    </w:p>
    <w:p w:rsidR="008A0F43" w:rsidRPr="004D320A" w:rsidRDefault="008A0F43" w:rsidP="004D320A">
      <w:pPr>
        <w:pStyle w:val="Heading4"/>
        <w:rPr>
          <w:rFonts w:ascii="Tahoma" w:hAnsi="Tahoma" w:cs="Tahoma"/>
          <w:iCs/>
          <w:color w:val="943634"/>
          <w:sz w:val="22"/>
          <w:szCs w:val="22"/>
        </w:rPr>
      </w:pPr>
      <w:r w:rsidRPr="004D320A">
        <w:rPr>
          <w:rFonts w:ascii="Tahoma" w:hAnsi="Tahoma" w:cs="Tahoma"/>
          <w:iCs/>
          <w:color w:val="943634"/>
          <w:sz w:val="22"/>
          <w:szCs w:val="22"/>
        </w:rPr>
        <w:t xml:space="preserve">BFW &amp; </w:t>
      </w:r>
      <w:proofErr w:type="spellStart"/>
      <w:r w:rsidRPr="004D320A">
        <w:rPr>
          <w:rFonts w:ascii="Tahoma" w:hAnsi="Tahoma" w:cs="Tahoma"/>
          <w:iCs/>
          <w:color w:val="943634"/>
          <w:sz w:val="22"/>
          <w:szCs w:val="22"/>
        </w:rPr>
        <w:t>Deaeration</w:t>
      </w:r>
      <w:proofErr w:type="spellEnd"/>
      <w:r w:rsidRPr="004D320A">
        <w:rPr>
          <w:rFonts w:ascii="Tahoma" w:hAnsi="Tahoma" w:cs="Tahoma"/>
          <w:iCs/>
          <w:color w:val="943634"/>
          <w:sz w:val="22"/>
          <w:szCs w:val="22"/>
        </w:rPr>
        <w:t xml:space="preserve"> System:</w:t>
      </w:r>
    </w:p>
    <w:p w:rsidR="008A0F43" w:rsidRPr="002772C6" w:rsidRDefault="008A0F43" w:rsidP="008A0F43">
      <w:pPr>
        <w:tabs>
          <w:tab w:val="left" w:pos="480"/>
        </w:tabs>
        <w:jc w:val="both"/>
        <w:rPr>
          <w:rFonts w:ascii="Verdana" w:hAnsi="Verdana" w:cs="Arial"/>
        </w:rPr>
      </w:pPr>
      <w:r w:rsidRPr="002772C6">
        <w:rPr>
          <w:rFonts w:ascii="Verdana" w:hAnsi="Verdana" w:cs="Arial"/>
        </w:rPr>
        <w:t xml:space="preserve">This system consists of chemical and mechanical </w:t>
      </w:r>
      <w:proofErr w:type="spellStart"/>
      <w:r w:rsidRPr="002772C6">
        <w:rPr>
          <w:rFonts w:ascii="Verdana" w:hAnsi="Verdana" w:cs="Arial"/>
        </w:rPr>
        <w:t>deaeration</w:t>
      </w:r>
      <w:proofErr w:type="spellEnd"/>
      <w:r w:rsidRPr="002772C6">
        <w:rPr>
          <w:rFonts w:ascii="Verdana" w:hAnsi="Verdana" w:cs="Arial"/>
        </w:rPr>
        <w:t>.</w:t>
      </w:r>
    </w:p>
    <w:p w:rsidR="008A0F43" w:rsidRPr="004D320A" w:rsidRDefault="004D320A" w:rsidP="00073D78">
      <w:pPr>
        <w:numPr>
          <w:ilvl w:val="0"/>
          <w:numId w:val="10"/>
        </w:numPr>
        <w:rPr>
          <w:rFonts w:ascii="Bookman Old Style" w:hAnsi="Bookman Old Style" w:cs="Arial"/>
        </w:rPr>
      </w:pPr>
      <w:r w:rsidRPr="004D320A">
        <w:rPr>
          <w:rFonts w:ascii="Bookman Old Style" w:hAnsi="Bookman Old Style" w:cs="Arial"/>
        </w:rPr>
        <w:t>T</w:t>
      </w:r>
      <w:r w:rsidR="008A0F43" w:rsidRPr="004D320A">
        <w:rPr>
          <w:rFonts w:ascii="Bookman Old Style" w:hAnsi="Bookman Old Style" w:cs="Arial"/>
        </w:rPr>
        <w:t xml:space="preserve">wo </w:t>
      </w:r>
      <w:proofErr w:type="spellStart"/>
      <w:r w:rsidR="008A0F43" w:rsidRPr="004D320A">
        <w:rPr>
          <w:rFonts w:ascii="Bookman Old Style" w:hAnsi="Bookman Old Style" w:cs="Arial"/>
        </w:rPr>
        <w:t>deaerators</w:t>
      </w:r>
      <w:proofErr w:type="spellEnd"/>
      <w:r w:rsidR="008A0F43" w:rsidRPr="004D320A">
        <w:rPr>
          <w:rFonts w:ascii="Bookman Old Style" w:hAnsi="Bookman Old Style" w:cs="Arial"/>
        </w:rPr>
        <w:t xml:space="preserve"> of atomizing &amp; tray type having oxygen scavenging capacity of &lt;10 ppb.</w:t>
      </w:r>
    </w:p>
    <w:p w:rsidR="008A0F43" w:rsidRPr="004D320A" w:rsidRDefault="008A0F43" w:rsidP="00073D78">
      <w:pPr>
        <w:numPr>
          <w:ilvl w:val="0"/>
          <w:numId w:val="10"/>
        </w:numPr>
        <w:rPr>
          <w:rFonts w:ascii="Bookman Old Style" w:hAnsi="Bookman Old Style" w:cs="Arial"/>
        </w:rPr>
      </w:pPr>
      <w:r w:rsidRPr="004D320A">
        <w:rPr>
          <w:rFonts w:ascii="Bookman Old Style" w:hAnsi="Bookman Old Style" w:cs="Arial"/>
        </w:rPr>
        <w:t xml:space="preserve"> Hydrazine hydrates (N</w:t>
      </w:r>
      <w:r w:rsidRPr="004D320A">
        <w:rPr>
          <w:rFonts w:ascii="Bookman Old Style" w:hAnsi="Bookman Old Style" w:cs="Arial"/>
          <w:vertAlign w:val="subscript"/>
        </w:rPr>
        <w:t>2</w:t>
      </w:r>
      <w:r w:rsidRPr="004D320A">
        <w:rPr>
          <w:rFonts w:ascii="Bookman Old Style" w:hAnsi="Bookman Old Style" w:cs="Arial"/>
        </w:rPr>
        <w:t>H</w:t>
      </w:r>
      <w:r w:rsidRPr="004D320A">
        <w:rPr>
          <w:rFonts w:ascii="Bookman Old Style" w:hAnsi="Bookman Old Style" w:cs="Arial"/>
          <w:vertAlign w:val="subscript"/>
        </w:rPr>
        <w:t>4</w:t>
      </w:r>
      <w:r w:rsidRPr="004D320A">
        <w:rPr>
          <w:rFonts w:ascii="Bookman Old Style" w:hAnsi="Bookman Old Style" w:cs="Arial"/>
        </w:rPr>
        <w:t>.H</w:t>
      </w:r>
      <w:r w:rsidRPr="004D320A">
        <w:rPr>
          <w:rFonts w:ascii="Bookman Old Style" w:hAnsi="Bookman Old Style" w:cs="Arial"/>
          <w:vertAlign w:val="subscript"/>
        </w:rPr>
        <w:t>2</w:t>
      </w:r>
      <w:r w:rsidRPr="004D320A">
        <w:rPr>
          <w:rFonts w:ascii="Bookman Old Style" w:hAnsi="Bookman Old Style" w:cs="Arial"/>
        </w:rPr>
        <w:t>O) use as oxygen scavenger.</w:t>
      </w:r>
    </w:p>
    <w:p w:rsidR="004D320A" w:rsidRPr="004D320A" w:rsidRDefault="008A0F43" w:rsidP="00073D78">
      <w:pPr>
        <w:numPr>
          <w:ilvl w:val="0"/>
          <w:numId w:val="10"/>
        </w:numPr>
        <w:jc w:val="both"/>
        <w:rPr>
          <w:rFonts w:ascii="Bookman Old Style" w:hAnsi="Bookman Old Style" w:cs="Arial"/>
        </w:rPr>
      </w:pPr>
      <w:r w:rsidRPr="004D320A">
        <w:rPr>
          <w:rFonts w:ascii="Bookman Old Style" w:hAnsi="Bookman Old Style" w:cs="Arial"/>
        </w:rPr>
        <w:t xml:space="preserve"> Four boiler feed water centrifugal pumps with emergency BFW lines.</w:t>
      </w:r>
    </w:p>
    <w:tbl>
      <w:tblPr>
        <w:tblW w:w="31680" w:type="dxa"/>
        <w:tblInd w:w="-16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80"/>
      </w:tblGrid>
      <w:tr w:rsidR="00F0499E" w:rsidTr="007743E6">
        <w:trPr>
          <w:trHeight w:val="255"/>
        </w:trPr>
        <w:tc>
          <w:tcPr>
            <w:tcW w:w="3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0499E" w:rsidRDefault="00F0499E" w:rsidP="007743E6">
            <w:pPr>
              <w:rPr>
                <w:rFonts w:ascii="Arial" w:hAnsi="Arial" w:cs="Arial"/>
              </w:rPr>
            </w:pPr>
          </w:p>
        </w:tc>
      </w:tr>
      <w:tr w:rsidR="00F0499E" w:rsidTr="007743E6">
        <w:trPr>
          <w:trHeight w:val="315"/>
        </w:trPr>
        <w:tc>
          <w:tcPr>
            <w:tcW w:w="3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0499E" w:rsidRDefault="00F0499E" w:rsidP="004D320A">
            <w:pPr>
              <w:ind w:left="165"/>
              <w:rPr>
                <w:rFonts w:ascii="Arial" w:hAnsi="Arial" w:cs="Arial"/>
              </w:rPr>
            </w:pPr>
          </w:p>
        </w:tc>
      </w:tr>
      <w:tr w:rsidR="00F0499E" w:rsidTr="007743E6">
        <w:trPr>
          <w:trHeight w:val="255"/>
        </w:trPr>
        <w:tc>
          <w:tcPr>
            <w:tcW w:w="3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0499E" w:rsidRDefault="00F0499E" w:rsidP="004D320A">
            <w:pPr>
              <w:ind w:left="165"/>
              <w:rPr>
                <w:rFonts w:ascii="Arial" w:hAnsi="Arial" w:cs="Arial"/>
              </w:rPr>
            </w:pPr>
          </w:p>
        </w:tc>
      </w:tr>
      <w:tr w:rsidR="00F0499E" w:rsidTr="007743E6">
        <w:trPr>
          <w:trHeight w:val="255"/>
        </w:trPr>
        <w:tc>
          <w:tcPr>
            <w:tcW w:w="3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0499E" w:rsidRDefault="00F0499E" w:rsidP="004D320A">
            <w:pPr>
              <w:ind w:left="165"/>
              <w:rPr>
                <w:rFonts w:ascii="Arial" w:hAnsi="Arial" w:cs="Arial"/>
              </w:rPr>
            </w:pPr>
          </w:p>
        </w:tc>
      </w:tr>
    </w:tbl>
    <w:p w:rsidR="00D4304A" w:rsidRDefault="00D4304A" w:rsidP="007743E6">
      <w:pPr>
        <w:pStyle w:val="Heading4"/>
        <w:rPr>
          <w:rFonts w:ascii="Tahoma" w:hAnsi="Tahoma" w:cs="Tahoma"/>
          <w:iCs/>
          <w:color w:val="943634"/>
          <w:sz w:val="24"/>
          <w:szCs w:val="24"/>
        </w:rPr>
      </w:pPr>
    </w:p>
    <w:p w:rsidR="00D4304A" w:rsidRDefault="00D4304A" w:rsidP="007743E6">
      <w:pPr>
        <w:pStyle w:val="Heading4"/>
        <w:rPr>
          <w:rFonts w:ascii="Tahoma" w:hAnsi="Tahoma" w:cs="Tahoma"/>
          <w:iCs/>
          <w:color w:val="943634"/>
          <w:sz w:val="24"/>
          <w:szCs w:val="24"/>
        </w:rPr>
      </w:pPr>
    </w:p>
    <w:p w:rsidR="008A0F43" w:rsidRPr="007743E6" w:rsidRDefault="008A0F43" w:rsidP="007743E6">
      <w:pPr>
        <w:pStyle w:val="Heading4"/>
        <w:rPr>
          <w:rFonts w:ascii="Arial" w:hAnsi="Arial" w:cs="Arial"/>
          <w:i/>
          <w:iCs/>
          <w:color w:val="0070C0"/>
          <w:sz w:val="24"/>
          <w:szCs w:val="24"/>
          <w:u w:val="single"/>
        </w:rPr>
      </w:pPr>
      <w:r w:rsidRPr="004D320A">
        <w:rPr>
          <w:rFonts w:ascii="Tahoma" w:hAnsi="Tahoma" w:cs="Tahoma"/>
          <w:iCs/>
          <w:color w:val="943634"/>
          <w:sz w:val="24"/>
          <w:szCs w:val="24"/>
        </w:rPr>
        <w:t>Centrifugal Air Compressor</w:t>
      </w:r>
      <w:r w:rsidR="00073D78">
        <w:rPr>
          <w:rFonts w:ascii="Arial" w:hAnsi="Arial" w:cs="Arial"/>
          <w:iCs/>
          <w:color w:val="943634"/>
          <w:sz w:val="24"/>
          <w:szCs w:val="24"/>
        </w:rPr>
        <w:t xml:space="preserve"> &amp; Air Dryer</w:t>
      </w:r>
      <w:r w:rsidR="00C32AE9">
        <w:rPr>
          <w:rFonts w:ascii="Arial" w:hAnsi="Arial" w:cs="Arial"/>
          <w:iCs/>
          <w:color w:val="943634"/>
          <w:sz w:val="24"/>
          <w:szCs w:val="24"/>
        </w:rPr>
        <w:t>:</w:t>
      </w:r>
    </w:p>
    <w:p w:rsidR="008A0F43" w:rsidRPr="005324B1" w:rsidRDefault="008A0F43" w:rsidP="008A0F43">
      <w:pPr>
        <w:rPr>
          <w:rFonts w:ascii="Verdana" w:hAnsi="Verdana" w:cs="Arial"/>
        </w:rPr>
      </w:pPr>
      <w:r w:rsidRPr="005324B1">
        <w:rPr>
          <w:rFonts w:ascii="Verdana" w:hAnsi="Verdana" w:cs="Arial"/>
        </w:rPr>
        <w:t xml:space="preserve">Turbo Cooper Centrifugal air compressor to provide plant and instrument air installed with </w:t>
      </w:r>
      <w:proofErr w:type="spellStart"/>
      <w:r w:rsidRPr="005324B1">
        <w:rPr>
          <w:rFonts w:ascii="Verdana" w:hAnsi="Verdana" w:cs="Arial"/>
        </w:rPr>
        <w:t>air</w:t>
      </w:r>
      <w:proofErr w:type="spellEnd"/>
      <w:r w:rsidRPr="005324B1">
        <w:rPr>
          <w:rFonts w:ascii="Verdana" w:hAnsi="Verdana" w:cs="Arial"/>
        </w:rPr>
        <w:t xml:space="preserve"> dryers and condensate knock</w:t>
      </w:r>
      <w:r>
        <w:rPr>
          <w:rFonts w:ascii="Verdana" w:hAnsi="Verdana" w:cs="Arial"/>
        </w:rPr>
        <w:t xml:space="preserve"> </w:t>
      </w:r>
      <w:r w:rsidRPr="005324B1">
        <w:rPr>
          <w:rFonts w:ascii="Verdana" w:hAnsi="Verdana" w:cs="Arial"/>
        </w:rPr>
        <w:t>out system.</w:t>
      </w:r>
    </w:p>
    <w:p w:rsidR="008A0F43" w:rsidRPr="004D320A" w:rsidRDefault="008A0F43" w:rsidP="00073D78">
      <w:pPr>
        <w:numPr>
          <w:ilvl w:val="0"/>
          <w:numId w:val="12"/>
        </w:numPr>
        <w:rPr>
          <w:rFonts w:ascii="Bookman Old Style" w:hAnsi="Bookman Old Style" w:cs="Arial"/>
        </w:rPr>
      </w:pPr>
      <w:r w:rsidRPr="004D320A">
        <w:rPr>
          <w:rFonts w:ascii="Bookman Old Style" w:hAnsi="Bookman Old Style" w:cs="Arial"/>
        </w:rPr>
        <w:t xml:space="preserve"> having flow rate of 3500 NMCH and discharge pressure 130psig </w:t>
      </w:r>
    </w:p>
    <w:p w:rsidR="008A0F43" w:rsidRPr="004D320A" w:rsidRDefault="008A0F43" w:rsidP="00073D78">
      <w:pPr>
        <w:numPr>
          <w:ilvl w:val="0"/>
          <w:numId w:val="12"/>
        </w:numPr>
        <w:rPr>
          <w:rFonts w:ascii="Bookman Old Style" w:hAnsi="Bookman Old Style" w:cs="Arial"/>
          <w:u w:val="single"/>
        </w:rPr>
      </w:pPr>
      <w:r w:rsidRPr="004D320A">
        <w:rPr>
          <w:rFonts w:ascii="Bookman Old Style" w:hAnsi="Bookman Old Style" w:cs="Arial"/>
        </w:rPr>
        <w:t xml:space="preserve"> PLC based system for safe startup and shutdown with Anti-surge system</w:t>
      </w:r>
    </w:p>
    <w:p w:rsidR="008A0F43" w:rsidRPr="004D320A" w:rsidRDefault="008A0F43" w:rsidP="00073D78">
      <w:pPr>
        <w:numPr>
          <w:ilvl w:val="0"/>
          <w:numId w:val="12"/>
        </w:numPr>
        <w:rPr>
          <w:rFonts w:ascii="Bookman Old Style" w:hAnsi="Bookman Old Style" w:cs="Arial"/>
          <w:u w:val="single"/>
        </w:rPr>
      </w:pPr>
      <w:r w:rsidRPr="004D320A">
        <w:rPr>
          <w:rFonts w:ascii="Bookman Old Style" w:hAnsi="Bookman Old Style" w:cs="Arial"/>
        </w:rPr>
        <w:t xml:space="preserve">Auto, Manual &amp; Dual loading unloading </w:t>
      </w:r>
      <w:proofErr w:type="gramStart"/>
      <w:r w:rsidRPr="004D320A">
        <w:rPr>
          <w:rFonts w:ascii="Bookman Old Style" w:hAnsi="Bookman Old Style" w:cs="Arial"/>
        </w:rPr>
        <w:t>system .</w:t>
      </w:r>
      <w:proofErr w:type="gramEnd"/>
    </w:p>
    <w:p w:rsidR="001253BC" w:rsidRPr="00073D78" w:rsidRDefault="008A0F43" w:rsidP="00073D78">
      <w:pPr>
        <w:numPr>
          <w:ilvl w:val="0"/>
          <w:numId w:val="12"/>
        </w:numPr>
        <w:tabs>
          <w:tab w:val="left" w:pos="0"/>
          <w:tab w:val="left" w:pos="90"/>
        </w:tabs>
        <w:jc w:val="both"/>
        <w:rPr>
          <w:rFonts w:ascii="Bookman Old Style" w:hAnsi="Bookman Old Style"/>
        </w:rPr>
      </w:pPr>
      <w:r w:rsidRPr="004D320A">
        <w:rPr>
          <w:rFonts w:ascii="Bookman Old Style" w:hAnsi="Bookman Old Style" w:cs="Arial"/>
        </w:rPr>
        <w:t>1</w:t>
      </w:r>
      <w:r w:rsidRPr="004D320A">
        <w:rPr>
          <w:rFonts w:ascii="Bookman Old Style" w:hAnsi="Bookman Old Style" w:cs="Arial"/>
          <w:vertAlign w:val="superscript"/>
        </w:rPr>
        <w:t>st</w:t>
      </w:r>
      <w:r w:rsidRPr="004D320A">
        <w:rPr>
          <w:rFonts w:ascii="Bookman Old Style" w:hAnsi="Bookman Old Style" w:cs="Arial"/>
        </w:rPr>
        <w:t xml:space="preserve"> stage having 40000RPM &amp; 2</w:t>
      </w:r>
      <w:r w:rsidRPr="004D320A">
        <w:rPr>
          <w:rFonts w:ascii="Bookman Old Style" w:hAnsi="Bookman Old Style" w:cs="Arial"/>
          <w:vertAlign w:val="superscript"/>
        </w:rPr>
        <w:t xml:space="preserve">nd </w:t>
      </w:r>
      <w:r w:rsidRPr="004D320A">
        <w:rPr>
          <w:rFonts w:ascii="Bookman Old Style" w:hAnsi="Bookman Old Style" w:cs="Arial"/>
        </w:rPr>
        <w:t>&amp; 3</w:t>
      </w:r>
      <w:r w:rsidRPr="004D320A">
        <w:rPr>
          <w:rFonts w:ascii="Bookman Old Style" w:hAnsi="Bookman Old Style" w:cs="Arial"/>
          <w:vertAlign w:val="superscript"/>
        </w:rPr>
        <w:t>rd</w:t>
      </w:r>
      <w:r w:rsidRPr="004D320A">
        <w:rPr>
          <w:rFonts w:ascii="Bookman Old Style" w:hAnsi="Bookman Old Style" w:cs="Arial"/>
        </w:rPr>
        <w:t xml:space="preserve"> stage 60000, RPM</w:t>
      </w:r>
    </w:p>
    <w:p w:rsidR="00073D78" w:rsidRPr="00BB45E7" w:rsidRDefault="00073D78" w:rsidP="00073D78">
      <w:pPr>
        <w:pStyle w:val="ListParagraph"/>
        <w:numPr>
          <w:ilvl w:val="0"/>
          <w:numId w:val="12"/>
        </w:numPr>
        <w:rPr>
          <w:rFonts w:ascii="Verdana" w:hAnsi="Verdana"/>
        </w:rPr>
      </w:pPr>
      <w:proofErr w:type="spellStart"/>
      <w:r w:rsidRPr="00073D78">
        <w:rPr>
          <w:rFonts w:ascii="Bookman Old Style" w:hAnsi="Bookman Old Style"/>
          <w:sz w:val="22"/>
          <w:szCs w:val="22"/>
        </w:rPr>
        <w:t>Air</w:t>
      </w:r>
      <w:proofErr w:type="spellEnd"/>
      <w:r w:rsidRPr="00073D78">
        <w:rPr>
          <w:rFonts w:ascii="Bookman Old Style" w:hAnsi="Bookman Old Style"/>
          <w:sz w:val="22"/>
          <w:szCs w:val="22"/>
        </w:rPr>
        <w:t xml:space="preserve"> dryers and condensate knockout system</w:t>
      </w:r>
      <w:r w:rsidRPr="00BB45E7">
        <w:rPr>
          <w:rFonts w:ascii="Verdana" w:hAnsi="Verdana"/>
        </w:rPr>
        <w:t>.</w:t>
      </w:r>
      <w:r w:rsidRPr="00BB45E7">
        <w:rPr>
          <w:rFonts w:ascii="Verdana" w:hAnsi="Verdana"/>
        </w:rPr>
        <w:tab/>
      </w:r>
    </w:p>
    <w:p w:rsidR="00073D78" w:rsidRPr="007743E6" w:rsidRDefault="00073D78" w:rsidP="00073D78">
      <w:pPr>
        <w:tabs>
          <w:tab w:val="left" w:pos="0"/>
          <w:tab w:val="left" w:pos="90"/>
        </w:tabs>
        <w:ind w:left="1800"/>
        <w:jc w:val="both"/>
        <w:rPr>
          <w:rFonts w:ascii="Bookman Old Style" w:hAnsi="Bookman Old Style"/>
        </w:rPr>
      </w:pPr>
    </w:p>
    <w:p w:rsidR="00C76386" w:rsidRPr="001253BC" w:rsidRDefault="00185256" w:rsidP="001253BC">
      <w:pPr>
        <w:spacing w:line="240" w:lineRule="atLeast"/>
        <w:rPr>
          <w:rFonts w:ascii="Tahoma" w:hAnsi="Tahoma" w:cs="Tahoma"/>
          <w:b/>
          <w:color w:val="943634"/>
          <w:sz w:val="24"/>
          <w:szCs w:val="24"/>
        </w:rPr>
      </w:pPr>
      <w:r w:rsidRPr="001253BC">
        <w:rPr>
          <w:rFonts w:ascii="Tahoma" w:hAnsi="Tahoma" w:cs="Tahoma"/>
          <w:b/>
          <w:color w:val="943634"/>
          <w:sz w:val="24"/>
          <w:szCs w:val="24"/>
        </w:rPr>
        <w:t>COOLING</w:t>
      </w:r>
      <w:r>
        <w:rPr>
          <w:rFonts w:ascii="Tahoma" w:hAnsi="Tahoma" w:cs="Tahoma"/>
          <w:b/>
          <w:color w:val="943634"/>
          <w:sz w:val="24"/>
          <w:szCs w:val="24"/>
        </w:rPr>
        <w:t xml:space="preserve"> </w:t>
      </w:r>
      <w:r w:rsidRPr="001253BC">
        <w:rPr>
          <w:rFonts w:ascii="Tahoma" w:hAnsi="Tahoma" w:cs="Tahoma"/>
          <w:b/>
          <w:color w:val="943634"/>
          <w:sz w:val="24"/>
          <w:szCs w:val="24"/>
        </w:rPr>
        <w:t>TOWER SECTION</w:t>
      </w:r>
      <w:r w:rsidR="00C32AE9">
        <w:rPr>
          <w:rFonts w:ascii="Tahoma" w:hAnsi="Tahoma" w:cs="Tahoma"/>
          <w:b/>
          <w:color w:val="943634"/>
          <w:sz w:val="24"/>
          <w:szCs w:val="24"/>
        </w:rPr>
        <w:t>:</w:t>
      </w:r>
    </w:p>
    <w:p w:rsidR="001253BC" w:rsidRPr="007743E6" w:rsidRDefault="001253BC" w:rsidP="00073D78">
      <w:pPr>
        <w:numPr>
          <w:ilvl w:val="0"/>
          <w:numId w:val="14"/>
        </w:numPr>
        <w:spacing w:line="240" w:lineRule="atLeast"/>
        <w:ind w:left="1800"/>
        <w:rPr>
          <w:rFonts w:ascii="Bookman Old Style" w:hAnsi="Bookman Old Style" w:cs="Tahoma"/>
        </w:rPr>
      </w:pPr>
      <w:r w:rsidRPr="007743E6">
        <w:rPr>
          <w:rFonts w:ascii="Bookman Old Style" w:hAnsi="Bookman Old Style" w:cs="Tahoma"/>
        </w:rPr>
        <w:t xml:space="preserve">THREE COOLING TOWERS INDUCED RAFT COUNTER FLOW AND    INDUCED DRAFT CROSS FLOW  </w:t>
      </w:r>
    </w:p>
    <w:p w:rsidR="001253BC" w:rsidRPr="007743E6" w:rsidRDefault="001253BC" w:rsidP="00073D78">
      <w:pPr>
        <w:numPr>
          <w:ilvl w:val="0"/>
          <w:numId w:val="14"/>
        </w:numPr>
        <w:spacing w:line="240" w:lineRule="atLeast"/>
        <w:ind w:left="1800"/>
        <w:rPr>
          <w:rFonts w:ascii="Bookman Old Style" w:hAnsi="Bookman Old Style" w:cs="Tahoma"/>
        </w:rPr>
      </w:pPr>
      <w:r w:rsidRPr="007743E6">
        <w:rPr>
          <w:rFonts w:ascii="Bookman Old Style" w:hAnsi="Bookman Old Style" w:cs="Tahoma"/>
        </w:rPr>
        <w:t xml:space="preserve">HIGH FLOW  CENTRIFUGAL PUMPS </w:t>
      </w:r>
    </w:p>
    <w:p w:rsidR="00185256" w:rsidRDefault="001253BC" w:rsidP="00185256">
      <w:pPr>
        <w:numPr>
          <w:ilvl w:val="0"/>
          <w:numId w:val="14"/>
        </w:numPr>
        <w:tabs>
          <w:tab w:val="left" w:pos="0"/>
          <w:tab w:val="left" w:pos="90"/>
        </w:tabs>
        <w:ind w:left="1800"/>
        <w:rPr>
          <w:rFonts w:ascii="Bookman Old Style" w:hAnsi="Bookman Old Style"/>
        </w:rPr>
      </w:pPr>
      <w:r w:rsidRPr="007743E6">
        <w:rPr>
          <w:rFonts w:ascii="Bookman Old Style" w:hAnsi="Bookman Old Style" w:cs="Tahoma"/>
        </w:rPr>
        <w:t>NALCO NON CHROMATE AND NON OXIDIZING BIOCIDES WITH TRASSAR CONTROL SYSTEM</w:t>
      </w:r>
      <w:r w:rsidR="00185256">
        <w:rPr>
          <w:rFonts w:ascii="Bookman Old Style" w:hAnsi="Bookman Old Style"/>
        </w:rPr>
        <w:t xml:space="preserve"> </w:t>
      </w:r>
    </w:p>
    <w:p w:rsidR="00185256" w:rsidRDefault="00185256" w:rsidP="00185256">
      <w:pPr>
        <w:numPr>
          <w:ilvl w:val="0"/>
          <w:numId w:val="14"/>
        </w:numPr>
        <w:tabs>
          <w:tab w:val="left" w:pos="0"/>
          <w:tab w:val="left" w:pos="90"/>
        </w:tabs>
        <w:ind w:left="180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BULAB CHEMICALS DOSING </w:t>
      </w:r>
    </w:p>
    <w:p w:rsidR="00185256" w:rsidRDefault="00185256" w:rsidP="00185256">
      <w:pPr>
        <w:numPr>
          <w:ilvl w:val="0"/>
          <w:numId w:val="14"/>
        </w:numPr>
        <w:tabs>
          <w:tab w:val="left" w:pos="0"/>
          <w:tab w:val="left" w:pos="90"/>
        </w:tabs>
        <w:ind w:left="1800"/>
        <w:rPr>
          <w:rFonts w:ascii="Bookman Old Style" w:hAnsi="Bookman Old Style"/>
        </w:rPr>
      </w:pPr>
      <w:r>
        <w:rPr>
          <w:rFonts w:ascii="Bookman Old Style" w:hAnsi="Bookman Old Style"/>
        </w:rPr>
        <w:t>ACID AND HYPO DOSING SYSTEM</w:t>
      </w:r>
    </w:p>
    <w:p w:rsidR="00717439" w:rsidRPr="00185256" w:rsidRDefault="001253BC" w:rsidP="00185256">
      <w:pPr>
        <w:numPr>
          <w:ilvl w:val="0"/>
          <w:numId w:val="14"/>
        </w:numPr>
        <w:tabs>
          <w:tab w:val="left" w:pos="0"/>
          <w:tab w:val="left" w:pos="90"/>
        </w:tabs>
        <w:ind w:left="1800"/>
        <w:rPr>
          <w:rFonts w:ascii="Bookman Old Style" w:hAnsi="Bookman Old Style"/>
        </w:rPr>
      </w:pPr>
      <w:r w:rsidRPr="00185256">
        <w:rPr>
          <w:rFonts w:ascii="Bookman Old Style" w:hAnsi="Bookman Old Style" w:cs="Tahoma"/>
        </w:rPr>
        <w:t>SLIP STREAM FILTERS WITH CIRCULATION PUM</w:t>
      </w:r>
      <w:r w:rsidR="007743E6" w:rsidRPr="00185256">
        <w:rPr>
          <w:rFonts w:ascii="Bookman Old Style" w:hAnsi="Bookman Old Style" w:cs="Tahoma"/>
        </w:rPr>
        <w:t>P</w:t>
      </w:r>
    </w:p>
    <w:p w:rsidR="00ED4432" w:rsidRPr="00ED4432" w:rsidRDefault="00ED4432" w:rsidP="00ED4432">
      <w:pPr>
        <w:jc w:val="both"/>
        <w:rPr>
          <w:rFonts w:ascii="Arial" w:hAnsi="Arial"/>
          <w:b/>
          <w:bCs/>
          <w:color w:val="3366FF"/>
          <w:sz w:val="28"/>
          <w:szCs w:val="28"/>
        </w:rPr>
      </w:pPr>
      <w:r w:rsidRPr="00ED4432">
        <w:rPr>
          <w:rFonts w:ascii="Tahoma" w:hAnsi="Tahoma" w:cs="Tahoma"/>
          <w:b/>
          <w:bCs/>
          <w:color w:val="984806" w:themeColor="accent6" w:themeShade="80"/>
          <w:sz w:val="24"/>
          <w:szCs w:val="24"/>
        </w:rPr>
        <w:t>TECHANICAL TRAINING AND OTHER COURSES</w:t>
      </w:r>
      <w:r w:rsidR="00C32AE9">
        <w:rPr>
          <w:rFonts w:ascii="Tahoma" w:hAnsi="Tahoma" w:cs="Tahoma"/>
          <w:b/>
          <w:bCs/>
          <w:color w:val="984806" w:themeColor="accent6" w:themeShade="80"/>
          <w:sz w:val="24"/>
          <w:szCs w:val="24"/>
        </w:rPr>
        <w:t>:</w:t>
      </w:r>
    </w:p>
    <w:p w:rsidR="00ED4432" w:rsidRDefault="00ED4432" w:rsidP="00ED4432">
      <w:pPr>
        <w:tabs>
          <w:tab w:val="left" w:pos="0"/>
        </w:tabs>
        <w:spacing w:line="288" w:lineRule="auto"/>
        <w:jc w:val="both"/>
        <w:rPr>
          <w:rFonts w:ascii="Bookman Old Style" w:hAnsi="Bookman Old Style"/>
        </w:rPr>
      </w:pPr>
      <w:r w:rsidRPr="00ED4432">
        <w:rPr>
          <w:rFonts w:ascii="Bookman Old Style" w:hAnsi="Bookman Old Style"/>
        </w:rPr>
        <w:t xml:space="preserve">Theoretical and skill development trainings on API series, centrifugal &amp; PD pumps, Valves, Heat exchangers, Steam turbines, Gas turbine, Process control Instrumentation, centrifugal compressor,  P&amp;ID and PFDs, Practical training of field operation along with safety trainings. Qualified JQPs (job qualifying program). </w:t>
      </w:r>
    </w:p>
    <w:p w:rsidR="00F4043F" w:rsidRDefault="00F4043F" w:rsidP="00ED4432">
      <w:pPr>
        <w:tabs>
          <w:tab w:val="left" w:pos="0"/>
        </w:tabs>
        <w:spacing w:line="288" w:lineRule="auto"/>
        <w:jc w:val="both"/>
        <w:rPr>
          <w:rFonts w:ascii="Tahoma" w:hAnsi="Tahoma" w:cs="Tahoma"/>
          <w:b/>
          <w:bCs/>
          <w:color w:val="984806" w:themeColor="accent6" w:themeShade="80"/>
          <w:sz w:val="24"/>
          <w:szCs w:val="24"/>
        </w:rPr>
      </w:pPr>
      <w:r>
        <w:rPr>
          <w:rFonts w:ascii="Tahoma" w:hAnsi="Tahoma" w:cs="Tahoma"/>
          <w:b/>
          <w:bCs/>
          <w:color w:val="984806" w:themeColor="accent6" w:themeShade="80"/>
          <w:sz w:val="24"/>
          <w:szCs w:val="24"/>
        </w:rPr>
        <w:t>EMERGENCY SQUARD MEMBER</w:t>
      </w:r>
      <w:r w:rsidR="00C32AE9">
        <w:rPr>
          <w:rFonts w:ascii="Tahoma" w:hAnsi="Tahoma" w:cs="Tahoma"/>
          <w:b/>
          <w:bCs/>
          <w:color w:val="984806" w:themeColor="accent6" w:themeShade="80"/>
          <w:sz w:val="24"/>
          <w:szCs w:val="24"/>
        </w:rPr>
        <w:t>:</w:t>
      </w:r>
    </w:p>
    <w:p w:rsidR="00F4043F" w:rsidRPr="00ED4432" w:rsidRDefault="00F4043F" w:rsidP="00ED4432">
      <w:pPr>
        <w:tabs>
          <w:tab w:val="left" w:pos="0"/>
        </w:tabs>
        <w:spacing w:line="288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Highly professional</w:t>
      </w:r>
      <w:r w:rsidR="00185256">
        <w:rPr>
          <w:rFonts w:ascii="Bookman Old Style" w:hAnsi="Bookman Old Style"/>
        </w:rPr>
        <w:t xml:space="preserve"> skills</w:t>
      </w:r>
      <w:r>
        <w:rPr>
          <w:rFonts w:ascii="Bookman Old Style" w:hAnsi="Bookman Old Style"/>
        </w:rPr>
        <w:t xml:space="preserve"> </w:t>
      </w:r>
      <w:r w:rsidR="00185256">
        <w:rPr>
          <w:rFonts w:ascii="Bookman Old Style" w:hAnsi="Bookman Old Style"/>
        </w:rPr>
        <w:t xml:space="preserve">as </w:t>
      </w:r>
      <w:proofErr w:type="gramStart"/>
      <w:r w:rsidR="00185256"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emergency </w:t>
      </w:r>
      <w:r w:rsidR="00185256">
        <w:rPr>
          <w:rFonts w:ascii="Bookman Old Style" w:hAnsi="Bookman Old Style"/>
        </w:rPr>
        <w:t>squad member at plant site</w:t>
      </w:r>
      <w:r>
        <w:rPr>
          <w:rFonts w:ascii="Bookman Old Style" w:hAnsi="Bookman Old Style"/>
        </w:rPr>
        <w:t xml:space="preserve"> </w:t>
      </w:r>
      <w:r w:rsidR="00185256">
        <w:rPr>
          <w:rFonts w:ascii="Bookman Old Style" w:hAnsi="Bookman Old Style"/>
        </w:rPr>
        <w:t xml:space="preserve">to handle any ammonia and fire Emergencies </w:t>
      </w:r>
    </w:p>
    <w:tbl>
      <w:tblPr>
        <w:tblpPr w:leftFromText="180" w:rightFromText="180" w:vertAnchor="text" w:horzAnchor="margin" w:tblpXSpec="center" w:tblpY="113"/>
        <w:tblW w:w="5000" w:type="pct"/>
        <w:shd w:val="clear" w:color="auto" w:fill="FF0000"/>
        <w:tblLook w:val="01E0"/>
      </w:tblPr>
      <w:tblGrid>
        <w:gridCol w:w="4699"/>
        <w:gridCol w:w="5619"/>
      </w:tblGrid>
      <w:tr w:rsidR="002F2D42" w:rsidRPr="002F2D42">
        <w:trPr>
          <w:trHeight w:val="216"/>
        </w:trPr>
        <w:tc>
          <w:tcPr>
            <w:tcW w:w="2277" w:type="pct"/>
            <w:shd w:val="clear" w:color="auto" w:fill="003366"/>
            <w:vAlign w:val="center"/>
          </w:tcPr>
          <w:p w:rsidR="002F2D42" w:rsidRDefault="002F2D42" w:rsidP="002F2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</w:pPr>
          </w:p>
          <w:p w:rsidR="002F2D42" w:rsidRDefault="002F2D42" w:rsidP="002F2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</w:pPr>
            <w:r w:rsidRPr="002F2D42"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  <w:t>Skill Summary</w:t>
            </w:r>
          </w:p>
          <w:p w:rsidR="002F2D42" w:rsidRPr="002F2D42" w:rsidRDefault="002F2D42" w:rsidP="002F2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1"/>
              </w:rPr>
            </w:pPr>
          </w:p>
        </w:tc>
        <w:tc>
          <w:tcPr>
            <w:tcW w:w="2723" w:type="pct"/>
            <w:shd w:val="clear" w:color="auto" w:fill="C0C0C0"/>
            <w:vAlign w:val="center"/>
          </w:tcPr>
          <w:p w:rsidR="002F2D42" w:rsidRPr="002F2D42" w:rsidRDefault="002F2D42" w:rsidP="002F2D42">
            <w:pPr>
              <w:jc w:val="center"/>
              <w:rPr>
                <w:rFonts w:ascii="Courier New" w:hAnsi="Courier New" w:cs="Courier New"/>
                <w:b/>
                <w:sz w:val="23"/>
                <w:szCs w:val="24"/>
              </w:rPr>
            </w:pPr>
            <w:r w:rsidRPr="002F2D42">
              <w:rPr>
                <w:rFonts w:ascii="Courier New" w:hAnsi="Courier New" w:cs="Courier New"/>
                <w:b/>
                <w:sz w:val="23"/>
                <w:szCs w:val="24"/>
              </w:rPr>
              <w:t>HSE Training &amp; Other Skill Improvement</w:t>
            </w:r>
          </w:p>
        </w:tc>
      </w:tr>
    </w:tbl>
    <w:p w:rsidR="001F6FD3" w:rsidRDefault="001F6FD3" w:rsidP="001F6FD3">
      <w:pPr>
        <w:tabs>
          <w:tab w:val="left" w:pos="0"/>
          <w:tab w:val="left" w:pos="90"/>
        </w:tabs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-51"/>
        <w:tblW w:w="10287" w:type="dxa"/>
        <w:shd w:val="clear" w:color="auto" w:fill="FF0000"/>
        <w:tblLook w:val="01E0"/>
      </w:tblPr>
      <w:tblGrid>
        <w:gridCol w:w="886"/>
        <w:gridCol w:w="9401"/>
      </w:tblGrid>
      <w:tr w:rsidR="00F15DD7">
        <w:trPr>
          <w:trHeight w:val="270"/>
        </w:trPr>
        <w:tc>
          <w:tcPr>
            <w:tcW w:w="886" w:type="dxa"/>
            <w:shd w:val="clear" w:color="auto" w:fill="003366"/>
          </w:tcPr>
          <w:p w:rsidR="00F15DD7" w:rsidRPr="00891F52" w:rsidRDefault="00F15DD7" w:rsidP="00F15DD7">
            <w:pPr>
              <w:ind w:left="-180"/>
              <w:rPr>
                <w:color w:val="333333"/>
              </w:rPr>
            </w:pPr>
          </w:p>
        </w:tc>
        <w:tc>
          <w:tcPr>
            <w:tcW w:w="9401" w:type="dxa"/>
            <w:shd w:val="clear" w:color="auto" w:fill="C0C0C0"/>
          </w:tcPr>
          <w:p w:rsidR="00F15DD7" w:rsidRPr="003B2375" w:rsidRDefault="00F15DD7" w:rsidP="003B2375">
            <w:pPr>
              <w:jc w:val="both"/>
              <w:rPr>
                <w:rFonts w:ascii="Arial" w:hAnsi="Arial"/>
                <w:b/>
                <w:sz w:val="24"/>
              </w:rPr>
            </w:pPr>
            <w:r w:rsidRPr="00F15DD7">
              <w:rPr>
                <w:rFonts w:ascii="Arial" w:hAnsi="Arial"/>
                <w:b/>
                <w:sz w:val="22"/>
              </w:rPr>
              <w:t>HSE TRAINING:</w:t>
            </w:r>
          </w:p>
        </w:tc>
      </w:tr>
    </w:tbl>
    <w:p w:rsidR="002F2D42" w:rsidRDefault="002F2D42" w:rsidP="002F2D42">
      <w:pPr>
        <w:spacing w:line="24" w:lineRule="auto"/>
        <w:jc w:val="both"/>
        <w:rPr>
          <w:rFonts w:ascii="Arial" w:hAnsi="Arial"/>
          <w:noProof/>
        </w:rPr>
      </w:pPr>
    </w:p>
    <w:p w:rsidR="002F2D42" w:rsidRDefault="002F2D42" w:rsidP="002F2D42">
      <w:pPr>
        <w:spacing w:line="24" w:lineRule="auto"/>
        <w:jc w:val="both"/>
        <w:rPr>
          <w:rFonts w:ascii="Arial" w:hAnsi="Arial"/>
          <w:noProof/>
        </w:rPr>
      </w:pPr>
    </w:p>
    <w:p w:rsidR="002F2D42" w:rsidRDefault="0019481C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2F2D42" w:rsidRPr="00B441C9">
        <w:rPr>
          <w:rFonts w:ascii="Arial" w:hAnsi="Arial"/>
        </w:rPr>
        <w:t>afety Critical System.</w:t>
      </w:r>
    </w:p>
    <w:p w:rsidR="002F2D42" w:rsidRPr="00B441C9" w:rsidRDefault="002F2D42" w:rsidP="00073D78">
      <w:pPr>
        <w:numPr>
          <w:ilvl w:val="0"/>
          <w:numId w:val="2"/>
        </w:numPr>
        <w:tabs>
          <w:tab w:val="clear" w:pos="1335"/>
          <w:tab w:val="num" w:pos="720"/>
        </w:tabs>
        <w:ind w:left="720" w:hanging="720"/>
        <w:rPr>
          <w:rFonts w:ascii="Arial" w:hAnsi="Arial"/>
        </w:rPr>
      </w:pPr>
      <w:r w:rsidRPr="00B441C9">
        <w:rPr>
          <w:rFonts w:ascii="Arial" w:hAnsi="Arial"/>
        </w:rPr>
        <w:t>Work permit system.</w:t>
      </w:r>
      <w:r>
        <w:rPr>
          <w:rFonts w:ascii="Arial" w:hAnsi="Arial"/>
        </w:rPr>
        <w:t xml:space="preserve"> </w:t>
      </w:r>
      <w:r w:rsidRPr="000C4BE3">
        <w:rPr>
          <w:rFonts w:ascii="Arial" w:hAnsi="Arial"/>
        </w:rPr>
        <w:t>Awareness of PTW Systems (Permit to work), Isol</w:t>
      </w:r>
      <w:r w:rsidR="00185256">
        <w:rPr>
          <w:rFonts w:ascii="Arial" w:hAnsi="Arial"/>
        </w:rPr>
        <w:t xml:space="preserve">ation points and Confined Space </w:t>
      </w:r>
      <w:r>
        <w:rPr>
          <w:rFonts w:ascii="Arial" w:hAnsi="Arial"/>
        </w:rPr>
        <w:t>e</w:t>
      </w:r>
      <w:r w:rsidRPr="000C4BE3">
        <w:rPr>
          <w:rFonts w:ascii="Arial" w:hAnsi="Arial"/>
        </w:rPr>
        <w:t xml:space="preserve">ntry procedures.  </w:t>
      </w:r>
    </w:p>
    <w:p w:rsidR="002F2D42" w:rsidRPr="00B441C9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B441C9">
        <w:rPr>
          <w:rFonts w:ascii="Arial" w:hAnsi="Arial"/>
        </w:rPr>
        <w:t>Safe electrical lock out, tag out and try procedures/ hazardous energy isolation.</w:t>
      </w:r>
    </w:p>
    <w:p w:rsidR="002F2D42" w:rsidRPr="00B441C9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B441C9">
        <w:rPr>
          <w:rFonts w:ascii="Arial" w:hAnsi="Arial"/>
        </w:rPr>
        <w:t>Process safety and risk management (PSRM).</w:t>
      </w:r>
    </w:p>
    <w:p w:rsidR="002F2D42" w:rsidRPr="00B441C9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B441C9">
        <w:rPr>
          <w:rFonts w:ascii="Arial" w:hAnsi="Arial"/>
        </w:rPr>
        <w:t>Personnel safety management (PSM).</w:t>
      </w:r>
    </w:p>
    <w:p w:rsidR="002F2D42" w:rsidRPr="00B441C9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B441C9">
        <w:rPr>
          <w:rFonts w:ascii="Arial" w:hAnsi="Arial"/>
        </w:rPr>
        <w:t>Hazards operability (HAZOP).</w:t>
      </w:r>
    </w:p>
    <w:p w:rsidR="002F2D42" w:rsidRPr="00B441C9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B441C9">
        <w:rPr>
          <w:rFonts w:ascii="Arial" w:hAnsi="Arial"/>
        </w:rPr>
        <w:t>Process hazards analysis (PHA).</w:t>
      </w:r>
    </w:p>
    <w:p w:rsidR="002F2D42" w:rsidRPr="00B441C9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Job Safety Analyses. (JSA)</w:t>
      </w:r>
    </w:p>
    <w:p w:rsidR="002F2D42" w:rsidRPr="00B441C9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B441C9">
        <w:rPr>
          <w:rFonts w:ascii="Arial" w:hAnsi="Arial"/>
        </w:rPr>
        <w:t>Fire fighting, prevention &amp; control.</w:t>
      </w:r>
    </w:p>
    <w:p w:rsidR="002F2D42" w:rsidRPr="00B441C9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B441C9">
        <w:rPr>
          <w:rFonts w:ascii="Arial" w:hAnsi="Arial"/>
        </w:rPr>
        <w:t>First Aid training.</w:t>
      </w:r>
    </w:p>
    <w:p w:rsidR="002F2D42" w:rsidRDefault="002F2D42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B441C9">
        <w:rPr>
          <w:rFonts w:ascii="Arial" w:hAnsi="Arial"/>
        </w:rPr>
        <w:t xml:space="preserve">Certified gas tester &amp; </w:t>
      </w:r>
      <w:proofErr w:type="spellStart"/>
      <w:r w:rsidRPr="00B441C9">
        <w:rPr>
          <w:rFonts w:ascii="Arial" w:hAnsi="Arial"/>
        </w:rPr>
        <w:t>Explosiv</w:t>
      </w:r>
      <w:r w:rsidR="00862FC5">
        <w:rPr>
          <w:rFonts w:ascii="Arial" w:hAnsi="Arial"/>
        </w:rPr>
        <w:t>i</w:t>
      </w:r>
      <w:r w:rsidRPr="00B441C9">
        <w:rPr>
          <w:rFonts w:ascii="Arial" w:hAnsi="Arial"/>
        </w:rPr>
        <w:t>ty</w:t>
      </w:r>
      <w:proofErr w:type="spellEnd"/>
      <w:r w:rsidRPr="00B441C9">
        <w:rPr>
          <w:rFonts w:ascii="Arial" w:hAnsi="Arial"/>
        </w:rPr>
        <w:t xml:space="preserve"> Monitor.</w:t>
      </w:r>
    </w:p>
    <w:p w:rsidR="00F07240" w:rsidRDefault="00F07240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Six sigma courses</w:t>
      </w:r>
    </w:p>
    <w:p w:rsidR="000028D9" w:rsidRDefault="0019481C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Confined Space Entr</w:t>
      </w:r>
      <w:r w:rsidR="000F0D00">
        <w:rPr>
          <w:rFonts w:ascii="Arial" w:hAnsi="Arial"/>
        </w:rPr>
        <w:t>y</w:t>
      </w:r>
      <w:r w:rsidR="003C55B5">
        <w:rPr>
          <w:rFonts w:ascii="Arial" w:hAnsi="Arial"/>
        </w:rPr>
        <w:t xml:space="preserve">  </w:t>
      </w:r>
    </w:p>
    <w:p w:rsidR="008B2AC0" w:rsidRDefault="008B2AC0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OHIH(occupational health and industrial hygiene) </w:t>
      </w:r>
    </w:p>
    <w:p w:rsidR="008B2AC0" w:rsidRPr="0019481C" w:rsidRDefault="008B2AC0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EMS (E</w:t>
      </w:r>
      <w:r w:rsidRPr="008B2AC0">
        <w:rPr>
          <w:rFonts w:ascii="Arial" w:hAnsi="Arial"/>
        </w:rPr>
        <w:t>nvironment</w:t>
      </w:r>
      <w:r>
        <w:rPr>
          <w:rFonts w:ascii="Arial" w:hAnsi="Arial"/>
        </w:rPr>
        <w:t>al management system)</w:t>
      </w:r>
    </w:p>
    <w:tbl>
      <w:tblPr>
        <w:tblpPr w:leftFromText="180" w:rightFromText="180" w:vertAnchor="text" w:horzAnchor="margin" w:tblpY="84"/>
        <w:tblW w:w="10287" w:type="dxa"/>
        <w:shd w:val="clear" w:color="auto" w:fill="FF0000"/>
        <w:tblLook w:val="01E0"/>
      </w:tblPr>
      <w:tblGrid>
        <w:gridCol w:w="828"/>
        <w:gridCol w:w="9459"/>
      </w:tblGrid>
      <w:tr w:rsidR="00F15DD7">
        <w:trPr>
          <w:trHeight w:val="307"/>
        </w:trPr>
        <w:tc>
          <w:tcPr>
            <w:tcW w:w="828" w:type="dxa"/>
            <w:shd w:val="clear" w:color="auto" w:fill="003366"/>
          </w:tcPr>
          <w:p w:rsidR="00F15DD7" w:rsidRPr="00891F52" w:rsidRDefault="00F15DD7" w:rsidP="00F15DD7">
            <w:pPr>
              <w:ind w:left="-180"/>
              <w:rPr>
                <w:color w:val="333333"/>
              </w:rPr>
            </w:pPr>
            <w:r>
              <w:rPr>
                <w:color w:val="333333"/>
              </w:rPr>
              <w:t xml:space="preserve">           </w:t>
            </w:r>
          </w:p>
        </w:tc>
        <w:tc>
          <w:tcPr>
            <w:tcW w:w="9459" w:type="dxa"/>
            <w:shd w:val="clear" w:color="auto" w:fill="C0C0C0"/>
          </w:tcPr>
          <w:p w:rsidR="00F15DD7" w:rsidRPr="003B2375" w:rsidRDefault="00F15DD7" w:rsidP="003B2375">
            <w:pPr>
              <w:rPr>
                <w:rFonts w:ascii="Arial" w:hAnsi="Arial"/>
                <w:b/>
                <w:sz w:val="22"/>
              </w:rPr>
            </w:pPr>
            <w:r w:rsidRPr="00F15DD7">
              <w:rPr>
                <w:rFonts w:ascii="Arial" w:hAnsi="Arial"/>
                <w:b/>
                <w:sz w:val="22"/>
              </w:rPr>
              <w:t>COMPUTER SKILLS:</w:t>
            </w:r>
          </w:p>
        </w:tc>
      </w:tr>
    </w:tbl>
    <w:p w:rsidR="000028D9" w:rsidRDefault="000028D9" w:rsidP="000028D9">
      <w:pPr>
        <w:spacing w:line="24" w:lineRule="auto"/>
        <w:jc w:val="both"/>
        <w:rPr>
          <w:rFonts w:ascii="Arial" w:hAnsi="Arial"/>
          <w:b/>
          <w:color w:val="000000"/>
        </w:rPr>
      </w:pPr>
    </w:p>
    <w:p w:rsidR="000028D9" w:rsidRDefault="000028D9" w:rsidP="000028D9">
      <w:pPr>
        <w:spacing w:line="24" w:lineRule="auto"/>
        <w:jc w:val="both"/>
        <w:rPr>
          <w:rFonts w:ascii="Arial" w:hAnsi="Arial"/>
          <w:b/>
          <w:color w:val="000000"/>
        </w:rPr>
      </w:pPr>
    </w:p>
    <w:p w:rsidR="000028D9" w:rsidRPr="0091475B" w:rsidRDefault="000028D9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91475B">
        <w:rPr>
          <w:rFonts w:ascii="Arial" w:hAnsi="Arial"/>
        </w:rPr>
        <w:t>Office tools:</w:t>
      </w:r>
    </w:p>
    <w:p w:rsidR="000028D9" w:rsidRPr="0091475B" w:rsidRDefault="000028D9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91475B">
        <w:rPr>
          <w:rFonts w:ascii="Arial" w:hAnsi="Arial"/>
        </w:rPr>
        <w:t>Proficient in Microsoft Office Tools usage.</w:t>
      </w:r>
    </w:p>
    <w:p w:rsidR="000028D9" w:rsidRPr="0091475B" w:rsidRDefault="000028D9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91475B">
        <w:rPr>
          <w:rFonts w:ascii="Arial" w:hAnsi="Arial"/>
        </w:rPr>
        <w:t>Proficient in Lotus Notes mail system &amp; Lotus office tools.</w:t>
      </w:r>
    </w:p>
    <w:p w:rsidR="000028D9" w:rsidRPr="001253BC" w:rsidRDefault="00C42839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r w:rsidRPr="0091475B">
        <w:rPr>
          <w:rFonts w:ascii="Arial" w:hAnsi="Arial"/>
        </w:rPr>
        <w:t>Proficient in MS Out Look,</w:t>
      </w:r>
      <w:r w:rsidR="00C32AE9">
        <w:rPr>
          <w:rFonts w:ascii="Arial" w:hAnsi="Arial"/>
        </w:rPr>
        <w:t xml:space="preserve"> </w:t>
      </w:r>
      <w:r w:rsidRPr="0091475B">
        <w:rPr>
          <w:rFonts w:ascii="Arial" w:hAnsi="Arial"/>
        </w:rPr>
        <w:t>MS WORD</w:t>
      </w:r>
      <w:proofErr w:type="gramStart"/>
      <w:r w:rsidRPr="0091475B">
        <w:rPr>
          <w:rFonts w:ascii="Arial" w:hAnsi="Arial"/>
        </w:rPr>
        <w:t>,MS</w:t>
      </w:r>
      <w:proofErr w:type="gramEnd"/>
      <w:r w:rsidRPr="0091475B">
        <w:rPr>
          <w:rFonts w:ascii="Arial" w:hAnsi="Arial"/>
        </w:rPr>
        <w:t xml:space="preserve"> EXCEL,POWER POINT </w:t>
      </w:r>
      <w:r w:rsidR="000028D9" w:rsidRPr="001253BC">
        <w:rPr>
          <w:rFonts w:ascii="Arial" w:hAnsi="Arial"/>
        </w:rPr>
        <w:t>.</w:t>
      </w:r>
    </w:p>
    <w:p w:rsidR="0091475B" w:rsidRDefault="000028D9" w:rsidP="00073D78">
      <w:pPr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jc w:val="both"/>
        <w:rPr>
          <w:rFonts w:ascii="Arial" w:hAnsi="Arial"/>
        </w:rPr>
      </w:pPr>
      <w:proofErr w:type="spellStart"/>
      <w:r w:rsidRPr="0091475B">
        <w:rPr>
          <w:rFonts w:ascii="Arial" w:hAnsi="Arial"/>
        </w:rPr>
        <w:t>Maximo</w:t>
      </w:r>
      <w:proofErr w:type="spellEnd"/>
      <w:r w:rsidRPr="0091475B">
        <w:rPr>
          <w:rFonts w:ascii="Arial" w:hAnsi="Arial"/>
        </w:rPr>
        <w:t xml:space="preserve"> Used for (Raise W/O, MIVs Generation,), LIMS, SIMS, DPR.</w:t>
      </w:r>
    </w:p>
    <w:p w:rsidR="00185256" w:rsidRDefault="00185256" w:rsidP="00185256">
      <w:pPr>
        <w:spacing w:line="288" w:lineRule="auto"/>
        <w:jc w:val="both"/>
        <w:rPr>
          <w:rFonts w:ascii="Arial" w:hAnsi="Arial"/>
        </w:rPr>
      </w:pPr>
    </w:p>
    <w:p w:rsidR="00185256" w:rsidRDefault="00185256" w:rsidP="00185256">
      <w:pPr>
        <w:spacing w:line="288" w:lineRule="auto"/>
        <w:jc w:val="both"/>
        <w:rPr>
          <w:rFonts w:ascii="Arial" w:hAnsi="Arial"/>
        </w:rPr>
      </w:pPr>
    </w:p>
    <w:p w:rsidR="00185256" w:rsidRDefault="00185256" w:rsidP="00185256">
      <w:pPr>
        <w:spacing w:line="288" w:lineRule="auto"/>
        <w:jc w:val="both"/>
        <w:rPr>
          <w:rFonts w:ascii="Arial" w:hAnsi="Arial"/>
        </w:rPr>
      </w:pPr>
    </w:p>
    <w:p w:rsidR="00185256" w:rsidRDefault="00185256" w:rsidP="00185256">
      <w:pPr>
        <w:spacing w:line="288" w:lineRule="auto"/>
        <w:jc w:val="both"/>
        <w:rPr>
          <w:rFonts w:ascii="Arial" w:hAnsi="Arial"/>
        </w:rPr>
      </w:pPr>
    </w:p>
    <w:p w:rsidR="00185256" w:rsidRDefault="00185256" w:rsidP="00185256">
      <w:pPr>
        <w:spacing w:line="288" w:lineRule="auto"/>
        <w:jc w:val="both"/>
        <w:rPr>
          <w:rFonts w:ascii="Arial" w:hAnsi="Arial"/>
        </w:rPr>
      </w:pPr>
    </w:p>
    <w:p w:rsidR="00185256" w:rsidRDefault="00185256" w:rsidP="00185256">
      <w:pPr>
        <w:spacing w:line="288" w:lineRule="auto"/>
        <w:jc w:val="both"/>
        <w:rPr>
          <w:rFonts w:ascii="Arial" w:hAnsi="Arial"/>
        </w:rPr>
      </w:pPr>
    </w:p>
    <w:p w:rsidR="00185256" w:rsidRDefault="00185256" w:rsidP="00185256">
      <w:pPr>
        <w:spacing w:line="288" w:lineRule="auto"/>
        <w:jc w:val="both"/>
        <w:rPr>
          <w:rFonts w:ascii="Arial" w:hAnsi="Arial"/>
        </w:rPr>
      </w:pPr>
    </w:p>
    <w:p w:rsidR="00185256" w:rsidRPr="001253BC" w:rsidRDefault="00185256" w:rsidP="00185256">
      <w:pPr>
        <w:spacing w:line="288" w:lineRule="auto"/>
        <w:jc w:val="both"/>
        <w:rPr>
          <w:rFonts w:ascii="Arial" w:hAnsi="Arial"/>
        </w:rPr>
      </w:pPr>
    </w:p>
    <w:p w:rsidR="00242F91" w:rsidRPr="00AE0615" w:rsidRDefault="00242F91" w:rsidP="001253BC">
      <w:pPr>
        <w:spacing w:line="288" w:lineRule="auto"/>
        <w:jc w:val="both"/>
        <w:rPr>
          <w:rFonts w:ascii="Arial" w:hAnsi="Arial"/>
        </w:rPr>
      </w:pPr>
    </w:p>
    <w:tbl>
      <w:tblPr>
        <w:tblW w:w="10288" w:type="dxa"/>
        <w:shd w:val="clear" w:color="auto" w:fill="FF0000"/>
        <w:tblLook w:val="01E0"/>
      </w:tblPr>
      <w:tblGrid>
        <w:gridCol w:w="827"/>
        <w:gridCol w:w="2176"/>
        <w:gridCol w:w="2391"/>
        <w:gridCol w:w="2426"/>
        <w:gridCol w:w="2468"/>
      </w:tblGrid>
      <w:tr w:rsidR="008E1EB6">
        <w:trPr>
          <w:trHeight w:val="171"/>
        </w:trPr>
        <w:tc>
          <w:tcPr>
            <w:tcW w:w="828" w:type="dxa"/>
            <w:shd w:val="clear" w:color="auto" w:fill="003366"/>
          </w:tcPr>
          <w:p w:rsidR="008E1EB6" w:rsidRPr="00891F52" w:rsidRDefault="008E1EB6" w:rsidP="008E1EB6">
            <w:pPr>
              <w:ind w:left="-180"/>
              <w:rPr>
                <w:color w:val="333333"/>
              </w:rPr>
            </w:pPr>
          </w:p>
        </w:tc>
        <w:tc>
          <w:tcPr>
            <w:tcW w:w="9460" w:type="dxa"/>
            <w:gridSpan w:val="4"/>
            <w:shd w:val="clear" w:color="auto" w:fill="C0C0C0"/>
            <w:vAlign w:val="bottom"/>
          </w:tcPr>
          <w:p w:rsidR="00206EA4" w:rsidRPr="000F0D00" w:rsidRDefault="00F97747" w:rsidP="00206EA4">
            <w:pPr>
              <w:rPr>
                <w:rFonts w:ascii="Arial" w:hAnsi="Arial"/>
                <w:b/>
                <w:sz w:val="22"/>
              </w:rPr>
            </w:pPr>
            <w:r w:rsidRPr="00F97747">
              <w:rPr>
                <w:rFonts w:ascii="Arial" w:hAnsi="Arial"/>
                <w:b/>
                <w:sz w:val="22"/>
              </w:rPr>
              <w:t xml:space="preserve">LANGUAGES </w:t>
            </w:r>
          </w:p>
        </w:tc>
      </w:tr>
      <w:tr w:rsidR="008E1EB6" w:rsidRPr="002915C8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76"/>
        </w:trPr>
        <w:tc>
          <w:tcPr>
            <w:tcW w:w="3004" w:type="dxa"/>
            <w:gridSpan w:val="2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b/>
                <w:sz w:val="22"/>
              </w:rPr>
            </w:pPr>
            <w:r w:rsidRPr="002915C8">
              <w:rPr>
                <w:rFonts w:ascii="Georgia" w:hAnsi="Georgia"/>
                <w:b/>
                <w:sz w:val="22"/>
              </w:rPr>
              <w:t>Proficiency</w:t>
            </w:r>
          </w:p>
          <w:p w:rsidR="00F15DD7" w:rsidRPr="002915C8" w:rsidRDefault="00F15DD7" w:rsidP="002915C8">
            <w:pPr>
              <w:jc w:val="center"/>
              <w:rPr>
                <w:rFonts w:ascii="Georgia" w:hAnsi="Georgia"/>
                <w:b/>
                <w:sz w:val="22"/>
              </w:rPr>
            </w:pPr>
          </w:p>
        </w:tc>
        <w:tc>
          <w:tcPr>
            <w:tcW w:w="2391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b/>
                <w:sz w:val="22"/>
              </w:rPr>
            </w:pPr>
            <w:r w:rsidRPr="002915C8">
              <w:rPr>
                <w:rFonts w:ascii="Georgia" w:hAnsi="Georgia"/>
                <w:b/>
                <w:sz w:val="22"/>
              </w:rPr>
              <w:t>Read</w:t>
            </w:r>
          </w:p>
        </w:tc>
        <w:tc>
          <w:tcPr>
            <w:tcW w:w="2426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b/>
                <w:sz w:val="22"/>
              </w:rPr>
            </w:pPr>
            <w:r w:rsidRPr="002915C8">
              <w:rPr>
                <w:rFonts w:ascii="Georgia" w:hAnsi="Georgia"/>
                <w:b/>
                <w:sz w:val="22"/>
              </w:rPr>
              <w:t>Write</w:t>
            </w:r>
          </w:p>
        </w:tc>
        <w:tc>
          <w:tcPr>
            <w:tcW w:w="2468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b/>
                <w:sz w:val="22"/>
              </w:rPr>
            </w:pPr>
            <w:r w:rsidRPr="002915C8">
              <w:rPr>
                <w:rFonts w:ascii="Georgia" w:hAnsi="Georgia"/>
                <w:b/>
                <w:sz w:val="22"/>
              </w:rPr>
              <w:t>Speak</w:t>
            </w:r>
          </w:p>
        </w:tc>
      </w:tr>
      <w:tr w:rsidR="008E1EB6" w:rsidRPr="002915C8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59"/>
        </w:trPr>
        <w:tc>
          <w:tcPr>
            <w:tcW w:w="3004" w:type="dxa"/>
            <w:gridSpan w:val="2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b/>
                <w:sz w:val="22"/>
              </w:rPr>
            </w:pPr>
            <w:r w:rsidRPr="002915C8">
              <w:rPr>
                <w:rFonts w:ascii="Georgia" w:hAnsi="Georgia"/>
                <w:b/>
                <w:sz w:val="22"/>
              </w:rPr>
              <w:t>English</w:t>
            </w:r>
          </w:p>
          <w:p w:rsidR="00F15DD7" w:rsidRPr="002915C8" w:rsidRDefault="00F15DD7" w:rsidP="002915C8">
            <w:pPr>
              <w:jc w:val="center"/>
              <w:rPr>
                <w:rFonts w:ascii="Georgia" w:hAnsi="Georgia"/>
                <w:b/>
                <w:sz w:val="22"/>
              </w:rPr>
            </w:pPr>
          </w:p>
        </w:tc>
        <w:tc>
          <w:tcPr>
            <w:tcW w:w="2391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sz w:val="22"/>
              </w:rPr>
            </w:pPr>
            <w:r w:rsidRPr="002915C8">
              <w:rPr>
                <w:rFonts w:ascii="Georgia" w:hAnsi="Georgia"/>
                <w:sz w:val="22"/>
              </w:rPr>
              <w:t>Excellent</w:t>
            </w:r>
          </w:p>
        </w:tc>
        <w:tc>
          <w:tcPr>
            <w:tcW w:w="2426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sz w:val="22"/>
              </w:rPr>
            </w:pPr>
            <w:r w:rsidRPr="002915C8">
              <w:rPr>
                <w:rFonts w:ascii="Georgia" w:hAnsi="Georgia"/>
                <w:sz w:val="22"/>
              </w:rPr>
              <w:t>Excellent</w:t>
            </w:r>
          </w:p>
        </w:tc>
        <w:tc>
          <w:tcPr>
            <w:tcW w:w="2468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sz w:val="22"/>
              </w:rPr>
            </w:pPr>
            <w:r w:rsidRPr="002915C8">
              <w:rPr>
                <w:rFonts w:ascii="Georgia" w:hAnsi="Georgia"/>
                <w:sz w:val="22"/>
              </w:rPr>
              <w:t>Good</w:t>
            </w:r>
          </w:p>
        </w:tc>
      </w:tr>
      <w:tr w:rsidR="008E1EB6" w:rsidRPr="002915C8" w:rsidTr="0029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3004" w:type="dxa"/>
            <w:gridSpan w:val="2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b/>
                <w:sz w:val="22"/>
              </w:rPr>
            </w:pPr>
            <w:r w:rsidRPr="002915C8">
              <w:rPr>
                <w:rFonts w:ascii="Georgia" w:hAnsi="Georgia"/>
                <w:b/>
                <w:sz w:val="22"/>
              </w:rPr>
              <w:t>Urdu</w:t>
            </w:r>
          </w:p>
          <w:p w:rsidR="00F15DD7" w:rsidRPr="002915C8" w:rsidRDefault="00F15DD7" w:rsidP="002915C8">
            <w:pPr>
              <w:jc w:val="center"/>
              <w:rPr>
                <w:rFonts w:ascii="Georgia" w:hAnsi="Georgia"/>
                <w:b/>
                <w:sz w:val="22"/>
              </w:rPr>
            </w:pPr>
          </w:p>
        </w:tc>
        <w:tc>
          <w:tcPr>
            <w:tcW w:w="2391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sz w:val="22"/>
              </w:rPr>
            </w:pPr>
            <w:r w:rsidRPr="002915C8">
              <w:rPr>
                <w:rFonts w:ascii="Georgia" w:hAnsi="Georgia"/>
                <w:sz w:val="22"/>
              </w:rPr>
              <w:t>Excellent</w:t>
            </w:r>
          </w:p>
        </w:tc>
        <w:tc>
          <w:tcPr>
            <w:tcW w:w="2426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sz w:val="22"/>
              </w:rPr>
            </w:pPr>
            <w:r w:rsidRPr="002915C8">
              <w:rPr>
                <w:rFonts w:ascii="Georgia" w:hAnsi="Georgia"/>
                <w:sz w:val="22"/>
              </w:rPr>
              <w:t>Excellent</w:t>
            </w:r>
          </w:p>
        </w:tc>
        <w:tc>
          <w:tcPr>
            <w:tcW w:w="2468" w:type="dxa"/>
          </w:tcPr>
          <w:p w:rsidR="008E1EB6" w:rsidRPr="002915C8" w:rsidRDefault="008E1EB6" w:rsidP="002915C8">
            <w:pPr>
              <w:jc w:val="center"/>
              <w:rPr>
                <w:rFonts w:ascii="Georgia" w:hAnsi="Georgia"/>
                <w:sz w:val="22"/>
              </w:rPr>
            </w:pPr>
            <w:r w:rsidRPr="002915C8">
              <w:rPr>
                <w:rFonts w:ascii="Georgia" w:hAnsi="Georgia"/>
                <w:sz w:val="22"/>
              </w:rPr>
              <w:t>Excellent</w:t>
            </w:r>
          </w:p>
        </w:tc>
      </w:tr>
    </w:tbl>
    <w:p w:rsidR="00414B2C" w:rsidRDefault="00185256" w:rsidP="006720F3">
      <w:pPr>
        <w:spacing w:line="192" w:lineRule="auto"/>
        <w:jc w:val="both"/>
      </w:pPr>
      <w:r>
        <w:t xml:space="preserve"> </w:t>
      </w:r>
    </w:p>
    <w:tbl>
      <w:tblPr>
        <w:tblpPr w:leftFromText="180" w:rightFromText="180" w:vertAnchor="text" w:horzAnchor="margin" w:tblpY="84"/>
        <w:tblW w:w="10287" w:type="dxa"/>
        <w:shd w:val="clear" w:color="auto" w:fill="FF0000"/>
        <w:tblLook w:val="01E0"/>
      </w:tblPr>
      <w:tblGrid>
        <w:gridCol w:w="828"/>
        <w:gridCol w:w="9459"/>
      </w:tblGrid>
      <w:tr w:rsidR="00185256" w:rsidTr="003833EB">
        <w:trPr>
          <w:trHeight w:val="307"/>
        </w:trPr>
        <w:tc>
          <w:tcPr>
            <w:tcW w:w="828" w:type="dxa"/>
            <w:shd w:val="clear" w:color="auto" w:fill="003366"/>
          </w:tcPr>
          <w:p w:rsidR="00185256" w:rsidRPr="00891F52" w:rsidRDefault="00185256" w:rsidP="003833EB">
            <w:pPr>
              <w:ind w:left="-180"/>
              <w:rPr>
                <w:color w:val="333333"/>
              </w:rPr>
            </w:pPr>
            <w:r>
              <w:rPr>
                <w:color w:val="333333"/>
              </w:rPr>
              <w:t xml:space="preserve">           </w:t>
            </w:r>
          </w:p>
        </w:tc>
        <w:tc>
          <w:tcPr>
            <w:tcW w:w="9459" w:type="dxa"/>
            <w:shd w:val="clear" w:color="auto" w:fill="C0C0C0"/>
          </w:tcPr>
          <w:p w:rsidR="00185256" w:rsidRPr="003B2375" w:rsidRDefault="00185256" w:rsidP="003833E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Hobbies</w:t>
            </w:r>
          </w:p>
        </w:tc>
      </w:tr>
    </w:tbl>
    <w:p w:rsidR="00185256" w:rsidRDefault="00185256" w:rsidP="006720F3">
      <w:pPr>
        <w:spacing w:line="192" w:lineRule="auto"/>
        <w:jc w:val="both"/>
      </w:pPr>
    </w:p>
    <w:p w:rsidR="00185256" w:rsidRDefault="00185256" w:rsidP="006720F3">
      <w:pPr>
        <w:spacing w:line="192" w:lineRule="auto"/>
        <w:jc w:val="both"/>
      </w:pPr>
      <w:r>
        <w:t xml:space="preserve">            Active member of </w:t>
      </w:r>
      <w:proofErr w:type="spellStart"/>
      <w:r>
        <w:t>Engro</w:t>
      </w:r>
      <w:proofErr w:type="spellEnd"/>
      <w:r>
        <w:t xml:space="preserve"> </w:t>
      </w:r>
      <w:proofErr w:type="gramStart"/>
      <w:r>
        <w:t>employees</w:t>
      </w:r>
      <w:proofErr w:type="gramEnd"/>
      <w:r>
        <w:t xml:space="preserve"> club committee.</w:t>
      </w:r>
    </w:p>
    <w:p w:rsidR="00185256" w:rsidRDefault="00185256" w:rsidP="00185256">
      <w:pPr>
        <w:pStyle w:val="ListParagraph"/>
        <w:spacing w:line="192" w:lineRule="auto"/>
        <w:jc w:val="both"/>
      </w:pPr>
    </w:p>
    <w:p w:rsidR="00185256" w:rsidRDefault="00185256" w:rsidP="00185256">
      <w:pPr>
        <w:pStyle w:val="ListParagraph"/>
        <w:numPr>
          <w:ilvl w:val="0"/>
          <w:numId w:val="15"/>
        </w:numPr>
        <w:spacing w:line="192" w:lineRule="auto"/>
        <w:jc w:val="both"/>
      </w:pPr>
      <w:r>
        <w:t>CRICKET, FOOT BALL,VOLLYBALL,TABLE TANNIES</w:t>
      </w:r>
    </w:p>
    <w:p w:rsidR="00185256" w:rsidRDefault="00185256" w:rsidP="00185256">
      <w:pPr>
        <w:spacing w:line="192" w:lineRule="auto"/>
        <w:jc w:val="both"/>
      </w:pPr>
      <w:r>
        <w:t xml:space="preserve">        </w:t>
      </w:r>
    </w:p>
    <w:p w:rsidR="00185256" w:rsidRDefault="00185256" w:rsidP="00185256">
      <w:pPr>
        <w:spacing w:line="192" w:lineRule="auto"/>
        <w:jc w:val="both"/>
      </w:pPr>
    </w:p>
    <w:p w:rsidR="00185256" w:rsidRDefault="00185256" w:rsidP="00185256">
      <w:pPr>
        <w:pStyle w:val="ListParagraph"/>
        <w:numPr>
          <w:ilvl w:val="0"/>
          <w:numId w:val="15"/>
        </w:numPr>
        <w:spacing w:line="192" w:lineRule="auto"/>
        <w:jc w:val="both"/>
      </w:pPr>
      <w:r>
        <w:t>SINGING</w:t>
      </w:r>
    </w:p>
    <w:p w:rsidR="00185256" w:rsidRDefault="00185256" w:rsidP="006720F3">
      <w:pPr>
        <w:spacing w:line="192" w:lineRule="auto"/>
        <w:jc w:val="both"/>
      </w:pPr>
    </w:p>
    <w:p w:rsidR="00185256" w:rsidRDefault="00185256" w:rsidP="006720F3">
      <w:pPr>
        <w:spacing w:line="192" w:lineRule="auto"/>
        <w:jc w:val="both"/>
      </w:pPr>
      <w:r>
        <w:t xml:space="preserve">  </w:t>
      </w:r>
    </w:p>
    <w:sectPr w:rsidR="00185256" w:rsidSect="00B8552E">
      <w:type w:val="continuous"/>
      <w:pgSz w:w="11909" w:h="16834" w:code="9"/>
      <w:pgMar w:top="0" w:right="907" w:bottom="142" w:left="900" w:header="720" w:footer="720" w:gutter="0"/>
      <w:pgBorders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BD15132_"/>
      </v:shape>
    </w:pict>
  </w:numPicBullet>
  <w:abstractNum w:abstractNumId="0">
    <w:nsid w:val="014029AA"/>
    <w:multiLevelType w:val="hybridMultilevel"/>
    <w:tmpl w:val="6F3A728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414F7F"/>
    <w:multiLevelType w:val="hybridMultilevel"/>
    <w:tmpl w:val="06BA559A"/>
    <w:lvl w:ilvl="0" w:tplc="C9902CD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00FF"/>
      </w:rPr>
    </w:lvl>
    <w:lvl w:ilvl="1" w:tplc="C9902CD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81429DA"/>
    <w:multiLevelType w:val="singleLevel"/>
    <w:tmpl w:val="CED0B3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A4358B"/>
    <w:multiLevelType w:val="hybridMultilevel"/>
    <w:tmpl w:val="A8FECCA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E245533"/>
    <w:multiLevelType w:val="hybridMultilevel"/>
    <w:tmpl w:val="B46895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2760D93"/>
    <w:multiLevelType w:val="hybridMultilevel"/>
    <w:tmpl w:val="E0EC8040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3DE7C76"/>
    <w:multiLevelType w:val="hybridMultilevel"/>
    <w:tmpl w:val="FFDC53A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2FC0FB3"/>
    <w:multiLevelType w:val="hybridMultilevel"/>
    <w:tmpl w:val="0952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1362C"/>
    <w:multiLevelType w:val="hybridMultilevel"/>
    <w:tmpl w:val="009E207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7C352EF"/>
    <w:multiLevelType w:val="singleLevel"/>
    <w:tmpl w:val="CED0B3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F56710"/>
    <w:multiLevelType w:val="hybridMultilevel"/>
    <w:tmpl w:val="5F70A926"/>
    <w:lvl w:ilvl="0" w:tplc="04090005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1">
    <w:nsid w:val="533B45A9"/>
    <w:multiLevelType w:val="multilevel"/>
    <w:tmpl w:val="58A296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894197"/>
    <w:multiLevelType w:val="hybridMultilevel"/>
    <w:tmpl w:val="100C165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4634D20"/>
    <w:multiLevelType w:val="hybridMultilevel"/>
    <w:tmpl w:val="2CB8F18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735F07"/>
    <w:multiLevelType w:val="hybridMultilevel"/>
    <w:tmpl w:val="C1927F8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3"/>
  </w:num>
  <w:num w:numId="15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F0137"/>
    <w:rsid w:val="0000154C"/>
    <w:rsid w:val="000028D9"/>
    <w:rsid w:val="00007CF1"/>
    <w:rsid w:val="000169C5"/>
    <w:rsid w:val="00031490"/>
    <w:rsid w:val="0003179D"/>
    <w:rsid w:val="00031B77"/>
    <w:rsid w:val="000327A8"/>
    <w:rsid w:val="000400A9"/>
    <w:rsid w:val="000520BD"/>
    <w:rsid w:val="00060991"/>
    <w:rsid w:val="00073D78"/>
    <w:rsid w:val="00077109"/>
    <w:rsid w:val="000872B6"/>
    <w:rsid w:val="000911E5"/>
    <w:rsid w:val="00091595"/>
    <w:rsid w:val="000A09C5"/>
    <w:rsid w:val="000C1C0E"/>
    <w:rsid w:val="000C4BE3"/>
    <w:rsid w:val="000C7BA2"/>
    <w:rsid w:val="000D1B21"/>
    <w:rsid w:val="000E6DFC"/>
    <w:rsid w:val="000F0D00"/>
    <w:rsid w:val="000F32B5"/>
    <w:rsid w:val="001253BC"/>
    <w:rsid w:val="0012565E"/>
    <w:rsid w:val="00146A06"/>
    <w:rsid w:val="00146D43"/>
    <w:rsid w:val="0016214B"/>
    <w:rsid w:val="00163795"/>
    <w:rsid w:val="0016729A"/>
    <w:rsid w:val="00176439"/>
    <w:rsid w:val="00180A50"/>
    <w:rsid w:val="00185256"/>
    <w:rsid w:val="00192B35"/>
    <w:rsid w:val="0019481C"/>
    <w:rsid w:val="00197D61"/>
    <w:rsid w:val="001A2C0E"/>
    <w:rsid w:val="001A67F4"/>
    <w:rsid w:val="001C2B7F"/>
    <w:rsid w:val="001C72A2"/>
    <w:rsid w:val="001D61C6"/>
    <w:rsid w:val="001E7EA6"/>
    <w:rsid w:val="001F402F"/>
    <w:rsid w:val="001F4AC0"/>
    <w:rsid w:val="001F6FD3"/>
    <w:rsid w:val="00206EA4"/>
    <w:rsid w:val="00231306"/>
    <w:rsid w:val="002344E4"/>
    <w:rsid w:val="002408B6"/>
    <w:rsid w:val="00242F91"/>
    <w:rsid w:val="002544F4"/>
    <w:rsid w:val="00265D07"/>
    <w:rsid w:val="002909A2"/>
    <w:rsid w:val="002915C8"/>
    <w:rsid w:val="002A2CA1"/>
    <w:rsid w:val="002A7557"/>
    <w:rsid w:val="002B1E93"/>
    <w:rsid w:val="002D067E"/>
    <w:rsid w:val="002D0CBC"/>
    <w:rsid w:val="002D46ED"/>
    <w:rsid w:val="002D56D4"/>
    <w:rsid w:val="002E1C0F"/>
    <w:rsid w:val="002E66E1"/>
    <w:rsid w:val="002F2BF8"/>
    <w:rsid w:val="002F2D42"/>
    <w:rsid w:val="002F3C49"/>
    <w:rsid w:val="003027F2"/>
    <w:rsid w:val="003035FA"/>
    <w:rsid w:val="0030362F"/>
    <w:rsid w:val="00312E0F"/>
    <w:rsid w:val="003265F0"/>
    <w:rsid w:val="003336C4"/>
    <w:rsid w:val="003372F0"/>
    <w:rsid w:val="0033763B"/>
    <w:rsid w:val="00337B38"/>
    <w:rsid w:val="00341250"/>
    <w:rsid w:val="00350436"/>
    <w:rsid w:val="00377984"/>
    <w:rsid w:val="00377DB0"/>
    <w:rsid w:val="00381A79"/>
    <w:rsid w:val="00385E25"/>
    <w:rsid w:val="00390953"/>
    <w:rsid w:val="00390D5E"/>
    <w:rsid w:val="00392ABA"/>
    <w:rsid w:val="003B2375"/>
    <w:rsid w:val="003B3B54"/>
    <w:rsid w:val="003C4EAF"/>
    <w:rsid w:val="003C55B5"/>
    <w:rsid w:val="003E218C"/>
    <w:rsid w:val="003F282A"/>
    <w:rsid w:val="00404475"/>
    <w:rsid w:val="0040741E"/>
    <w:rsid w:val="00412189"/>
    <w:rsid w:val="00414566"/>
    <w:rsid w:val="00414B2C"/>
    <w:rsid w:val="00421F07"/>
    <w:rsid w:val="00423BA5"/>
    <w:rsid w:val="00435059"/>
    <w:rsid w:val="00447873"/>
    <w:rsid w:val="004544F3"/>
    <w:rsid w:val="00455158"/>
    <w:rsid w:val="00470AE2"/>
    <w:rsid w:val="00476893"/>
    <w:rsid w:val="0048357C"/>
    <w:rsid w:val="00492914"/>
    <w:rsid w:val="004A1261"/>
    <w:rsid w:val="004D320A"/>
    <w:rsid w:val="004D6218"/>
    <w:rsid w:val="004E0976"/>
    <w:rsid w:val="004E675F"/>
    <w:rsid w:val="00501EB0"/>
    <w:rsid w:val="00504BED"/>
    <w:rsid w:val="005362CF"/>
    <w:rsid w:val="00537495"/>
    <w:rsid w:val="00544552"/>
    <w:rsid w:val="0054492A"/>
    <w:rsid w:val="005452A9"/>
    <w:rsid w:val="00556A68"/>
    <w:rsid w:val="00557234"/>
    <w:rsid w:val="00560866"/>
    <w:rsid w:val="005B3B56"/>
    <w:rsid w:val="005D4176"/>
    <w:rsid w:val="005D57DC"/>
    <w:rsid w:val="005F698A"/>
    <w:rsid w:val="005F760C"/>
    <w:rsid w:val="00602417"/>
    <w:rsid w:val="0061308B"/>
    <w:rsid w:val="00635831"/>
    <w:rsid w:val="006421E6"/>
    <w:rsid w:val="0066068C"/>
    <w:rsid w:val="00663980"/>
    <w:rsid w:val="00665093"/>
    <w:rsid w:val="006720F3"/>
    <w:rsid w:val="00682B75"/>
    <w:rsid w:val="006849CA"/>
    <w:rsid w:val="006958D8"/>
    <w:rsid w:val="00695E40"/>
    <w:rsid w:val="006C1A71"/>
    <w:rsid w:val="006C4C30"/>
    <w:rsid w:val="006D5503"/>
    <w:rsid w:val="006F6902"/>
    <w:rsid w:val="006F6FFE"/>
    <w:rsid w:val="007009D2"/>
    <w:rsid w:val="00704AB7"/>
    <w:rsid w:val="00710181"/>
    <w:rsid w:val="00717043"/>
    <w:rsid w:val="00717439"/>
    <w:rsid w:val="00717F39"/>
    <w:rsid w:val="00721304"/>
    <w:rsid w:val="00740FE7"/>
    <w:rsid w:val="007468F3"/>
    <w:rsid w:val="0075146B"/>
    <w:rsid w:val="00753543"/>
    <w:rsid w:val="007600BB"/>
    <w:rsid w:val="007743E6"/>
    <w:rsid w:val="00781F65"/>
    <w:rsid w:val="00787A39"/>
    <w:rsid w:val="00795E8C"/>
    <w:rsid w:val="008114DF"/>
    <w:rsid w:val="008202D5"/>
    <w:rsid w:val="0082567E"/>
    <w:rsid w:val="00827E5A"/>
    <w:rsid w:val="008320B1"/>
    <w:rsid w:val="00837629"/>
    <w:rsid w:val="00837EBA"/>
    <w:rsid w:val="008565D0"/>
    <w:rsid w:val="00862FC5"/>
    <w:rsid w:val="0086329C"/>
    <w:rsid w:val="00870181"/>
    <w:rsid w:val="00871C57"/>
    <w:rsid w:val="00876D69"/>
    <w:rsid w:val="0088160B"/>
    <w:rsid w:val="00896952"/>
    <w:rsid w:val="008A0F43"/>
    <w:rsid w:val="008A6046"/>
    <w:rsid w:val="008A6AC8"/>
    <w:rsid w:val="008B2AC0"/>
    <w:rsid w:val="008B5974"/>
    <w:rsid w:val="008B5B2C"/>
    <w:rsid w:val="008D52B7"/>
    <w:rsid w:val="008D7D0C"/>
    <w:rsid w:val="008E1EB6"/>
    <w:rsid w:val="0091475B"/>
    <w:rsid w:val="00916371"/>
    <w:rsid w:val="00921650"/>
    <w:rsid w:val="00923E3E"/>
    <w:rsid w:val="009370B6"/>
    <w:rsid w:val="00946306"/>
    <w:rsid w:val="00961C0C"/>
    <w:rsid w:val="00972A13"/>
    <w:rsid w:val="00981694"/>
    <w:rsid w:val="00982B05"/>
    <w:rsid w:val="009A12DC"/>
    <w:rsid w:val="009B4EA0"/>
    <w:rsid w:val="009B76D6"/>
    <w:rsid w:val="009C7F28"/>
    <w:rsid w:val="009E3B8D"/>
    <w:rsid w:val="009E4065"/>
    <w:rsid w:val="009E4200"/>
    <w:rsid w:val="009E4B3E"/>
    <w:rsid w:val="00A10374"/>
    <w:rsid w:val="00A1391E"/>
    <w:rsid w:val="00A157F2"/>
    <w:rsid w:val="00A2314A"/>
    <w:rsid w:val="00A24D2D"/>
    <w:rsid w:val="00A41010"/>
    <w:rsid w:val="00A530A1"/>
    <w:rsid w:val="00A57836"/>
    <w:rsid w:val="00AA287F"/>
    <w:rsid w:val="00AA6734"/>
    <w:rsid w:val="00AA7444"/>
    <w:rsid w:val="00AB0266"/>
    <w:rsid w:val="00AB1E84"/>
    <w:rsid w:val="00AC65EC"/>
    <w:rsid w:val="00AC79ED"/>
    <w:rsid w:val="00AD763E"/>
    <w:rsid w:val="00AE0615"/>
    <w:rsid w:val="00AE1CFC"/>
    <w:rsid w:val="00AE5610"/>
    <w:rsid w:val="00AE737C"/>
    <w:rsid w:val="00AF71B5"/>
    <w:rsid w:val="00B01DB4"/>
    <w:rsid w:val="00B125B3"/>
    <w:rsid w:val="00B16BA3"/>
    <w:rsid w:val="00B2025D"/>
    <w:rsid w:val="00B25BEA"/>
    <w:rsid w:val="00B25DA2"/>
    <w:rsid w:val="00B305C0"/>
    <w:rsid w:val="00B35C5B"/>
    <w:rsid w:val="00B3747C"/>
    <w:rsid w:val="00B42378"/>
    <w:rsid w:val="00B441C9"/>
    <w:rsid w:val="00B65029"/>
    <w:rsid w:val="00B65B3D"/>
    <w:rsid w:val="00B66032"/>
    <w:rsid w:val="00B770D1"/>
    <w:rsid w:val="00B8552E"/>
    <w:rsid w:val="00B93D5B"/>
    <w:rsid w:val="00B9414C"/>
    <w:rsid w:val="00BA168D"/>
    <w:rsid w:val="00BB11F5"/>
    <w:rsid w:val="00BB3E4E"/>
    <w:rsid w:val="00BD01AF"/>
    <w:rsid w:val="00BD3961"/>
    <w:rsid w:val="00BD6690"/>
    <w:rsid w:val="00BE179F"/>
    <w:rsid w:val="00BF0137"/>
    <w:rsid w:val="00C0388E"/>
    <w:rsid w:val="00C0430A"/>
    <w:rsid w:val="00C04F93"/>
    <w:rsid w:val="00C32AE9"/>
    <w:rsid w:val="00C42839"/>
    <w:rsid w:val="00C50410"/>
    <w:rsid w:val="00C525A9"/>
    <w:rsid w:val="00C60747"/>
    <w:rsid w:val="00C644EE"/>
    <w:rsid w:val="00C73E64"/>
    <w:rsid w:val="00C76386"/>
    <w:rsid w:val="00C81478"/>
    <w:rsid w:val="00C81A93"/>
    <w:rsid w:val="00C821F7"/>
    <w:rsid w:val="00C96D58"/>
    <w:rsid w:val="00CC281A"/>
    <w:rsid w:val="00CC33A9"/>
    <w:rsid w:val="00CE1888"/>
    <w:rsid w:val="00CE7FD1"/>
    <w:rsid w:val="00CF2ABC"/>
    <w:rsid w:val="00CF2D0A"/>
    <w:rsid w:val="00D03B92"/>
    <w:rsid w:val="00D03B95"/>
    <w:rsid w:val="00D05AD9"/>
    <w:rsid w:val="00D06D7A"/>
    <w:rsid w:val="00D15E85"/>
    <w:rsid w:val="00D17C82"/>
    <w:rsid w:val="00D25762"/>
    <w:rsid w:val="00D4304A"/>
    <w:rsid w:val="00D465FF"/>
    <w:rsid w:val="00D71050"/>
    <w:rsid w:val="00D80451"/>
    <w:rsid w:val="00D84CC1"/>
    <w:rsid w:val="00DE1F57"/>
    <w:rsid w:val="00DE55DF"/>
    <w:rsid w:val="00E02FCA"/>
    <w:rsid w:val="00E11D76"/>
    <w:rsid w:val="00E65C97"/>
    <w:rsid w:val="00E66F90"/>
    <w:rsid w:val="00E97B0F"/>
    <w:rsid w:val="00EB1310"/>
    <w:rsid w:val="00EB2B67"/>
    <w:rsid w:val="00EB7A40"/>
    <w:rsid w:val="00ED4432"/>
    <w:rsid w:val="00EE0463"/>
    <w:rsid w:val="00EE44D4"/>
    <w:rsid w:val="00F01666"/>
    <w:rsid w:val="00F02A05"/>
    <w:rsid w:val="00F0499E"/>
    <w:rsid w:val="00F07240"/>
    <w:rsid w:val="00F15DD7"/>
    <w:rsid w:val="00F33BDA"/>
    <w:rsid w:val="00F37C5E"/>
    <w:rsid w:val="00F4043F"/>
    <w:rsid w:val="00F577CA"/>
    <w:rsid w:val="00F92305"/>
    <w:rsid w:val="00F97747"/>
    <w:rsid w:val="00FC7AF7"/>
    <w:rsid w:val="00FD023B"/>
    <w:rsid w:val="00FD3F96"/>
    <w:rsid w:val="00FD6AD3"/>
    <w:rsid w:val="00FF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256"/>
  </w:style>
  <w:style w:type="paragraph" w:styleId="Heading1">
    <w:name w:val="heading 1"/>
    <w:basedOn w:val="Normal"/>
    <w:next w:val="Normal"/>
    <w:link w:val="Heading1Char"/>
    <w:qFormat/>
    <w:rsid w:val="00BD3961"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rsid w:val="00BD3961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BD3961"/>
    <w:pPr>
      <w:keepNext/>
      <w:spacing w:line="288" w:lineRule="auto"/>
      <w:jc w:val="center"/>
      <w:outlineLvl w:val="2"/>
    </w:pPr>
    <w:rPr>
      <w:rFonts w:ascii="Albertus Medium" w:hAnsi="Albertus Medium"/>
      <w:color w:val="800000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A0F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D3961"/>
    <w:pPr>
      <w:keepNext/>
      <w:spacing w:line="288" w:lineRule="auto"/>
      <w:ind w:left="-144"/>
      <w:outlineLvl w:val="4"/>
    </w:pPr>
    <w:rPr>
      <w:rFonts w:ascii="Albertus Medium" w:hAnsi="Albertus Medium"/>
      <w:b/>
      <w:noProof/>
      <w:color w:val="8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3961"/>
    <w:pPr>
      <w:spacing w:line="288" w:lineRule="auto"/>
    </w:pPr>
    <w:rPr>
      <w:rFonts w:ascii="Arial" w:hAnsi="Arial"/>
      <w:sz w:val="22"/>
    </w:rPr>
  </w:style>
  <w:style w:type="paragraph" w:styleId="BodyText2">
    <w:name w:val="Body Text 2"/>
    <w:basedOn w:val="Normal"/>
    <w:rsid w:val="00BD3961"/>
    <w:pPr>
      <w:pBdr>
        <w:bottom w:val="single" w:sz="12" w:space="0" w:color="auto"/>
      </w:pBdr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BD3961"/>
    <w:rPr>
      <w:color w:val="0000FF"/>
      <w:u w:val="single"/>
    </w:rPr>
  </w:style>
  <w:style w:type="character" w:styleId="Strong">
    <w:name w:val="Strong"/>
    <w:basedOn w:val="DefaultParagraphFont"/>
    <w:qFormat/>
    <w:rsid w:val="0016214B"/>
    <w:rPr>
      <w:b/>
      <w:bCs/>
    </w:rPr>
  </w:style>
  <w:style w:type="paragraph" w:styleId="Caption">
    <w:name w:val="caption"/>
    <w:basedOn w:val="Normal"/>
    <w:next w:val="Normal"/>
    <w:qFormat/>
    <w:rsid w:val="001F6FD3"/>
    <w:rPr>
      <w:b/>
      <w:bCs/>
    </w:rPr>
  </w:style>
  <w:style w:type="table" w:styleId="TableGrid">
    <w:name w:val="Table Grid"/>
    <w:basedOn w:val="TableNormal"/>
    <w:uiPriority w:val="59"/>
    <w:rsid w:val="008E1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12E0F"/>
    <w:rPr>
      <w:rFonts w:ascii="Arial" w:hAnsi="Arial"/>
      <w:sz w:val="36"/>
    </w:rPr>
  </w:style>
  <w:style w:type="paragraph" w:customStyle="1" w:styleId="Default">
    <w:name w:val="Default"/>
    <w:rsid w:val="008A0F43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A0F43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577CA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rsid w:val="00F0499E"/>
    <w:pPr>
      <w:tabs>
        <w:tab w:val="center" w:pos="4320"/>
        <w:tab w:val="right" w:pos="864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rsid w:val="00F0499E"/>
    <w:rPr>
      <w:rFonts w:cs="Angsana New"/>
    </w:rPr>
  </w:style>
  <w:style w:type="paragraph" w:styleId="BalloonText">
    <w:name w:val="Balloon Text"/>
    <w:basedOn w:val="Normal"/>
    <w:link w:val="BalloonTextChar"/>
    <w:rsid w:val="00D03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ZAFAR MAHMOOD</vt:lpstr>
    </vt:vector>
  </TitlesOfParts>
  <Company>Engro Chemical Pakistan Ltd.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ZAFAR MAHMOOD</dc:title>
  <dc:creator>Network User</dc:creator>
  <cp:lastModifiedBy>FALCON_TERROR</cp:lastModifiedBy>
  <cp:revision>8</cp:revision>
  <cp:lastPrinted>2011-04-05T10:43:00Z</cp:lastPrinted>
  <dcterms:created xsi:type="dcterms:W3CDTF">2019-07-22T09:41:00Z</dcterms:created>
  <dcterms:modified xsi:type="dcterms:W3CDTF">2019-07-23T18:46:00Z</dcterms:modified>
</cp:coreProperties>
</file>