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spacing w:lineRule="auto" w:line="360"/>
        <w:jc w:val="center"/>
        <w:rPr>
          <w:b/>
          <w:sz w:val="30"/>
          <w:szCs w:val="30"/>
          <w:u w:val="single"/>
        </w:rPr>
      </w:pPr>
      <w:r>
        <w:rPr>
          <w:b/>
          <w:sz w:val="30"/>
          <w:szCs w:val="30"/>
          <w:u w:val="single"/>
        </w:rPr>
        <w:t>CURRICULUM VITAE</w:t>
      </w:r>
    </w:p>
    <w:p>
      <w:pPr>
        <w:pStyle w:val="style157"/>
        <w:numPr>
          <w:ilvl w:val="0"/>
          <w:numId w:val="1"/>
        </w:numPr>
        <w:spacing w:lineRule="auto" w:line="360"/>
        <w:ind w:left="360"/>
        <w:jc w:val="both"/>
        <w:rPr>
          <w:b/>
          <w:sz w:val="24"/>
          <w:szCs w:val="30"/>
          <w:u w:val="single"/>
        </w:rPr>
      </w:pPr>
      <w:r>
        <w:rPr>
          <w:b/>
          <w:sz w:val="24"/>
          <w:szCs w:val="30"/>
          <w:u w:val="single"/>
        </w:rPr>
        <w:t>PERSONAL DATA</w:t>
      </w:r>
    </w:p>
    <w:p>
      <w:pPr>
        <w:pStyle w:val="style157"/>
        <w:spacing w:lineRule="auto" w:line="360"/>
        <w:jc w:val="both"/>
        <w:rPr>
          <w:sz w:val="24"/>
          <w:szCs w:val="30"/>
        </w:rPr>
      </w:pPr>
      <w:r>
        <w:rPr>
          <w:sz w:val="24"/>
          <w:szCs w:val="30"/>
        </w:rPr>
        <w:t>Name:</w:t>
      </w:r>
      <w:r>
        <w:rPr>
          <w:sz w:val="24"/>
          <w:szCs w:val="30"/>
        </w:rPr>
        <w:tab/>
      </w:r>
      <w:r>
        <w:rPr>
          <w:sz w:val="24"/>
          <w:szCs w:val="30"/>
        </w:rPr>
        <w:tab/>
      </w:r>
      <w:r>
        <w:rPr>
          <w:sz w:val="24"/>
          <w:szCs w:val="30"/>
        </w:rPr>
        <w:tab/>
      </w:r>
      <w:r>
        <w:rPr>
          <w:sz w:val="24"/>
          <w:szCs w:val="30"/>
        </w:rPr>
        <w:tab/>
      </w:r>
      <w:r>
        <w:rPr>
          <w:sz w:val="24"/>
          <w:szCs w:val="30"/>
        </w:rPr>
        <w:t xml:space="preserve">-          </w:t>
      </w:r>
      <w:r>
        <w:rPr>
          <w:sz w:val="24"/>
          <w:szCs w:val="30"/>
        </w:rPr>
        <w:t>Abdullahi, A</w:t>
      </w:r>
      <w:r>
        <w:rPr>
          <w:sz w:val="24"/>
          <w:szCs w:val="30"/>
        </w:rPr>
        <w:t>leliya</w:t>
      </w:r>
      <w:r>
        <w:rPr>
          <w:sz w:val="24"/>
          <w:szCs w:val="30"/>
        </w:rPr>
        <w:t xml:space="preserve"> Abdullahi</w:t>
      </w:r>
    </w:p>
    <w:p>
      <w:pPr>
        <w:pStyle w:val="style157"/>
        <w:spacing w:lineRule="auto" w:line="360"/>
        <w:jc w:val="both"/>
        <w:rPr>
          <w:sz w:val="24"/>
          <w:szCs w:val="30"/>
        </w:rPr>
      </w:pPr>
      <w:r>
        <w:rPr>
          <w:sz w:val="24"/>
          <w:szCs w:val="30"/>
        </w:rPr>
        <w:t>Sex:</w:t>
      </w:r>
      <w:r>
        <w:rPr>
          <w:sz w:val="24"/>
          <w:szCs w:val="30"/>
        </w:rPr>
        <w:tab/>
      </w:r>
      <w:r>
        <w:rPr>
          <w:sz w:val="24"/>
          <w:szCs w:val="30"/>
        </w:rPr>
        <w:tab/>
      </w:r>
      <w:r>
        <w:rPr>
          <w:sz w:val="24"/>
          <w:szCs w:val="30"/>
        </w:rPr>
        <w:tab/>
      </w:r>
      <w:r>
        <w:rPr>
          <w:sz w:val="24"/>
          <w:szCs w:val="30"/>
        </w:rPr>
        <w:tab/>
      </w:r>
      <w:r>
        <w:rPr>
          <w:sz w:val="24"/>
          <w:szCs w:val="30"/>
        </w:rPr>
        <w:t>-</w:t>
      </w:r>
      <w:r>
        <w:rPr>
          <w:sz w:val="24"/>
          <w:szCs w:val="30"/>
        </w:rPr>
        <w:tab/>
      </w:r>
      <w:r>
        <w:rPr>
          <w:sz w:val="24"/>
          <w:szCs w:val="30"/>
        </w:rPr>
        <w:t>Male</w:t>
      </w:r>
    </w:p>
    <w:p>
      <w:pPr>
        <w:pStyle w:val="style157"/>
        <w:spacing w:lineRule="auto" w:line="360"/>
        <w:jc w:val="both"/>
        <w:rPr>
          <w:sz w:val="24"/>
          <w:szCs w:val="30"/>
        </w:rPr>
      </w:pPr>
      <w:r>
        <w:rPr>
          <w:sz w:val="24"/>
          <w:szCs w:val="30"/>
        </w:rPr>
        <w:t>Address</w:t>
      </w:r>
      <w:r>
        <w:rPr>
          <w:sz w:val="24"/>
          <w:szCs w:val="30"/>
        </w:rPr>
        <w:tab/>
      </w:r>
      <w:r>
        <w:rPr>
          <w:sz w:val="24"/>
          <w:szCs w:val="30"/>
        </w:rPr>
        <w:tab/>
      </w:r>
      <w:r>
        <w:rPr>
          <w:sz w:val="24"/>
          <w:szCs w:val="30"/>
        </w:rPr>
        <w:tab/>
      </w:r>
      <w:r>
        <w:rPr>
          <w:sz w:val="24"/>
          <w:szCs w:val="30"/>
        </w:rPr>
        <w:t xml:space="preserve">-   </w:t>
      </w:r>
      <w:r>
        <w:rPr>
          <w:sz w:val="24"/>
          <w:szCs w:val="30"/>
          <w:lang w:val="en-US"/>
        </w:rPr>
        <w:t>Bauchi State Health Contributory Management Agency</w:t>
      </w:r>
    </w:p>
    <w:p>
      <w:pPr>
        <w:pStyle w:val="style157"/>
        <w:spacing w:lineRule="auto" w:line="360"/>
        <w:jc w:val="both"/>
        <w:rPr>
          <w:sz w:val="24"/>
          <w:szCs w:val="30"/>
        </w:rPr>
      </w:pPr>
      <w:r>
        <w:rPr>
          <w:sz w:val="24"/>
          <w:szCs w:val="30"/>
        </w:rPr>
        <w:tab/>
      </w:r>
      <w:r>
        <w:rPr>
          <w:sz w:val="24"/>
          <w:szCs w:val="30"/>
        </w:rPr>
        <w:tab/>
      </w:r>
      <w:r>
        <w:rPr>
          <w:sz w:val="24"/>
          <w:szCs w:val="30"/>
        </w:rPr>
        <w:tab/>
      </w:r>
      <w:r>
        <w:rPr>
          <w:sz w:val="24"/>
          <w:szCs w:val="30"/>
        </w:rPr>
        <w:tab/>
      </w:r>
    </w:p>
    <w:p>
      <w:pPr>
        <w:pStyle w:val="style157"/>
        <w:spacing w:lineRule="auto" w:line="360"/>
        <w:jc w:val="both"/>
        <w:rPr>
          <w:sz w:val="24"/>
          <w:szCs w:val="30"/>
        </w:rPr>
      </w:pPr>
      <w:r>
        <w:rPr>
          <w:sz w:val="24"/>
          <w:szCs w:val="30"/>
        </w:rPr>
        <w:t>Mobile</w:t>
      </w:r>
      <w:r>
        <w:rPr>
          <w:sz w:val="24"/>
          <w:szCs w:val="30"/>
        </w:rPr>
        <w:tab/>
      </w:r>
      <w:r>
        <w:rPr>
          <w:sz w:val="24"/>
          <w:szCs w:val="30"/>
        </w:rPr>
        <w:tab/>
      </w:r>
      <w:r>
        <w:rPr>
          <w:sz w:val="24"/>
          <w:szCs w:val="30"/>
        </w:rPr>
        <w:tab/>
      </w:r>
      <w:r>
        <w:rPr>
          <w:sz w:val="24"/>
          <w:szCs w:val="30"/>
        </w:rPr>
        <w:tab/>
      </w:r>
      <w:r>
        <w:rPr>
          <w:sz w:val="24"/>
          <w:szCs w:val="30"/>
        </w:rPr>
        <w:t>-</w:t>
      </w:r>
      <w:r>
        <w:rPr>
          <w:sz w:val="24"/>
          <w:szCs w:val="30"/>
        </w:rPr>
        <w:tab/>
      </w:r>
      <w:r>
        <w:rPr>
          <w:sz w:val="24"/>
          <w:szCs w:val="30"/>
        </w:rPr>
        <w:t>08060052972</w:t>
      </w:r>
      <w:r>
        <w:rPr>
          <w:sz w:val="24"/>
          <w:szCs w:val="30"/>
        </w:rPr>
        <w:tab/>
      </w:r>
    </w:p>
    <w:p>
      <w:pPr>
        <w:pStyle w:val="style157"/>
        <w:spacing w:lineRule="auto" w:line="360"/>
        <w:jc w:val="both"/>
        <w:rPr>
          <w:sz w:val="24"/>
          <w:szCs w:val="30"/>
        </w:rPr>
      </w:pPr>
      <w:r>
        <w:rPr>
          <w:sz w:val="24"/>
          <w:szCs w:val="30"/>
        </w:rPr>
        <w:t xml:space="preserve">Nationality                            </w:t>
      </w:r>
      <w:r>
        <w:rPr>
          <w:sz w:val="24"/>
          <w:szCs w:val="30"/>
        </w:rPr>
        <w:tab/>
      </w:r>
      <w:r>
        <w:rPr>
          <w:sz w:val="24"/>
          <w:szCs w:val="30"/>
        </w:rPr>
        <w:t xml:space="preserve"> -         </w:t>
      </w:r>
      <w:r>
        <w:rPr>
          <w:sz w:val="24"/>
          <w:szCs w:val="30"/>
        </w:rPr>
        <w:t xml:space="preserve">  </w:t>
      </w:r>
      <w:r>
        <w:rPr>
          <w:sz w:val="24"/>
          <w:szCs w:val="30"/>
        </w:rPr>
        <w:t>Nigerian</w:t>
      </w:r>
    </w:p>
    <w:p>
      <w:pPr>
        <w:pStyle w:val="style157"/>
        <w:spacing w:lineRule="auto" w:line="360"/>
        <w:jc w:val="both"/>
        <w:rPr>
          <w:sz w:val="24"/>
          <w:szCs w:val="30"/>
        </w:rPr>
      </w:pPr>
      <w:r>
        <w:rPr>
          <w:sz w:val="24"/>
          <w:szCs w:val="30"/>
        </w:rPr>
        <w:t>State of Origin</w:t>
      </w:r>
      <w:r>
        <w:rPr>
          <w:sz w:val="24"/>
          <w:szCs w:val="30"/>
        </w:rPr>
        <w:tab/>
      </w:r>
      <w:r>
        <w:rPr>
          <w:sz w:val="24"/>
          <w:szCs w:val="30"/>
        </w:rPr>
        <w:tab/>
      </w:r>
      <w:r>
        <w:rPr>
          <w:sz w:val="24"/>
          <w:szCs w:val="30"/>
        </w:rPr>
        <w:tab/>
      </w:r>
      <w:r>
        <w:rPr>
          <w:sz w:val="24"/>
          <w:szCs w:val="30"/>
        </w:rPr>
        <w:t xml:space="preserve">-         </w:t>
      </w:r>
      <w:r>
        <w:rPr>
          <w:sz w:val="24"/>
          <w:szCs w:val="30"/>
        </w:rPr>
        <w:tab/>
      </w:r>
      <w:r>
        <w:rPr>
          <w:sz w:val="24"/>
          <w:szCs w:val="30"/>
        </w:rPr>
        <w:t>Bauchi State</w:t>
      </w:r>
    </w:p>
    <w:p>
      <w:pPr>
        <w:pStyle w:val="style157"/>
        <w:tabs>
          <w:tab w:val="left" w:leader="none" w:pos="2880"/>
        </w:tabs>
        <w:spacing w:lineRule="auto" w:line="360"/>
        <w:jc w:val="both"/>
        <w:rPr>
          <w:sz w:val="24"/>
          <w:szCs w:val="30"/>
        </w:rPr>
      </w:pPr>
      <w:r>
        <w:rPr>
          <w:sz w:val="24"/>
          <w:szCs w:val="30"/>
        </w:rPr>
        <w:t xml:space="preserve">Marital Status </w:t>
      </w:r>
      <w:r>
        <w:rPr>
          <w:sz w:val="24"/>
          <w:szCs w:val="30"/>
        </w:rPr>
        <w:tab/>
      </w:r>
      <w:r>
        <w:rPr>
          <w:sz w:val="24"/>
          <w:szCs w:val="30"/>
        </w:rPr>
        <w:t>-</w:t>
      </w:r>
      <w:r>
        <w:rPr>
          <w:sz w:val="24"/>
          <w:szCs w:val="30"/>
        </w:rPr>
        <w:tab/>
      </w:r>
      <w:r>
        <w:rPr>
          <w:sz w:val="24"/>
          <w:szCs w:val="30"/>
        </w:rPr>
        <w:t>Married</w:t>
      </w:r>
      <w:r>
        <w:rPr>
          <w:sz w:val="24"/>
          <w:szCs w:val="30"/>
        </w:rPr>
        <w:tab/>
      </w:r>
    </w:p>
    <w:p>
      <w:pPr>
        <w:pStyle w:val="style157"/>
        <w:spacing w:lineRule="auto" w:line="360"/>
        <w:jc w:val="both"/>
        <w:rPr>
          <w:sz w:val="24"/>
          <w:szCs w:val="30"/>
        </w:rPr>
      </w:pPr>
      <w:r>
        <w:rPr>
          <w:sz w:val="24"/>
          <w:szCs w:val="30"/>
        </w:rPr>
        <w:t xml:space="preserve">Date of Birth </w:t>
      </w:r>
      <w:r>
        <w:rPr>
          <w:sz w:val="24"/>
          <w:szCs w:val="30"/>
        </w:rPr>
        <w:tab/>
      </w:r>
      <w:r>
        <w:rPr>
          <w:sz w:val="24"/>
          <w:szCs w:val="30"/>
        </w:rPr>
        <w:tab/>
      </w:r>
      <w:r>
        <w:rPr>
          <w:sz w:val="24"/>
          <w:szCs w:val="30"/>
        </w:rPr>
        <w:tab/>
      </w:r>
      <w:r>
        <w:rPr>
          <w:sz w:val="24"/>
          <w:szCs w:val="30"/>
        </w:rPr>
        <w:t>-</w:t>
      </w:r>
      <w:r>
        <w:rPr>
          <w:sz w:val="24"/>
          <w:szCs w:val="30"/>
        </w:rPr>
        <w:tab/>
      </w:r>
      <w:r>
        <w:rPr>
          <w:sz w:val="24"/>
          <w:szCs w:val="30"/>
        </w:rPr>
        <w:t>20</w:t>
      </w:r>
      <w:r>
        <w:rPr>
          <w:sz w:val="24"/>
          <w:szCs w:val="30"/>
          <w:vertAlign w:val="superscript"/>
        </w:rPr>
        <w:t>th</w:t>
      </w:r>
      <w:r>
        <w:rPr>
          <w:sz w:val="24"/>
          <w:szCs w:val="30"/>
        </w:rPr>
        <w:t xml:space="preserve"> May, 1965</w:t>
      </w:r>
    </w:p>
    <w:p>
      <w:pPr>
        <w:pStyle w:val="style157"/>
        <w:spacing w:lineRule="auto" w:line="360"/>
        <w:jc w:val="both"/>
        <w:rPr>
          <w:b/>
          <w:sz w:val="24"/>
          <w:szCs w:val="30"/>
        </w:rPr>
      </w:pPr>
      <w:r>
        <w:rPr>
          <w:sz w:val="24"/>
          <w:szCs w:val="30"/>
        </w:rPr>
        <w:t xml:space="preserve"> E-mail Address</w:t>
      </w:r>
      <w:r>
        <w:rPr>
          <w:b/>
          <w:sz w:val="24"/>
          <w:szCs w:val="30"/>
        </w:rPr>
        <w:tab/>
      </w:r>
      <w:r>
        <w:rPr>
          <w:b/>
          <w:sz w:val="24"/>
          <w:szCs w:val="30"/>
        </w:rPr>
        <w:tab/>
      </w:r>
      <w:r>
        <w:rPr>
          <w:b/>
          <w:sz w:val="24"/>
          <w:szCs w:val="30"/>
        </w:rPr>
        <w:t>-</w:t>
      </w:r>
      <w:r>
        <w:rPr>
          <w:b/>
          <w:sz w:val="24"/>
          <w:szCs w:val="30"/>
        </w:rPr>
        <w:tab/>
      </w:r>
      <w:r>
        <w:rPr/>
        <w:fldChar w:fldCharType="begin"/>
      </w:r>
      <w:r>
        <w:instrText xml:space="preserve"> HYPERLINK "mailto:abdul051965@gmail.com" </w:instrText>
      </w:r>
      <w:r>
        <w:rPr/>
        <w:fldChar w:fldCharType="separate"/>
      </w:r>
      <w:r>
        <w:rPr>
          <w:rStyle w:val="style85"/>
          <w:b/>
          <w:sz w:val="24"/>
          <w:szCs w:val="30"/>
        </w:rPr>
        <w:t>abdul051965@gmail.com</w:t>
      </w:r>
      <w:r>
        <w:rPr/>
        <w:fldChar w:fldCharType="end"/>
      </w:r>
    </w:p>
    <w:p>
      <w:pPr>
        <w:pStyle w:val="style157"/>
        <w:spacing w:lineRule="auto" w:line="360"/>
        <w:jc w:val="both"/>
        <w:rPr>
          <w:b/>
          <w:sz w:val="24"/>
          <w:szCs w:val="30"/>
        </w:rPr>
      </w:pPr>
    </w:p>
    <w:p>
      <w:pPr>
        <w:pStyle w:val="style157"/>
        <w:numPr>
          <w:ilvl w:val="0"/>
          <w:numId w:val="1"/>
        </w:numPr>
        <w:spacing w:lineRule="auto" w:line="360"/>
        <w:ind w:left="360"/>
        <w:jc w:val="both"/>
        <w:rPr>
          <w:b/>
          <w:sz w:val="24"/>
          <w:szCs w:val="30"/>
          <w:u w:val="single"/>
        </w:rPr>
      </w:pPr>
      <w:r>
        <w:rPr>
          <w:b/>
          <w:sz w:val="24"/>
          <w:szCs w:val="30"/>
          <w:u w:val="single"/>
        </w:rPr>
        <w:t>QUALIFICATIONS WITH DATES</w:t>
      </w:r>
    </w:p>
    <w:p>
      <w:pPr>
        <w:pStyle w:val="style157"/>
        <w:numPr>
          <w:ilvl w:val="1"/>
          <w:numId w:val="1"/>
        </w:numPr>
        <w:spacing w:lineRule="auto" w:line="360"/>
        <w:jc w:val="both"/>
        <w:rPr>
          <w:sz w:val="24"/>
          <w:szCs w:val="30"/>
        </w:rPr>
      </w:pPr>
      <w:r>
        <w:rPr>
          <w:sz w:val="24"/>
          <w:szCs w:val="30"/>
        </w:rPr>
        <w:t>Masters Degree Business Administration</w:t>
      </w:r>
    </w:p>
    <w:p>
      <w:pPr>
        <w:pStyle w:val="style157"/>
        <w:spacing w:lineRule="auto" w:line="360"/>
        <w:ind w:left="1440"/>
        <w:jc w:val="both"/>
        <w:rPr>
          <w:sz w:val="24"/>
          <w:szCs w:val="30"/>
        </w:rPr>
      </w:pPr>
      <w:r>
        <w:rPr>
          <w:sz w:val="24"/>
          <w:szCs w:val="30"/>
        </w:rPr>
        <w:t xml:space="preserve">Abubakar Tafawa </w:t>
      </w:r>
      <w:bookmarkStart w:id="0" w:name="_GoBack"/>
      <w:bookmarkEnd w:id="0"/>
      <w:r>
        <w:rPr>
          <w:sz w:val="24"/>
          <w:szCs w:val="30"/>
        </w:rPr>
        <w:t>Balewa University, Bauchi</w:t>
      </w:r>
    </w:p>
    <w:p>
      <w:pPr>
        <w:pStyle w:val="style157"/>
        <w:spacing w:lineRule="auto" w:line="360"/>
        <w:ind w:left="1440"/>
        <w:jc w:val="both"/>
        <w:rPr>
          <w:sz w:val="24"/>
          <w:szCs w:val="30"/>
        </w:rPr>
      </w:pPr>
      <w:r>
        <w:rPr>
          <w:sz w:val="24"/>
          <w:szCs w:val="30"/>
        </w:rPr>
        <w:t>2018</w:t>
      </w:r>
    </w:p>
    <w:p>
      <w:pPr>
        <w:pStyle w:val="style157"/>
        <w:numPr>
          <w:ilvl w:val="1"/>
          <w:numId w:val="1"/>
        </w:numPr>
        <w:spacing w:lineRule="auto" w:line="360"/>
        <w:jc w:val="both"/>
        <w:rPr>
          <w:sz w:val="24"/>
          <w:szCs w:val="30"/>
        </w:rPr>
      </w:pPr>
      <w:r>
        <w:rPr>
          <w:sz w:val="24"/>
          <w:szCs w:val="30"/>
        </w:rPr>
        <w:t>Post Graduate Diploma Management</w:t>
      </w:r>
    </w:p>
    <w:p>
      <w:pPr>
        <w:pStyle w:val="style157"/>
        <w:spacing w:lineRule="auto" w:line="360"/>
        <w:ind w:left="1440"/>
        <w:jc w:val="both"/>
        <w:rPr>
          <w:sz w:val="24"/>
          <w:szCs w:val="30"/>
        </w:rPr>
      </w:pPr>
      <w:r>
        <w:rPr>
          <w:sz w:val="24"/>
          <w:szCs w:val="30"/>
        </w:rPr>
        <w:t>Ahmadu Bello University Zaria</w:t>
      </w:r>
    </w:p>
    <w:p>
      <w:pPr>
        <w:pStyle w:val="style157"/>
        <w:spacing w:lineRule="auto" w:line="360"/>
        <w:ind w:left="1440"/>
        <w:jc w:val="both"/>
        <w:rPr>
          <w:sz w:val="24"/>
          <w:szCs w:val="30"/>
        </w:rPr>
      </w:pPr>
      <w:r>
        <w:rPr>
          <w:sz w:val="24"/>
          <w:szCs w:val="30"/>
        </w:rPr>
        <w:t>2012</w:t>
      </w:r>
    </w:p>
    <w:p>
      <w:pPr>
        <w:pStyle w:val="style157"/>
        <w:numPr>
          <w:ilvl w:val="1"/>
          <w:numId w:val="1"/>
        </w:numPr>
        <w:spacing w:lineRule="auto" w:line="360"/>
        <w:jc w:val="both"/>
        <w:rPr>
          <w:sz w:val="24"/>
          <w:szCs w:val="30"/>
        </w:rPr>
      </w:pPr>
      <w:r>
        <w:rPr>
          <w:sz w:val="24"/>
          <w:szCs w:val="30"/>
        </w:rPr>
        <w:t>Higher National Diploma Business Administration and Management</w:t>
      </w:r>
    </w:p>
    <w:p>
      <w:pPr>
        <w:pStyle w:val="style157"/>
        <w:spacing w:lineRule="auto" w:line="360"/>
        <w:ind w:left="1440"/>
        <w:jc w:val="both"/>
        <w:rPr>
          <w:sz w:val="24"/>
          <w:szCs w:val="30"/>
        </w:rPr>
      </w:pPr>
      <w:r>
        <w:rPr>
          <w:sz w:val="24"/>
          <w:szCs w:val="30"/>
        </w:rPr>
        <w:t>Federal Polytechnic, Bauchi</w:t>
      </w:r>
    </w:p>
    <w:p>
      <w:pPr>
        <w:pStyle w:val="style157"/>
        <w:spacing w:lineRule="auto" w:line="360"/>
        <w:ind w:left="1440"/>
        <w:jc w:val="both"/>
        <w:rPr>
          <w:sz w:val="24"/>
          <w:szCs w:val="30"/>
        </w:rPr>
      </w:pPr>
      <w:r>
        <w:rPr>
          <w:sz w:val="24"/>
          <w:szCs w:val="30"/>
        </w:rPr>
        <w:t>2000</w:t>
      </w:r>
    </w:p>
    <w:p>
      <w:pPr>
        <w:pStyle w:val="style157"/>
        <w:numPr>
          <w:ilvl w:val="1"/>
          <w:numId w:val="1"/>
        </w:numPr>
        <w:spacing w:lineRule="auto" w:line="360"/>
        <w:jc w:val="both"/>
        <w:rPr>
          <w:sz w:val="24"/>
          <w:szCs w:val="30"/>
        </w:rPr>
      </w:pPr>
      <w:r>
        <w:rPr>
          <w:sz w:val="24"/>
          <w:szCs w:val="30"/>
        </w:rPr>
        <w:t>National Diploma Business Administration and Management</w:t>
      </w:r>
    </w:p>
    <w:p>
      <w:pPr>
        <w:pStyle w:val="style157"/>
        <w:spacing w:lineRule="auto" w:line="360"/>
        <w:ind w:left="720" w:firstLine="720"/>
        <w:jc w:val="both"/>
        <w:rPr>
          <w:sz w:val="24"/>
          <w:szCs w:val="30"/>
        </w:rPr>
      </w:pPr>
      <w:r>
        <w:rPr>
          <w:sz w:val="24"/>
          <w:szCs w:val="30"/>
        </w:rPr>
        <w:t>Federal Polytechnic, Bauchi</w:t>
      </w:r>
    </w:p>
    <w:p>
      <w:pPr>
        <w:pStyle w:val="style157"/>
        <w:spacing w:lineRule="auto" w:line="360"/>
        <w:ind w:left="720" w:firstLine="720"/>
        <w:jc w:val="both"/>
        <w:rPr>
          <w:sz w:val="24"/>
          <w:szCs w:val="30"/>
        </w:rPr>
      </w:pPr>
      <w:r>
        <w:rPr>
          <w:sz w:val="24"/>
          <w:szCs w:val="30"/>
        </w:rPr>
        <w:t>1997</w:t>
      </w:r>
    </w:p>
    <w:p>
      <w:pPr>
        <w:pStyle w:val="style157"/>
        <w:numPr>
          <w:ilvl w:val="1"/>
          <w:numId w:val="1"/>
        </w:numPr>
        <w:spacing w:lineRule="auto" w:line="360"/>
        <w:jc w:val="both"/>
        <w:rPr>
          <w:sz w:val="24"/>
          <w:szCs w:val="30"/>
        </w:rPr>
      </w:pPr>
      <w:r>
        <w:rPr>
          <w:sz w:val="24"/>
          <w:szCs w:val="30"/>
        </w:rPr>
        <w:t xml:space="preserve">Teachers Grade II </w:t>
      </w:r>
      <w:r>
        <w:rPr>
          <w:sz w:val="24"/>
          <w:szCs w:val="30"/>
        </w:rPr>
        <w:t>certificate</w:t>
      </w:r>
    </w:p>
    <w:p>
      <w:pPr>
        <w:pStyle w:val="style157"/>
        <w:spacing w:lineRule="auto" w:line="360"/>
        <w:ind w:left="1440"/>
        <w:jc w:val="both"/>
        <w:rPr>
          <w:sz w:val="24"/>
          <w:szCs w:val="30"/>
        </w:rPr>
      </w:pPr>
      <w:r>
        <w:rPr>
          <w:sz w:val="24"/>
          <w:szCs w:val="30"/>
        </w:rPr>
        <w:t>Teachers college Bauchi</w:t>
      </w:r>
    </w:p>
    <w:p>
      <w:pPr>
        <w:pStyle w:val="style157"/>
        <w:spacing w:lineRule="auto" w:line="360"/>
        <w:ind w:left="1440"/>
        <w:jc w:val="both"/>
        <w:rPr>
          <w:sz w:val="24"/>
          <w:szCs w:val="30"/>
        </w:rPr>
      </w:pPr>
      <w:r>
        <w:rPr>
          <w:sz w:val="24"/>
          <w:szCs w:val="30"/>
        </w:rPr>
        <w:t>1982</w:t>
      </w:r>
    </w:p>
    <w:p>
      <w:pPr>
        <w:pStyle w:val="style157"/>
        <w:numPr>
          <w:ilvl w:val="0"/>
          <w:numId w:val="1"/>
        </w:numPr>
        <w:spacing w:lineRule="auto" w:line="360"/>
        <w:ind w:left="360"/>
        <w:jc w:val="both"/>
        <w:rPr>
          <w:b/>
          <w:sz w:val="24"/>
          <w:szCs w:val="30"/>
          <w:u w:val="single"/>
        </w:rPr>
      </w:pPr>
      <w:r>
        <w:rPr>
          <w:b/>
          <w:sz w:val="24"/>
          <w:szCs w:val="30"/>
          <w:u w:val="single"/>
        </w:rPr>
        <w:t>WORKSHOPS</w:t>
      </w:r>
      <w:r>
        <w:rPr>
          <w:b/>
          <w:sz w:val="24"/>
          <w:szCs w:val="30"/>
          <w:u w:val="single"/>
        </w:rPr>
        <w:t>/ TRAININGS</w:t>
      </w:r>
      <w:r>
        <w:rPr>
          <w:b/>
          <w:sz w:val="24"/>
          <w:szCs w:val="30"/>
          <w:u w:val="single"/>
        </w:rPr>
        <w:t xml:space="preserve"> ATTENDED</w:t>
      </w:r>
    </w:p>
    <w:p>
      <w:pPr>
        <w:pStyle w:val="style157"/>
        <w:spacing w:lineRule="auto" w:line="360"/>
        <w:jc w:val="both"/>
        <w:rPr>
          <w:b/>
          <w:sz w:val="24"/>
          <w:szCs w:val="30"/>
        </w:rPr>
      </w:pPr>
      <w:r>
        <w:rPr>
          <w:b/>
          <w:sz w:val="24"/>
          <w:szCs w:val="30"/>
        </w:rPr>
        <w:t xml:space="preserve">     I </w:t>
      </w:r>
      <w:r>
        <w:rPr>
          <w:b/>
          <w:sz w:val="24"/>
          <w:szCs w:val="30"/>
        </w:rPr>
        <w:t xml:space="preserve">      </w:t>
      </w:r>
      <w:r>
        <w:rPr>
          <w:sz w:val="24"/>
          <w:szCs w:val="30"/>
        </w:rPr>
        <w:t>Training of trainers on Basic Health care Provision Fund programme ( FMOH )-</w:t>
      </w:r>
      <w:r>
        <w:rPr>
          <w:sz w:val="24"/>
          <w:szCs w:val="30"/>
        </w:rPr>
        <w:t xml:space="preserve"> </w:t>
      </w:r>
      <w:r>
        <w:rPr>
          <w:sz w:val="24"/>
          <w:szCs w:val="30"/>
        </w:rPr>
        <w:t>2019</w:t>
      </w:r>
    </w:p>
    <w:p>
      <w:pPr>
        <w:pStyle w:val="style157"/>
        <w:numPr>
          <w:ilvl w:val="0"/>
          <w:numId w:val="11"/>
        </w:numPr>
        <w:spacing w:lineRule="auto" w:line="360"/>
        <w:jc w:val="both"/>
        <w:rPr>
          <w:sz w:val="24"/>
          <w:szCs w:val="30"/>
        </w:rPr>
      </w:pPr>
      <w:r>
        <w:rPr>
          <w:sz w:val="24"/>
          <w:szCs w:val="30"/>
        </w:rPr>
        <w:t>Workshop on validation of Operational Guidelines and Organogram Of Bauchi State Health Contributory Management Agency</w:t>
      </w:r>
    </w:p>
    <w:p>
      <w:pPr>
        <w:pStyle w:val="style157"/>
        <w:numPr>
          <w:ilvl w:val="0"/>
          <w:numId w:val="11"/>
        </w:numPr>
        <w:spacing w:lineRule="auto" w:line="360"/>
        <w:jc w:val="both"/>
        <w:rPr>
          <w:sz w:val="24"/>
          <w:szCs w:val="30"/>
        </w:rPr>
      </w:pPr>
      <w:r>
        <w:rPr>
          <w:sz w:val="24"/>
          <w:szCs w:val="30"/>
        </w:rPr>
        <w:t>Workshop on Data collection for implement</w:t>
      </w:r>
      <w:r>
        <w:rPr>
          <w:sz w:val="24"/>
          <w:szCs w:val="30"/>
        </w:rPr>
        <w:t xml:space="preserve">ation </w:t>
      </w:r>
      <w:r>
        <w:rPr>
          <w:sz w:val="24"/>
          <w:szCs w:val="30"/>
        </w:rPr>
        <w:t>of Health Finance and Governance (USAID)-2017</w:t>
      </w:r>
    </w:p>
    <w:p>
      <w:pPr>
        <w:pStyle w:val="style157"/>
        <w:numPr>
          <w:ilvl w:val="0"/>
          <w:numId w:val="11"/>
        </w:numPr>
        <w:spacing w:lineRule="auto" w:line="360"/>
        <w:jc w:val="both"/>
        <w:rPr>
          <w:sz w:val="24"/>
          <w:szCs w:val="30"/>
        </w:rPr>
      </w:pPr>
      <w:r>
        <w:rPr>
          <w:sz w:val="24"/>
          <w:szCs w:val="30"/>
        </w:rPr>
        <w:t xml:space="preserve">Workshop on </w:t>
      </w:r>
      <w:r>
        <w:rPr>
          <w:sz w:val="24"/>
          <w:szCs w:val="30"/>
        </w:rPr>
        <w:t xml:space="preserve"> Health Finance and Governance</w:t>
      </w:r>
      <w:r>
        <w:rPr>
          <w:sz w:val="24"/>
          <w:szCs w:val="30"/>
        </w:rPr>
        <w:t xml:space="preserve"> (</w:t>
      </w:r>
      <w:r>
        <w:rPr>
          <w:sz w:val="24"/>
          <w:szCs w:val="30"/>
        </w:rPr>
        <w:t xml:space="preserve"> USAID)-2016</w:t>
      </w:r>
    </w:p>
    <w:p>
      <w:pPr>
        <w:pStyle w:val="style157"/>
        <w:numPr>
          <w:ilvl w:val="0"/>
          <w:numId w:val="11"/>
        </w:numPr>
        <w:spacing w:lineRule="auto" w:line="360"/>
        <w:jc w:val="both"/>
        <w:rPr>
          <w:sz w:val="24"/>
          <w:szCs w:val="30"/>
        </w:rPr>
      </w:pPr>
      <w:r>
        <w:rPr>
          <w:sz w:val="24"/>
          <w:szCs w:val="30"/>
        </w:rPr>
        <w:t>Workshop on strategic planning organized by Bauchi State Health system in collaboration with UNICEF October</w:t>
      </w:r>
      <w:r>
        <w:rPr>
          <w:sz w:val="24"/>
          <w:szCs w:val="30"/>
        </w:rPr>
        <w:t xml:space="preserve"> -</w:t>
      </w:r>
      <w:r>
        <w:rPr>
          <w:sz w:val="24"/>
          <w:szCs w:val="30"/>
        </w:rPr>
        <w:t xml:space="preserve"> 2009</w:t>
      </w:r>
    </w:p>
    <w:p>
      <w:pPr>
        <w:pStyle w:val="style157"/>
        <w:numPr>
          <w:ilvl w:val="0"/>
          <w:numId w:val="11"/>
        </w:numPr>
        <w:spacing w:lineRule="auto" w:line="360"/>
        <w:jc w:val="both"/>
        <w:rPr>
          <w:sz w:val="24"/>
          <w:szCs w:val="30"/>
        </w:rPr>
      </w:pPr>
      <w:r>
        <w:rPr>
          <w:sz w:val="24"/>
          <w:szCs w:val="30"/>
        </w:rPr>
        <w:t>Workshop on the quality health care delivery imperative on community-based health insurance program (informal sector) organized by Rova</w:t>
      </w:r>
      <w:r>
        <w:rPr>
          <w:sz w:val="24"/>
          <w:szCs w:val="30"/>
        </w:rPr>
        <w:t xml:space="preserve"> H</w:t>
      </w:r>
      <w:r>
        <w:rPr>
          <w:sz w:val="24"/>
          <w:szCs w:val="30"/>
        </w:rPr>
        <w:t xml:space="preserve">ealth Care Executives </w:t>
      </w:r>
      <w:r>
        <w:rPr>
          <w:sz w:val="24"/>
          <w:szCs w:val="30"/>
        </w:rPr>
        <w:t xml:space="preserve">- </w:t>
      </w:r>
      <w:r>
        <w:rPr>
          <w:sz w:val="24"/>
          <w:szCs w:val="30"/>
        </w:rPr>
        <w:t>Sept</w:t>
      </w:r>
      <w:r>
        <w:rPr>
          <w:sz w:val="24"/>
          <w:szCs w:val="30"/>
        </w:rPr>
        <w:t>.</w:t>
      </w:r>
      <w:r>
        <w:rPr>
          <w:sz w:val="24"/>
          <w:szCs w:val="30"/>
        </w:rPr>
        <w:t xml:space="preserve"> 2009</w:t>
      </w:r>
    </w:p>
    <w:p>
      <w:pPr>
        <w:pStyle w:val="style157"/>
        <w:numPr>
          <w:ilvl w:val="0"/>
          <w:numId w:val="11"/>
        </w:numPr>
        <w:spacing w:lineRule="auto" w:line="360"/>
        <w:jc w:val="both"/>
        <w:rPr>
          <w:sz w:val="24"/>
          <w:szCs w:val="30"/>
        </w:rPr>
      </w:pPr>
      <w:r>
        <w:rPr>
          <w:sz w:val="24"/>
          <w:szCs w:val="30"/>
        </w:rPr>
        <w:t>Workshop on immunization plus days organized by WHO</w:t>
      </w:r>
      <w:r>
        <w:rPr>
          <w:sz w:val="24"/>
          <w:szCs w:val="30"/>
        </w:rPr>
        <w:t xml:space="preserve"> - </w:t>
      </w:r>
      <w:r>
        <w:rPr>
          <w:sz w:val="24"/>
          <w:szCs w:val="30"/>
        </w:rPr>
        <w:t>2006</w:t>
      </w:r>
    </w:p>
    <w:p>
      <w:pPr>
        <w:pStyle w:val="style157"/>
        <w:spacing w:lineRule="auto" w:line="360"/>
        <w:jc w:val="both"/>
        <w:rPr>
          <w:b/>
          <w:sz w:val="24"/>
          <w:szCs w:val="30"/>
        </w:rPr>
      </w:pPr>
    </w:p>
    <w:p>
      <w:pPr>
        <w:pStyle w:val="style157"/>
        <w:numPr>
          <w:ilvl w:val="0"/>
          <w:numId w:val="1"/>
        </w:numPr>
        <w:spacing w:lineRule="auto" w:line="360"/>
        <w:jc w:val="both"/>
        <w:rPr>
          <w:b/>
          <w:sz w:val="24"/>
          <w:szCs w:val="30"/>
          <w:u w:val="single"/>
        </w:rPr>
      </w:pPr>
      <w:r>
        <w:rPr>
          <w:b/>
          <w:sz w:val="24"/>
          <w:szCs w:val="30"/>
          <w:u w:val="single"/>
        </w:rPr>
        <w:t>WORK EXPERIENCE</w:t>
      </w:r>
    </w:p>
    <w:p>
      <w:pPr>
        <w:pStyle w:val="style157"/>
        <w:spacing w:lineRule="auto" w:line="360"/>
        <w:ind w:left="360"/>
        <w:jc w:val="both"/>
        <w:rPr>
          <w:sz w:val="24"/>
          <w:szCs w:val="30"/>
        </w:rPr>
      </w:pPr>
      <w:r>
        <w:rPr>
          <w:sz w:val="24"/>
          <w:szCs w:val="30"/>
        </w:rPr>
        <w:t xml:space="preserve">  1. </w:t>
      </w:r>
      <w:r>
        <w:rPr>
          <w:sz w:val="24"/>
          <w:szCs w:val="30"/>
        </w:rPr>
        <w:t>BAUCHI STATE HEALTH CONT</w:t>
      </w:r>
      <w:r>
        <w:rPr>
          <w:sz w:val="24"/>
          <w:szCs w:val="30"/>
        </w:rPr>
        <w:t xml:space="preserve">RIBUTORY MANAGEMENT AGENCY AS </w:t>
      </w:r>
      <w:r>
        <w:rPr>
          <w:sz w:val="24"/>
          <w:szCs w:val="30"/>
        </w:rPr>
        <w:t>DIRECTOR PROG</w:t>
      </w:r>
      <w:r>
        <w:rPr>
          <w:sz w:val="24"/>
          <w:szCs w:val="30"/>
        </w:rPr>
        <w:t>RAM AND STRATEGIC COMMUNICATION</w:t>
      </w:r>
      <w:r>
        <w:rPr>
          <w:sz w:val="24"/>
          <w:szCs w:val="30"/>
        </w:rPr>
        <w:t xml:space="preserve"> 2018-2019</w:t>
      </w:r>
    </w:p>
    <w:p>
      <w:pPr>
        <w:pStyle w:val="style157"/>
        <w:spacing w:lineRule="auto" w:line="360"/>
        <w:ind w:left="360"/>
        <w:jc w:val="both"/>
        <w:rPr>
          <w:i/>
          <w:sz w:val="24"/>
          <w:szCs w:val="30"/>
        </w:rPr>
      </w:pPr>
      <w:r>
        <w:rPr>
          <w:sz w:val="24"/>
          <w:szCs w:val="30"/>
        </w:rPr>
        <w:t xml:space="preserve">       </w:t>
      </w:r>
      <w:r>
        <w:rPr>
          <w:i/>
          <w:sz w:val="24"/>
          <w:szCs w:val="30"/>
        </w:rPr>
        <w:t xml:space="preserve">Terms </w:t>
      </w:r>
      <w:r>
        <w:rPr>
          <w:i/>
          <w:sz w:val="24"/>
          <w:szCs w:val="30"/>
        </w:rPr>
        <w:t>of Reference</w:t>
      </w:r>
    </w:p>
    <w:p>
      <w:pPr>
        <w:pStyle w:val="style157"/>
        <w:numPr>
          <w:ilvl w:val="0"/>
          <w:numId w:val="17"/>
        </w:numPr>
        <w:spacing w:lineRule="auto" w:line="360"/>
        <w:jc w:val="both"/>
        <w:rPr>
          <w:sz w:val="24"/>
          <w:szCs w:val="30"/>
        </w:rPr>
      </w:pPr>
      <w:r>
        <w:rPr>
          <w:sz w:val="24"/>
          <w:szCs w:val="30"/>
        </w:rPr>
        <w:t xml:space="preserve">Design programs for implementation </w:t>
      </w:r>
      <w:r>
        <w:rPr>
          <w:sz w:val="24"/>
          <w:szCs w:val="30"/>
        </w:rPr>
        <w:t>(formal</w:t>
      </w:r>
      <w:r>
        <w:rPr>
          <w:sz w:val="24"/>
          <w:szCs w:val="30"/>
        </w:rPr>
        <w:t xml:space="preserve">, informal and vulnerable </w:t>
      </w:r>
      <w:r>
        <w:rPr>
          <w:sz w:val="24"/>
          <w:szCs w:val="30"/>
        </w:rPr>
        <w:t>group)</w:t>
      </w:r>
      <w:r>
        <w:rPr>
          <w:sz w:val="24"/>
          <w:szCs w:val="30"/>
        </w:rPr>
        <w:t xml:space="preserve"> </w:t>
      </w:r>
      <w:r>
        <w:rPr>
          <w:sz w:val="24"/>
          <w:szCs w:val="30"/>
        </w:rPr>
        <w:t>based on guidelines.</w:t>
      </w:r>
    </w:p>
    <w:p>
      <w:pPr>
        <w:pStyle w:val="style157"/>
        <w:numPr>
          <w:ilvl w:val="0"/>
          <w:numId w:val="17"/>
        </w:numPr>
        <w:spacing w:lineRule="auto" w:line="360"/>
        <w:jc w:val="both"/>
        <w:rPr>
          <w:sz w:val="24"/>
          <w:szCs w:val="30"/>
        </w:rPr>
      </w:pPr>
      <w:r>
        <w:rPr>
          <w:sz w:val="24"/>
          <w:szCs w:val="30"/>
        </w:rPr>
        <w:t>Provide Strategic leadership.</w:t>
      </w:r>
    </w:p>
    <w:p>
      <w:pPr>
        <w:pStyle w:val="style157"/>
        <w:numPr>
          <w:ilvl w:val="0"/>
          <w:numId w:val="17"/>
        </w:numPr>
        <w:spacing w:lineRule="auto" w:line="360"/>
        <w:jc w:val="both"/>
        <w:rPr>
          <w:sz w:val="24"/>
          <w:szCs w:val="30"/>
        </w:rPr>
      </w:pPr>
      <w:r>
        <w:rPr>
          <w:sz w:val="24"/>
          <w:szCs w:val="30"/>
        </w:rPr>
        <w:t>Planning for training and mentoring of state and Local government Stak</w:t>
      </w:r>
      <w:r>
        <w:rPr>
          <w:sz w:val="24"/>
          <w:szCs w:val="30"/>
        </w:rPr>
        <w:t xml:space="preserve">eholders </w:t>
      </w:r>
      <w:r>
        <w:rPr>
          <w:sz w:val="24"/>
          <w:szCs w:val="30"/>
        </w:rPr>
        <w:t xml:space="preserve">on BHCPF program implementation and </w:t>
      </w:r>
      <w:r>
        <w:rPr>
          <w:sz w:val="24"/>
          <w:szCs w:val="30"/>
        </w:rPr>
        <w:t xml:space="preserve">mobilization </w:t>
      </w:r>
      <w:r>
        <w:rPr>
          <w:sz w:val="24"/>
          <w:szCs w:val="30"/>
        </w:rPr>
        <w:t>activities</w:t>
      </w:r>
      <w:r>
        <w:rPr>
          <w:sz w:val="24"/>
          <w:szCs w:val="30"/>
        </w:rPr>
        <w:t>.</w:t>
      </w:r>
    </w:p>
    <w:p>
      <w:pPr>
        <w:pStyle w:val="style157"/>
        <w:numPr>
          <w:ilvl w:val="0"/>
          <w:numId w:val="17"/>
        </w:numPr>
        <w:spacing w:lineRule="auto" w:line="360"/>
        <w:jc w:val="both"/>
        <w:rPr>
          <w:sz w:val="24"/>
          <w:szCs w:val="30"/>
        </w:rPr>
      </w:pPr>
      <w:r>
        <w:rPr>
          <w:sz w:val="24"/>
          <w:szCs w:val="30"/>
        </w:rPr>
        <w:t>Overseeing planning</w:t>
      </w:r>
      <w:r>
        <w:rPr>
          <w:sz w:val="24"/>
          <w:szCs w:val="30"/>
        </w:rPr>
        <w:t>, implementation and</w:t>
      </w:r>
      <w:r>
        <w:rPr>
          <w:sz w:val="24"/>
          <w:szCs w:val="30"/>
        </w:rPr>
        <w:t xml:space="preserve"> evaluation</w:t>
      </w:r>
      <w:r>
        <w:rPr>
          <w:sz w:val="24"/>
          <w:szCs w:val="30"/>
        </w:rPr>
        <w:t xml:space="preserve"> </w:t>
      </w:r>
      <w:r>
        <w:rPr>
          <w:sz w:val="24"/>
          <w:szCs w:val="30"/>
        </w:rPr>
        <w:t>for advocacy, communication and mobilization activities.</w:t>
      </w:r>
    </w:p>
    <w:p>
      <w:pPr>
        <w:pStyle w:val="style157"/>
        <w:numPr>
          <w:ilvl w:val="0"/>
          <w:numId w:val="17"/>
        </w:numPr>
        <w:spacing w:lineRule="auto" w:line="360"/>
        <w:jc w:val="both"/>
        <w:rPr>
          <w:sz w:val="24"/>
          <w:szCs w:val="30"/>
        </w:rPr>
      </w:pPr>
      <w:r>
        <w:rPr>
          <w:sz w:val="24"/>
          <w:szCs w:val="30"/>
        </w:rPr>
        <w:t>Identifying</w:t>
      </w:r>
      <w:r>
        <w:rPr>
          <w:sz w:val="24"/>
          <w:szCs w:val="30"/>
        </w:rPr>
        <w:t xml:space="preserve"> </w:t>
      </w:r>
      <w:r>
        <w:rPr>
          <w:sz w:val="24"/>
          <w:szCs w:val="30"/>
        </w:rPr>
        <w:t>areas of</w:t>
      </w:r>
      <w:r>
        <w:rPr>
          <w:sz w:val="24"/>
          <w:szCs w:val="30"/>
        </w:rPr>
        <w:t xml:space="preserve"> research in programs and link up with the research unit.</w:t>
      </w:r>
    </w:p>
    <w:p>
      <w:pPr>
        <w:pStyle w:val="style157"/>
        <w:numPr>
          <w:ilvl w:val="0"/>
          <w:numId w:val="17"/>
        </w:numPr>
        <w:spacing w:lineRule="auto" w:line="360"/>
        <w:jc w:val="both"/>
        <w:rPr>
          <w:sz w:val="24"/>
          <w:szCs w:val="30"/>
        </w:rPr>
      </w:pPr>
      <w:r>
        <w:rPr>
          <w:sz w:val="24"/>
          <w:szCs w:val="30"/>
        </w:rPr>
        <w:t xml:space="preserve">Advises </w:t>
      </w:r>
      <w:r>
        <w:rPr>
          <w:sz w:val="24"/>
          <w:szCs w:val="30"/>
        </w:rPr>
        <w:t>the Executive</w:t>
      </w:r>
      <w:r>
        <w:rPr>
          <w:sz w:val="24"/>
          <w:szCs w:val="30"/>
        </w:rPr>
        <w:t xml:space="preserve"> se</w:t>
      </w:r>
      <w:r>
        <w:rPr>
          <w:sz w:val="24"/>
          <w:szCs w:val="30"/>
        </w:rPr>
        <w:t>cretary on programs and communication strategies.</w:t>
      </w:r>
    </w:p>
    <w:p>
      <w:pPr>
        <w:pStyle w:val="style157"/>
        <w:numPr>
          <w:ilvl w:val="0"/>
          <w:numId w:val="17"/>
        </w:numPr>
        <w:spacing w:lineRule="auto" w:line="360"/>
        <w:jc w:val="both"/>
        <w:rPr>
          <w:sz w:val="24"/>
          <w:szCs w:val="30"/>
        </w:rPr>
      </w:pPr>
      <w:r>
        <w:rPr>
          <w:sz w:val="24"/>
          <w:szCs w:val="30"/>
        </w:rPr>
        <w:t>Periodic   compilation of departmental report.</w:t>
      </w:r>
    </w:p>
    <w:p>
      <w:pPr>
        <w:pStyle w:val="style157"/>
        <w:numPr>
          <w:ilvl w:val="0"/>
          <w:numId w:val="17"/>
        </w:numPr>
        <w:spacing w:lineRule="auto" w:line="360"/>
        <w:jc w:val="both"/>
        <w:rPr>
          <w:sz w:val="24"/>
          <w:szCs w:val="30"/>
        </w:rPr>
      </w:pPr>
      <w:r>
        <w:rPr>
          <w:sz w:val="24"/>
          <w:szCs w:val="30"/>
        </w:rPr>
        <w:t>Strategic leadership</w:t>
      </w:r>
    </w:p>
    <w:p>
      <w:pPr>
        <w:pStyle w:val="style157"/>
        <w:spacing w:lineRule="auto" w:line="360"/>
        <w:ind w:left="360"/>
        <w:jc w:val="both"/>
        <w:rPr>
          <w:sz w:val="24"/>
          <w:szCs w:val="30"/>
        </w:rPr>
      </w:pPr>
      <w:r>
        <w:rPr>
          <w:sz w:val="24"/>
          <w:szCs w:val="30"/>
        </w:rPr>
        <w:t xml:space="preserve">2. </w:t>
      </w:r>
      <w:r>
        <w:rPr>
          <w:sz w:val="24"/>
          <w:szCs w:val="30"/>
        </w:rPr>
        <w:t>USAID- HFG Project AS DATA COLLECTOR JUNE-JULY 2018</w:t>
      </w:r>
    </w:p>
    <w:p>
      <w:pPr>
        <w:pStyle w:val="style157"/>
        <w:spacing w:lineRule="auto" w:line="360"/>
        <w:ind w:left="720"/>
        <w:jc w:val="both"/>
        <w:rPr>
          <w:sz w:val="24"/>
          <w:szCs w:val="30"/>
        </w:rPr>
      </w:pPr>
      <w:r>
        <w:rPr>
          <w:i/>
          <w:szCs w:val="30"/>
        </w:rPr>
        <w:t>Teams of Reference</w:t>
      </w:r>
      <w:r>
        <w:rPr>
          <w:sz w:val="24"/>
          <w:szCs w:val="30"/>
        </w:rPr>
        <w:t>:</w:t>
      </w:r>
    </w:p>
    <w:p>
      <w:pPr>
        <w:pStyle w:val="style157"/>
        <w:numPr>
          <w:ilvl w:val="0"/>
          <w:numId w:val="14"/>
        </w:numPr>
        <w:spacing w:lineRule="auto" w:line="360"/>
        <w:jc w:val="both"/>
        <w:rPr>
          <w:sz w:val="24"/>
          <w:szCs w:val="30"/>
        </w:rPr>
      </w:pPr>
      <w:r>
        <w:rPr>
          <w:sz w:val="24"/>
          <w:szCs w:val="30"/>
        </w:rPr>
        <w:t xml:space="preserve">Collect information of all available SHIS policy </w:t>
      </w:r>
      <w:r>
        <w:rPr>
          <w:sz w:val="24"/>
          <w:szCs w:val="30"/>
        </w:rPr>
        <w:t>documents and health financing</w:t>
      </w:r>
      <w:r>
        <w:rPr>
          <w:sz w:val="24"/>
          <w:szCs w:val="30"/>
        </w:rPr>
        <w:t xml:space="preserve"> </w:t>
      </w:r>
      <w:r>
        <w:rPr>
          <w:sz w:val="24"/>
          <w:szCs w:val="30"/>
        </w:rPr>
        <w:t>diagnostic</w:t>
      </w:r>
      <w:r>
        <w:rPr>
          <w:sz w:val="24"/>
          <w:szCs w:val="30"/>
        </w:rPr>
        <w:t xml:space="preserve"> reports among other documents with the aim of identifying immediate processes and tools that need urgent attention.</w:t>
      </w:r>
    </w:p>
    <w:p>
      <w:pPr>
        <w:pStyle w:val="style157"/>
        <w:numPr>
          <w:ilvl w:val="0"/>
          <w:numId w:val="14"/>
        </w:numPr>
        <w:spacing w:lineRule="auto" w:line="360"/>
        <w:jc w:val="both"/>
        <w:rPr>
          <w:sz w:val="24"/>
          <w:szCs w:val="30"/>
        </w:rPr>
      </w:pPr>
      <w:r>
        <w:rPr>
          <w:sz w:val="24"/>
          <w:szCs w:val="30"/>
        </w:rPr>
        <w:t xml:space="preserve">Collect data on the design of technical processes and </w:t>
      </w:r>
      <w:r>
        <w:rPr>
          <w:sz w:val="24"/>
          <w:szCs w:val="30"/>
        </w:rPr>
        <w:t>tools required</w:t>
      </w:r>
      <w:r>
        <w:rPr>
          <w:sz w:val="24"/>
          <w:szCs w:val="30"/>
        </w:rPr>
        <w:t xml:space="preserve"> for SHIS </w:t>
      </w:r>
      <w:r>
        <w:rPr>
          <w:sz w:val="24"/>
          <w:szCs w:val="30"/>
        </w:rPr>
        <w:t>establishment</w:t>
      </w:r>
      <w:r>
        <w:rPr>
          <w:sz w:val="24"/>
          <w:szCs w:val="30"/>
        </w:rPr>
        <w:t>, operations</w:t>
      </w:r>
      <w:r>
        <w:rPr>
          <w:sz w:val="24"/>
          <w:szCs w:val="30"/>
        </w:rPr>
        <w:t xml:space="preserve"> and implementation.</w:t>
      </w:r>
    </w:p>
    <w:p>
      <w:pPr>
        <w:pStyle w:val="style157"/>
        <w:numPr>
          <w:ilvl w:val="0"/>
          <w:numId w:val="14"/>
        </w:numPr>
        <w:spacing w:lineRule="auto" w:line="360"/>
        <w:jc w:val="both"/>
        <w:rPr>
          <w:sz w:val="24"/>
          <w:szCs w:val="30"/>
        </w:rPr>
      </w:pPr>
      <w:r>
        <w:rPr>
          <w:sz w:val="24"/>
          <w:szCs w:val="30"/>
        </w:rPr>
        <w:t>Collect data on technical processes and tools that are needed for the operations of</w:t>
      </w:r>
      <w:r>
        <w:rPr>
          <w:sz w:val="24"/>
          <w:szCs w:val="30"/>
        </w:rPr>
        <w:t xml:space="preserve"> </w:t>
      </w:r>
      <w:r>
        <w:rPr>
          <w:sz w:val="24"/>
          <w:szCs w:val="30"/>
        </w:rPr>
        <w:t>SHIS agency and implementation of the SHIS.</w:t>
      </w:r>
    </w:p>
    <w:p>
      <w:pPr>
        <w:pStyle w:val="style157"/>
        <w:numPr>
          <w:ilvl w:val="0"/>
          <w:numId w:val="14"/>
        </w:numPr>
        <w:spacing w:lineRule="auto" w:line="360"/>
        <w:jc w:val="both"/>
        <w:rPr>
          <w:sz w:val="24"/>
          <w:szCs w:val="30"/>
        </w:rPr>
      </w:pPr>
      <w:r>
        <w:rPr>
          <w:sz w:val="24"/>
          <w:szCs w:val="30"/>
        </w:rPr>
        <w:t>Data on the development of a quality assurance system for the SHIS.</w:t>
      </w:r>
    </w:p>
    <w:p>
      <w:pPr>
        <w:pStyle w:val="style157"/>
        <w:numPr>
          <w:ilvl w:val="0"/>
          <w:numId w:val="14"/>
        </w:numPr>
        <w:spacing w:lineRule="auto" w:line="360"/>
        <w:jc w:val="both"/>
        <w:rPr>
          <w:sz w:val="24"/>
          <w:szCs w:val="30"/>
        </w:rPr>
      </w:pPr>
      <w:r>
        <w:rPr>
          <w:sz w:val="24"/>
          <w:szCs w:val="30"/>
        </w:rPr>
        <w:t>Data on the performance management system for the health insurance operations.</w:t>
      </w:r>
    </w:p>
    <w:p>
      <w:pPr>
        <w:pStyle w:val="style157"/>
        <w:ind w:left="360"/>
        <w:jc w:val="both"/>
        <w:rPr>
          <w:b/>
          <w:sz w:val="24"/>
          <w:szCs w:val="30"/>
        </w:rPr>
      </w:pPr>
      <w:r>
        <w:rPr>
          <w:sz w:val="24"/>
          <w:szCs w:val="30"/>
        </w:rPr>
        <w:t>3</w:t>
      </w:r>
      <w:r>
        <w:rPr>
          <w:b/>
          <w:sz w:val="24"/>
          <w:szCs w:val="30"/>
        </w:rPr>
        <w:t>.</w:t>
      </w:r>
      <w:r>
        <w:rPr>
          <w:sz w:val="24"/>
          <w:szCs w:val="30"/>
        </w:rPr>
        <w:t>WORLD HEALTH ORGANISATION AS HARD TO REACH LOCAL GOVERNMENT FACILITATOR ON MATERNAL AND NEWBORN CHILD HEALTH AND NUTRITION 2014-2017</w:t>
      </w:r>
    </w:p>
    <w:p>
      <w:pPr>
        <w:pStyle w:val="style0"/>
        <w:spacing w:after="0" w:lineRule="auto" w:line="240"/>
        <w:rPr/>
      </w:pPr>
    </w:p>
    <w:p>
      <w:pPr>
        <w:pStyle w:val="style157"/>
        <w:spacing w:lineRule="auto" w:line="360"/>
        <w:ind w:firstLine="360"/>
        <w:jc w:val="both"/>
        <w:rPr>
          <w:sz w:val="24"/>
          <w:szCs w:val="30"/>
        </w:rPr>
      </w:pPr>
      <w:r>
        <w:rPr>
          <w:i/>
          <w:sz w:val="24"/>
          <w:szCs w:val="30"/>
        </w:rPr>
        <w:t>Terms of Reference</w:t>
      </w:r>
      <w:r>
        <w:rPr>
          <w:sz w:val="24"/>
          <w:szCs w:val="30"/>
        </w:rPr>
        <w:t>:</w:t>
      </w:r>
    </w:p>
    <w:p>
      <w:pPr>
        <w:pStyle w:val="style157"/>
        <w:numPr>
          <w:ilvl w:val="0"/>
          <w:numId w:val="3"/>
        </w:numPr>
        <w:ind w:left="1080"/>
        <w:jc w:val="both"/>
        <w:rPr>
          <w:sz w:val="24"/>
          <w:szCs w:val="30"/>
        </w:rPr>
      </w:pPr>
      <w:r>
        <w:rPr>
          <w:sz w:val="24"/>
          <w:szCs w:val="30"/>
        </w:rPr>
        <w:t>Encouraged the communities for improved routine immunization in the Hard to Reach settlements.</w:t>
      </w:r>
    </w:p>
    <w:p>
      <w:pPr>
        <w:pStyle w:val="style157"/>
        <w:numPr>
          <w:ilvl w:val="0"/>
          <w:numId w:val="3"/>
        </w:numPr>
        <w:ind w:left="1080"/>
        <w:jc w:val="both"/>
        <w:rPr>
          <w:sz w:val="24"/>
          <w:szCs w:val="30"/>
        </w:rPr>
      </w:pPr>
      <w:r>
        <w:rPr>
          <w:sz w:val="24"/>
          <w:szCs w:val="30"/>
        </w:rPr>
        <w:t>Micro plan of the Hard to Reach settlements in the Local Government Area of assignment.</w:t>
      </w:r>
    </w:p>
    <w:p>
      <w:pPr>
        <w:pStyle w:val="style157"/>
        <w:numPr>
          <w:ilvl w:val="0"/>
          <w:numId w:val="3"/>
        </w:numPr>
        <w:ind w:left="1080"/>
        <w:jc w:val="both"/>
        <w:rPr>
          <w:sz w:val="24"/>
          <w:szCs w:val="30"/>
        </w:rPr>
      </w:pPr>
      <w:r>
        <w:rPr>
          <w:sz w:val="24"/>
          <w:szCs w:val="30"/>
        </w:rPr>
        <w:t>Development of session Plans for the conduct of the MNCHN project.</w:t>
      </w:r>
    </w:p>
    <w:p>
      <w:pPr>
        <w:pStyle w:val="style157"/>
        <w:numPr>
          <w:ilvl w:val="0"/>
          <w:numId w:val="3"/>
        </w:numPr>
        <w:ind w:left="1080"/>
        <w:jc w:val="both"/>
        <w:rPr>
          <w:sz w:val="24"/>
          <w:szCs w:val="30"/>
        </w:rPr>
      </w:pPr>
      <w:r>
        <w:rPr>
          <w:sz w:val="24"/>
          <w:szCs w:val="30"/>
        </w:rPr>
        <w:t>Support Supervision of the Hard to reach MNCHN implementation.</w:t>
      </w:r>
    </w:p>
    <w:p>
      <w:pPr>
        <w:pStyle w:val="style157"/>
        <w:numPr>
          <w:ilvl w:val="0"/>
          <w:numId w:val="3"/>
        </w:numPr>
        <w:ind w:left="1080"/>
        <w:jc w:val="both"/>
        <w:rPr>
          <w:sz w:val="24"/>
          <w:szCs w:val="30"/>
        </w:rPr>
      </w:pPr>
      <w:r>
        <w:rPr>
          <w:sz w:val="24"/>
          <w:szCs w:val="30"/>
        </w:rPr>
        <w:t>Monitoring of the Hard to reach MNCHN implementation.</w:t>
      </w:r>
    </w:p>
    <w:p>
      <w:pPr>
        <w:pStyle w:val="style157"/>
        <w:numPr>
          <w:ilvl w:val="0"/>
          <w:numId w:val="3"/>
        </w:numPr>
        <w:ind w:left="1080"/>
        <w:jc w:val="both"/>
        <w:rPr>
          <w:sz w:val="24"/>
          <w:szCs w:val="30"/>
        </w:rPr>
      </w:pPr>
      <w:r>
        <w:rPr>
          <w:sz w:val="24"/>
          <w:szCs w:val="30"/>
        </w:rPr>
        <w:t>Compilation of weekly reports of Hard to reach MNCHN implementation.</w:t>
      </w:r>
    </w:p>
    <w:p>
      <w:pPr>
        <w:pStyle w:val="style157"/>
        <w:numPr>
          <w:ilvl w:val="0"/>
          <w:numId w:val="3"/>
        </w:numPr>
        <w:ind w:left="1080"/>
        <w:jc w:val="both"/>
        <w:rPr>
          <w:sz w:val="24"/>
          <w:szCs w:val="30"/>
        </w:rPr>
      </w:pPr>
      <w:r>
        <w:rPr>
          <w:sz w:val="24"/>
          <w:szCs w:val="30"/>
        </w:rPr>
        <w:t>Built the capacity of the Hard to Reach Mobile MNCHN teams-</w:t>
      </w:r>
    </w:p>
    <w:p>
      <w:pPr>
        <w:pStyle w:val="style157"/>
        <w:numPr>
          <w:ilvl w:val="0"/>
          <w:numId w:val="3"/>
        </w:numPr>
        <w:ind w:left="1080"/>
        <w:jc w:val="both"/>
        <w:rPr>
          <w:sz w:val="24"/>
          <w:szCs w:val="30"/>
        </w:rPr>
      </w:pPr>
      <w:r>
        <w:rPr>
          <w:sz w:val="24"/>
          <w:szCs w:val="30"/>
        </w:rPr>
        <w:t>Requisition and monitoring of the Hard to reach intervention commodities.</w:t>
      </w:r>
    </w:p>
    <w:p>
      <w:pPr>
        <w:pStyle w:val="style157"/>
        <w:numPr>
          <w:ilvl w:val="0"/>
          <w:numId w:val="3"/>
        </w:numPr>
        <w:ind w:left="1080"/>
        <w:jc w:val="both"/>
        <w:rPr>
          <w:sz w:val="24"/>
          <w:szCs w:val="30"/>
        </w:rPr>
      </w:pPr>
      <w:r>
        <w:rPr>
          <w:sz w:val="24"/>
          <w:szCs w:val="30"/>
        </w:rPr>
        <w:t>Weekly review meetings with the Hard to reach and Local Government teams.</w:t>
      </w:r>
    </w:p>
    <w:p>
      <w:pPr>
        <w:pStyle w:val="style157"/>
        <w:numPr>
          <w:ilvl w:val="0"/>
          <w:numId w:val="3"/>
        </w:numPr>
        <w:ind w:left="1080"/>
        <w:jc w:val="both"/>
        <w:rPr>
          <w:sz w:val="24"/>
          <w:szCs w:val="30"/>
        </w:rPr>
      </w:pPr>
      <w:r>
        <w:rPr>
          <w:sz w:val="24"/>
          <w:szCs w:val="30"/>
        </w:rPr>
        <w:t>Support supervision for the Immunization Plus Days campaigns.</w:t>
      </w:r>
    </w:p>
    <w:p>
      <w:pPr>
        <w:pStyle w:val="style157"/>
        <w:numPr>
          <w:ilvl w:val="0"/>
          <w:numId w:val="3"/>
        </w:numPr>
        <w:tabs>
          <w:tab w:val="left" w:leader="none" w:pos="1350"/>
        </w:tabs>
        <w:jc w:val="both"/>
        <w:rPr>
          <w:sz w:val="24"/>
          <w:szCs w:val="30"/>
        </w:rPr>
      </w:pPr>
      <w:r>
        <w:rPr>
          <w:sz w:val="24"/>
          <w:szCs w:val="30"/>
        </w:rPr>
        <w:t xml:space="preserve">Advocacies to community/religious leaders and Sensitization meetings to promote the implementation of the MNCHN project. </w:t>
      </w:r>
    </w:p>
    <w:p>
      <w:pPr>
        <w:pStyle w:val="style157"/>
        <w:numPr>
          <w:ilvl w:val="0"/>
          <w:numId w:val="3"/>
        </w:numPr>
        <w:ind w:left="1080"/>
        <w:jc w:val="both"/>
        <w:rPr>
          <w:sz w:val="24"/>
          <w:szCs w:val="30"/>
        </w:rPr>
      </w:pPr>
      <w:r>
        <w:rPr>
          <w:sz w:val="24"/>
          <w:szCs w:val="30"/>
        </w:rPr>
        <w:t>Community social mobilization before the conduct of MNCHN sessions.</w:t>
      </w:r>
    </w:p>
    <w:p>
      <w:pPr>
        <w:pStyle w:val="style157"/>
        <w:numPr>
          <w:ilvl w:val="0"/>
          <w:numId w:val="3"/>
        </w:numPr>
        <w:ind w:left="1080"/>
        <w:jc w:val="both"/>
        <w:rPr>
          <w:sz w:val="24"/>
          <w:szCs w:val="30"/>
        </w:rPr>
      </w:pPr>
      <w:r>
        <w:rPr>
          <w:sz w:val="24"/>
          <w:szCs w:val="30"/>
        </w:rPr>
        <w:t>Referral of severely malnourished children to the Ho</w:t>
      </w:r>
      <w:r>
        <w:rPr>
          <w:sz w:val="24"/>
          <w:szCs w:val="30"/>
        </w:rPr>
        <w:t>spital.</w:t>
      </w:r>
    </w:p>
    <w:p>
      <w:pPr>
        <w:pStyle w:val="style157"/>
        <w:numPr>
          <w:ilvl w:val="0"/>
          <w:numId w:val="3"/>
        </w:numPr>
        <w:ind w:left="1080"/>
        <w:jc w:val="both"/>
        <w:rPr>
          <w:sz w:val="24"/>
          <w:szCs w:val="30"/>
        </w:rPr>
      </w:pPr>
      <w:r>
        <w:rPr>
          <w:sz w:val="24"/>
          <w:szCs w:val="30"/>
        </w:rPr>
        <w:t>Health Education on the Key House hold Practice to Women of Child Bearing Age before the conduct of MNCHN sessions</w:t>
      </w:r>
    </w:p>
    <w:p>
      <w:pPr>
        <w:pStyle w:val="style157"/>
        <w:numPr>
          <w:ilvl w:val="0"/>
          <w:numId w:val="3"/>
        </w:numPr>
        <w:ind w:left="1080"/>
        <w:jc w:val="both"/>
        <w:rPr>
          <w:sz w:val="24"/>
          <w:szCs w:val="30"/>
        </w:rPr>
      </w:pPr>
      <w:r>
        <w:rPr>
          <w:sz w:val="24"/>
          <w:szCs w:val="30"/>
        </w:rPr>
        <w:t>Promoted the management of Diarrhea, Malaria and Pneumonia and other Maternal Newborn Child ailments.</w:t>
      </w:r>
    </w:p>
    <w:p>
      <w:pPr>
        <w:pStyle w:val="style157"/>
        <w:numPr>
          <w:ilvl w:val="0"/>
          <w:numId w:val="3"/>
        </w:numPr>
        <w:ind w:left="1080"/>
        <w:jc w:val="both"/>
        <w:rPr>
          <w:b/>
          <w:sz w:val="24"/>
          <w:szCs w:val="30"/>
        </w:rPr>
      </w:pPr>
      <w:r>
        <w:rPr>
          <w:sz w:val="24"/>
          <w:szCs w:val="30"/>
        </w:rPr>
        <w:t xml:space="preserve">Management of Hospital </w:t>
      </w:r>
      <w:r>
        <w:rPr>
          <w:sz w:val="24"/>
          <w:szCs w:val="30"/>
        </w:rPr>
        <w:t>equipment</w:t>
      </w:r>
      <w:r>
        <w:rPr>
          <w:sz w:val="24"/>
          <w:szCs w:val="30"/>
        </w:rPr>
        <w:t xml:space="preserve"> for the mobile Hard to reach project.</w:t>
      </w:r>
    </w:p>
    <w:p>
      <w:pPr>
        <w:pStyle w:val="style157"/>
        <w:spacing w:lineRule="auto" w:line="360"/>
        <w:ind w:left="1080"/>
        <w:jc w:val="both"/>
        <w:rPr>
          <w:b/>
          <w:sz w:val="24"/>
          <w:szCs w:val="30"/>
        </w:rPr>
      </w:pPr>
    </w:p>
    <w:p>
      <w:pPr>
        <w:pStyle w:val="style157"/>
        <w:spacing w:lineRule="auto" w:line="360"/>
        <w:ind w:left="360"/>
        <w:jc w:val="both"/>
        <w:rPr>
          <w:sz w:val="24"/>
          <w:szCs w:val="30"/>
        </w:rPr>
      </w:pPr>
      <w:r>
        <w:rPr>
          <w:b/>
          <w:sz w:val="24"/>
          <w:szCs w:val="30"/>
        </w:rPr>
        <w:t xml:space="preserve"> </w:t>
      </w:r>
      <w:r>
        <w:rPr>
          <w:sz w:val="24"/>
          <w:szCs w:val="30"/>
        </w:rPr>
        <w:t>4</w:t>
      </w:r>
      <w:r>
        <w:rPr>
          <w:sz w:val="24"/>
          <w:szCs w:val="30"/>
        </w:rPr>
        <w:t xml:space="preserve">.BAUCHI STATE HEALTH INSURANCE </w:t>
      </w:r>
      <w:r>
        <w:rPr>
          <w:sz w:val="24"/>
          <w:szCs w:val="30"/>
        </w:rPr>
        <w:t>FOCAL PERSON - 2008 to 2014</w:t>
      </w:r>
    </w:p>
    <w:p>
      <w:pPr>
        <w:pStyle w:val="style157"/>
        <w:ind w:firstLine="360"/>
        <w:jc w:val="both"/>
        <w:rPr>
          <w:sz w:val="24"/>
          <w:szCs w:val="30"/>
        </w:rPr>
      </w:pPr>
      <w:r>
        <w:rPr>
          <w:i/>
          <w:sz w:val="24"/>
          <w:szCs w:val="30"/>
        </w:rPr>
        <w:t>Terms of Reference</w:t>
      </w:r>
      <w:r>
        <w:rPr>
          <w:sz w:val="24"/>
          <w:szCs w:val="30"/>
        </w:rPr>
        <w:t>:</w:t>
      </w:r>
    </w:p>
    <w:p>
      <w:pPr>
        <w:pStyle w:val="style157"/>
        <w:numPr>
          <w:ilvl w:val="0"/>
          <w:numId w:val="4"/>
        </w:numPr>
        <w:ind w:left="1170"/>
        <w:jc w:val="both"/>
        <w:rPr>
          <w:sz w:val="24"/>
          <w:szCs w:val="30"/>
        </w:rPr>
      </w:pPr>
      <w:r>
        <w:rPr>
          <w:sz w:val="24"/>
          <w:szCs w:val="30"/>
        </w:rPr>
        <w:t>Community social mobilization activities  Advocacies, Sensitization meetings to Stakeholders</w:t>
      </w:r>
    </w:p>
    <w:p>
      <w:pPr>
        <w:pStyle w:val="style157"/>
        <w:numPr>
          <w:ilvl w:val="0"/>
          <w:numId w:val="4"/>
        </w:numPr>
        <w:tabs>
          <w:tab w:val="left" w:leader="none" w:pos="90"/>
        </w:tabs>
        <w:ind w:left="1170"/>
        <w:jc w:val="both"/>
        <w:rPr>
          <w:sz w:val="24"/>
          <w:szCs w:val="30"/>
        </w:rPr>
      </w:pPr>
      <w:r>
        <w:rPr>
          <w:sz w:val="24"/>
          <w:szCs w:val="30"/>
        </w:rPr>
        <w:t xml:space="preserve"> Registration of enrollees for social health insurance scheme.</w:t>
      </w:r>
    </w:p>
    <w:p>
      <w:pPr>
        <w:pStyle w:val="style157"/>
        <w:numPr>
          <w:ilvl w:val="0"/>
          <w:numId w:val="4"/>
        </w:numPr>
        <w:tabs>
          <w:tab w:val="left" w:leader="none" w:pos="90"/>
        </w:tabs>
        <w:ind w:left="1170"/>
        <w:jc w:val="both"/>
        <w:rPr>
          <w:sz w:val="24"/>
          <w:szCs w:val="30"/>
        </w:rPr>
      </w:pPr>
      <w:r>
        <w:rPr>
          <w:sz w:val="24"/>
          <w:szCs w:val="30"/>
        </w:rPr>
        <w:t>Supervision of social health insurance activities at accredited health facilities.</w:t>
      </w:r>
    </w:p>
    <w:p>
      <w:pPr>
        <w:pStyle w:val="style157"/>
        <w:numPr>
          <w:ilvl w:val="0"/>
          <w:numId w:val="4"/>
        </w:numPr>
        <w:tabs>
          <w:tab w:val="left" w:leader="none" w:pos="90"/>
        </w:tabs>
        <w:ind w:left="1170"/>
        <w:jc w:val="both"/>
        <w:rPr>
          <w:sz w:val="24"/>
          <w:szCs w:val="30"/>
        </w:rPr>
      </w:pPr>
      <w:r>
        <w:rPr>
          <w:sz w:val="24"/>
          <w:szCs w:val="30"/>
        </w:rPr>
        <w:t>Supervision/monitoring of construction projects executed with social health insurance scheme unspent capitations</w:t>
      </w:r>
    </w:p>
    <w:p>
      <w:pPr>
        <w:pStyle w:val="style157"/>
        <w:numPr>
          <w:ilvl w:val="0"/>
          <w:numId w:val="4"/>
        </w:numPr>
        <w:tabs>
          <w:tab w:val="left" w:leader="none" w:pos="90"/>
        </w:tabs>
        <w:ind w:left="1170"/>
        <w:jc w:val="both"/>
        <w:rPr>
          <w:sz w:val="24"/>
          <w:szCs w:val="30"/>
        </w:rPr>
      </w:pPr>
      <w:r>
        <w:rPr>
          <w:sz w:val="24"/>
          <w:szCs w:val="30"/>
        </w:rPr>
        <w:t xml:space="preserve">Supporting the social health insurance scheme desk offices to develop  project proposals </w:t>
      </w:r>
    </w:p>
    <w:p>
      <w:pPr>
        <w:pStyle w:val="style157"/>
        <w:numPr>
          <w:ilvl w:val="0"/>
          <w:numId w:val="4"/>
        </w:numPr>
        <w:tabs>
          <w:tab w:val="left" w:leader="none" w:pos="90"/>
        </w:tabs>
        <w:ind w:left="1170"/>
        <w:jc w:val="both"/>
        <w:rPr>
          <w:sz w:val="24"/>
          <w:szCs w:val="30"/>
        </w:rPr>
      </w:pPr>
      <w:r>
        <w:rPr>
          <w:sz w:val="24"/>
          <w:szCs w:val="30"/>
        </w:rPr>
        <w:t>Documentation of pregnant women and children under 5years, for MDG/NHIS</w:t>
      </w:r>
      <w:r>
        <w:rPr>
          <w:sz w:val="24"/>
          <w:szCs w:val="30"/>
        </w:rPr>
        <w:t xml:space="preserve"> </w:t>
      </w:r>
      <w:r>
        <w:rPr>
          <w:sz w:val="24"/>
          <w:szCs w:val="30"/>
        </w:rPr>
        <w:t>M</w:t>
      </w:r>
      <w:r>
        <w:rPr>
          <w:sz w:val="24"/>
          <w:szCs w:val="30"/>
          <w:lang w:val="yo-NG"/>
        </w:rPr>
        <w:t>aternal and</w:t>
      </w:r>
      <w:r>
        <w:rPr>
          <w:sz w:val="24"/>
          <w:szCs w:val="30"/>
        </w:rPr>
        <w:t xml:space="preserve"> Newborn C</w:t>
      </w:r>
      <w:r>
        <w:rPr>
          <w:sz w:val="24"/>
          <w:szCs w:val="30"/>
          <w:lang w:val="yo-NG"/>
        </w:rPr>
        <w:t>hild</w:t>
      </w:r>
      <w:r>
        <w:rPr>
          <w:sz w:val="24"/>
          <w:szCs w:val="30"/>
        </w:rPr>
        <w:t xml:space="preserve"> health project at facility level.</w:t>
      </w:r>
    </w:p>
    <w:p>
      <w:pPr>
        <w:pStyle w:val="style157"/>
        <w:numPr>
          <w:ilvl w:val="0"/>
          <w:numId w:val="4"/>
        </w:numPr>
        <w:tabs>
          <w:tab w:val="left" w:leader="none" w:pos="90"/>
        </w:tabs>
        <w:ind w:left="1170"/>
        <w:jc w:val="both"/>
        <w:rPr>
          <w:sz w:val="24"/>
          <w:szCs w:val="30"/>
        </w:rPr>
      </w:pPr>
      <w:r>
        <w:rPr>
          <w:sz w:val="24"/>
          <w:szCs w:val="30"/>
        </w:rPr>
        <w:t xml:space="preserve"> Conducting Enrollee  Providers forum on health insurance scheme to address concern of enrollees.</w:t>
      </w:r>
    </w:p>
    <w:p>
      <w:pPr>
        <w:pStyle w:val="style157"/>
        <w:numPr>
          <w:ilvl w:val="0"/>
          <w:numId w:val="4"/>
        </w:numPr>
        <w:tabs>
          <w:tab w:val="left" w:leader="none" w:pos="90"/>
        </w:tabs>
        <w:ind w:left="1170"/>
        <w:jc w:val="both"/>
        <w:rPr>
          <w:sz w:val="24"/>
          <w:szCs w:val="30"/>
        </w:rPr>
      </w:pPr>
      <w:r>
        <w:rPr>
          <w:sz w:val="24"/>
          <w:szCs w:val="30"/>
          <w:lang w:val="en-US"/>
        </w:rPr>
        <w:t>Claims vetting and processing.</w:t>
      </w:r>
    </w:p>
    <w:p>
      <w:pPr>
        <w:pStyle w:val="style157"/>
        <w:numPr>
          <w:ilvl w:val="0"/>
          <w:numId w:val="4"/>
        </w:numPr>
        <w:tabs>
          <w:tab w:val="left" w:leader="none" w:pos="90"/>
        </w:tabs>
        <w:ind w:left="1170"/>
        <w:jc w:val="both"/>
        <w:rPr>
          <w:sz w:val="24"/>
          <w:szCs w:val="30"/>
        </w:rPr>
      </w:pPr>
      <w:r>
        <w:rPr>
          <w:sz w:val="24"/>
          <w:szCs w:val="30"/>
        </w:rPr>
        <w:t>Quantification of drugs and medical consumables for the treatment of pregnant Women and children under five year old treatment.</w:t>
      </w:r>
    </w:p>
    <w:p>
      <w:pPr>
        <w:pStyle w:val="style157"/>
        <w:numPr>
          <w:ilvl w:val="0"/>
          <w:numId w:val="4"/>
        </w:numPr>
        <w:tabs>
          <w:tab w:val="left" w:leader="none" w:pos="90"/>
        </w:tabs>
        <w:ind w:left="1170"/>
        <w:jc w:val="both"/>
        <w:rPr>
          <w:sz w:val="24"/>
          <w:szCs w:val="30"/>
        </w:rPr>
      </w:pPr>
      <w:r>
        <w:rPr>
          <w:sz w:val="24"/>
          <w:szCs w:val="30"/>
        </w:rPr>
        <w:t xml:space="preserve">Sourcing of supplier for drugs and medical consumables for Maternal and children under five years old treatment. </w:t>
      </w:r>
    </w:p>
    <w:p>
      <w:pPr>
        <w:pStyle w:val="style157"/>
        <w:numPr>
          <w:ilvl w:val="0"/>
          <w:numId w:val="4"/>
        </w:numPr>
        <w:tabs>
          <w:tab w:val="left" w:leader="none" w:pos="90"/>
        </w:tabs>
        <w:ind w:left="1170"/>
        <w:jc w:val="both"/>
        <w:rPr>
          <w:sz w:val="24"/>
          <w:szCs w:val="30"/>
        </w:rPr>
      </w:pPr>
      <w:r>
        <w:rPr>
          <w:sz w:val="24"/>
          <w:szCs w:val="30"/>
        </w:rPr>
        <w:t>Distribution</w:t>
      </w:r>
      <w:r>
        <w:rPr>
          <w:sz w:val="24"/>
          <w:szCs w:val="30"/>
        </w:rPr>
        <w:t xml:space="preserve"> </w:t>
      </w:r>
      <w:r>
        <w:rPr>
          <w:sz w:val="24"/>
          <w:szCs w:val="30"/>
        </w:rPr>
        <w:t>of drugs and medical consumables for maternal and children under 5 years old</w:t>
      </w:r>
      <w:r>
        <w:rPr>
          <w:sz w:val="24"/>
          <w:szCs w:val="30"/>
        </w:rPr>
        <w:t xml:space="preserve"> </w:t>
      </w:r>
      <w:r>
        <w:rPr>
          <w:sz w:val="24"/>
          <w:szCs w:val="30"/>
        </w:rPr>
        <w:t>to secondary Health facilities.</w:t>
      </w:r>
    </w:p>
    <w:p>
      <w:pPr>
        <w:pStyle w:val="style157"/>
        <w:numPr>
          <w:ilvl w:val="0"/>
          <w:numId w:val="4"/>
        </w:numPr>
        <w:tabs>
          <w:tab w:val="left" w:leader="none" w:pos="90"/>
        </w:tabs>
        <w:ind w:left="1170"/>
        <w:jc w:val="both"/>
        <w:rPr>
          <w:sz w:val="24"/>
          <w:szCs w:val="30"/>
        </w:rPr>
      </w:pPr>
      <w:r>
        <w:rPr>
          <w:sz w:val="24"/>
          <w:szCs w:val="30"/>
        </w:rPr>
        <w:t>Taking minutes of meeting for the committee on the purchase of drugs and Medical consumables for the pregnant women and under five-year-old</w:t>
      </w:r>
    </w:p>
    <w:p>
      <w:pPr>
        <w:pStyle w:val="style157"/>
        <w:numPr>
          <w:ilvl w:val="0"/>
          <w:numId w:val="4"/>
        </w:numPr>
        <w:tabs>
          <w:tab w:val="left" w:leader="none" w:pos="90"/>
        </w:tabs>
        <w:ind w:left="1170"/>
        <w:jc w:val="both"/>
        <w:rPr>
          <w:b/>
          <w:sz w:val="24"/>
          <w:szCs w:val="30"/>
        </w:rPr>
      </w:pPr>
      <w:r>
        <w:rPr>
          <w:sz w:val="24"/>
          <w:szCs w:val="30"/>
        </w:rPr>
        <w:t>Processing of NHIS desk officers submissions for recurrent and capital expenditures.</w:t>
      </w:r>
    </w:p>
    <w:p>
      <w:pPr>
        <w:pStyle w:val="style157"/>
        <w:tabs>
          <w:tab w:val="left" w:leader="none" w:pos="0"/>
          <w:tab w:val="left" w:leader="none" w:pos="1890"/>
        </w:tabs>
        <w:spacing w:lineRule="auto" w:line="360"/>
        <w:jc w:val="both"/>
        <w:rPr>
          <w:b/>
          <w:sz w:val="24"/>
          <w:szCs w:val="30"/>
        </w:rPr>
      </w:pPr>
    </w:p>
    <w:p>
      <w:pPr>
        <w:pStyle w:val="style157"/>
        <w:tabs>
          <w:tab w:val="left" w:leader="none" w:pos="0"/>
          <w:tab w:val="left" w:leader="none" w:pos="1890"/>
        </w:tabs>
        <w:ind w:left="360"/>
        <w:jc w:val="both"/>
        <w:rPr>
          <w:sz w:val="24"/>
          <w:szCs w:val="30"/>
        </w:rPr>
      </w:pPr>
      <w:r>
        <w:rPr>
          <w:sz w:val="24"/>
          <w:szCs w:val="30"/>
        </w:rPr>
        <w:t>5</w:t>
      </w:r>
      <w:r>
        <w:rPr>
          <w:b/>
          <w:sz w:val="24"/>
          <w:szCs w:val="30"/>
        </w:rPr>
        <w:t>.</w:t>
      </w:r>
      <w:r>
        <w:rPr>
          <w:sz w:val="24"/>
          <w:szCs w:val="30"/>
        </w:rPr>
        <w:t>USAID/COMPASS POLIO PROJECT BAUCHI STATE AS POLIO ERADICATION CONSULTANT- MISAU, GIADE, KATAGUM AND GAMAWA L.G.As - 2007-2008</w:t>
      </w:r>
    </w:p>
    <w:p>
      <w:pPr>
        <w:pStyle w:val="style157"/>
        <w:spacing w:before="240" w:lineRule="auto" w:line="360"/>
        <w:ind w:left="720"/>
        <w:jc w:val="both"/>
        <w:rPr>
          <w:sz w:val="24"/>
          <w:szCs w:val="30"/>
        </w:rPr>
      </w:pPr>
      <w:r>
        <w:rPr>
          <w:i/>
          <w:sz w:val="24"/>
          <w:szCs w:val="30"/>
        </w:rPr>
        <w:t>Terms of Reference</w:t>
      </w:r>
      <w:r>
        <w:rPr>
          <w:sz w:val="24"/>
          <w:szCs w:val="30"/>
        </w:rPr>
        <w:t>:</w:t>
      </w:r>
    </w:p>
    <w:p>
      <w:pPr>
        <w:pStyle w:val="style157"/>
        <w:tabs>
          <w:tab w:val="left" w:leader="none" w:pos="0"/>
          <w:tab w:val="left" w:leader="none" w:pos="1890"/>
        </w:tabs>
        <w:jc w:val="both"/>
        <w:rPr>
          <w:sz w:val="24"/>
          <w:szCs w:val="30"/>
        </w:rPr>
      </w:pPr>
      <w:r>
        <w:rPr>
          <w:sz w:val="24"/>
          <w:szCs w:val="30"/>
        </w:rPr>
        <w:t xml:space="preserve">                              </w:t>
      </w:r>
      <w:r>
        <w:rPr>
          <w:sz w:val="24"/>
          <w:szCs w:val="30"/>
        </w:rPr>
        <w:t>Co-coordinating the L.G.A on social mobilization activities and strengthen demands for routine immunization and polio eradication initiative.</w:t>
      </w:r>
    </w:p>
    <w:p>
      <w:pPr>
        <w:pStyle w:val="style157"/>
        <w:numPr>
          <w:ilvl w:val="0"/>
          <w:numId w:val="5"/>
        </w:numPr>
        <w:tabs>
          <w:tab w:val="left" w:leader="none" w:pos="0"/>
          <w:tab w:val="left" w:leader="none" w:pos="1890"/>
        </w:tabs>
        <w:ind w:left="1170"/>
        <w:jc w:val="both"/>
        <w:rPr>
          <w:sz w:val="24"/>
          <w:szCs w:val="30"/>
        </w:rPr>
      </w:pPr>
      <w:r>
        <w:rPr>
          <w:sz w:val="24"/>
          <w:szCs w:val="30"/>
        </w:rPr>
        <w:t>Properly co-ordinate, supervise, and build capacity of L.G.A personnel.</w:t>
      </w:r>
    </w:p>
    <w:p>
      <w:pPr>
        <w:pStyle w:val="style157"/>
        <w:numPr>
          <w:ilvl w:val="0"/>
          <w:numId w:val="5"/>
        </w:numPr>
        <w:tabs>
          <w:tab w:val="left" w:leader="none" w:pos="0"/>
          <w:tab w:val="left" w:leader="none" w:pos="1890"/>
        </w:tabs>
        <w:ind w:left="1170"/>
        <w:jc w:val="both"/>
        <w:rPr>
          <w:sz w:val="24"/>
          <w:szCs w:val="30"/>
        </w:rPr>
      </w:pPr>
      <w:r>
        <w:rPr>
          <w:sz w:val="24"/>
          <w:szCs w:val="30"/>
        </w:rPr>
        <w:t>Supported the L.G.A teams to develop and update micro plan, showing detail border settlements nomadic settlements, reverie areas, hard to reach settlements as well as organizing how to reach these settlements with adequate resources/logistics.</w:t>
      </w:r>
    </w:p>
    <w:p>
      <w:pPr>
        <w:pStyle w:val="style157"/>
        <w:numPr>
          <w:ilvl w:val="0"/>
          <w:numId w:val="5"/>
        </w:numPr>
        <w:tabs>
          <w:tab w:val="left" w:leader="none" w:pos="0"/>
          <w:tab w:val="left" w:leader="none" w:pos="1890"/>
        </w:tabs>
        <w:ind w:left="1170"/>
        <w:jc w:val="both"/>
        <w:rPr>
          <w:sz w:val="24"/>
          <w:szCs w:val="30"/>
        </w:rPr>
      </w:pPr>
      <w:r>
        <w:rPr>
          <w:sz w:val="24"/>
          <w:szCs w:val="30"/>
        </w:rPr>
        <w:t xml:space="preserve">Participatory supervision of vaccination teams, fallow up missed children tracing and resolution of </w:t>
      </w:r>
      <w:r>
        <w:rPr>
          <w:sz w:val="24"/>
          <w:szCs w:val="30"/>
        </w:rPr>
        <w:t>noncompliance</w:t>
      </w:r>
      <w:r>
        <w:rPr>
          <w:sz w:val="24"/>
          <w:szCs w:val="30"/>
        </w:rPr>
        <w:t xml:space="preserve"> during implementation.</w:t>
      </w:r>
    </w:p>
    <w:p>
      <w:pPr>
        <w:pStyle w:val="style157"/>
        <w:numPr>
          <w:ilvl w:val="0"/>
          <w:numId w:val="5"/>
        </w:numPr>
        <w:tabs>
          <w:tab w:val="left" w:leader="none" w:pos="0"/>
          <w:tab w:val="left" w:leader="none" w:pos="1890"/>
        </w:tabs>
        <w:ind w:left="1170"/>
        <w:jc w:val="both"/>
        <w:rPr>
          <w:sz w:val="24"/>
          <w:szCs w:val="30"/>
        </w:rPr>
      </w:pPr>
      <w:r>
        <w:rPr>
          <w:sz w:val="24"/>
          <w:szCs w:val="30"/>
        </w:rPr>
        <w:t>Documentation of immunized children at private secondary and tertiary health facilities. In the L.G.As.</w:t>
      </w:r>
    </w:p>
    <w:p>
      <w:pPr>
        <w:pStyle w:val="style157"/>
        <w:numPr>
          <w:ilvl w:val="0"/>
          <w:numId w:val="5"/>
        </w:numPr>
        <w:tabs>
          <w:tab w:val="left" w:leader="none" w:pos="0"/>
          <w:tab w:val="left" w:leader="none" w:pos="1890"/>
        </w:tabs>
        <w:ind w:left="1170"/>
        <w:jc w:val="both"/>
        <w:rPr>
          <w:sz w:val="24"/>
          <w:szCs w:val="30"/>
        </w:rPr>
      </w:pPr>
      <w:r>
        <w:rPr>
          <w:sz w:val="24"/>
          <w:szCs w:val="30"/>
        </w:rPr>
        <w:t xml:space="preserve">Compilation of </w:t>
      </w:r>
      <w:r>
        <w:rPr>
          <w:sz w:val="24"/>
          <w:szCs w:val="30"/>
        </w:rPr>
        <w:t>non-compliance</w:t>
      </w:r>
      <w:r>
        <w:rPr>
          <w:sz w:val="24"/>
          <w:szCs w:val="30"/>
        </w:rPr>
        <w:t xml:space="preserve"> households indicating name of the head off households and number of children involvedand root cause of </w:t>
      </w:r>
      <w:r>
        <w:rPr>
          <w:sz w:val="24"/>
          <w:szCs w:val="30"/>
        </w:rPr>
        <w:t>non-compliance</w:t>
      </w:r>
      <w:r>
        <w:rPr>
          <w:sz w:val="24"/>
          <w:szCs w:val="30"/>
        </w:rPr>
        <w:t>.</w:t>
      </w:r>
    </w:p>
    <w:p>
      <w:pPr>
        <w:pStyle w:val="style157"/>
        <w:numPr>
          <w:ilvl w:val="0"/>
          <w:numId w:val="5"/>
        </w:numPr>
        <w:tabs>
          <w:tab w:val="left" w:leader="none" w:pos="0"/>
          <w:tab w:val="left" w:leader="none" w:pos="1890"/>
        </w:tabs>
        <w:ind w:left="1170"/>
        <w:jc w:val="both"/>
        <w:rPr>
          <w:b/>
          <w:sz w:val="24"/>
          <w:szCs w:val="30"/>
        </w:rPr>
      </w:pPr>
      <w:r>
        <w:rPr>
          <w:sz w:val="24"/>
          <w:szCs w:val="30"/>
        </w:rPr>
        <w:t>Ward/L.G.A final debriefing meeting to provide feedback information about the exercise and proffer solutions to the identified challenges after implementation.</w:t>
      </w:r>
    </w:p>
    <w:p>
      <w:pPr>
        <w:pStyle w:val="style157"/>
        <w:tabs>
          <w:tab w:val="left" w:leader="none" w:pos="0"/>
          <w:tab w:val="left" w:leader="none" w:pos="1890"/>
        </w:tabs>
        <w:jc w:val="both"/>
        <w:rPr>
          <w:b/>
          <w:sz w:val="24"/>
          <w:szCs w:val="30"/>
        </w:rPr>
      </w:pPr>
    </w:p>
    <w:p>
      <w:pPr>
        <w:pStyle w:val="style157"/>
        <w:spacing w:lineRule="auto" w:line="360"/>
        <w:ind w:left="360"/>
        <w:jc w:val="both"/>
        <w:rPr>
          <w:sz w:val="24"/>
          <w:szCs w:val="30"/>
        </w:rPr>
      </w:pPr>
      <w:r>
        <w:rPr>
          <w:sz w:val="24"/>
          <w:szCs w:val="30"/>
        </w:rPr>
        <w:t>6.</w:t>
      </w:r>
      <w:r>
        <w:rPr>
          <w:sz w:val="24"/>
          <w:szCs w:val="30"/>
        </w:rPr>
        <w:t>WHO/MOH AS CORE TRAINER- - TAFAWA BALEWA L.G.A- OCTOBER-NOVEMBER 2007</w:t>
      </w:r>
    </w:p>
    <w:p>
      <w:pPr>
        <w:pStyle w:val="style157"/>
        <w:spacing w:lineRule="auto" w:line="360"/>
        <w:ind w:firstLine="360"/>
        <w:jc w:val="both"/>
        <w:rPr>
          <w:sz w:val="24"/>
          <w:szCs w:val="30"/>
        </w:rPr>
      </w:pPr>
      <w:r>
        <w:rPr>
          <w:i/>
          <w:sz w:val="24"/>
          <w:szCs w:val="30"/>
        </w:rPr>
        <w:t>Terms of Reference</w:t>
      </w:r>
      <w:r>
        <w:rPr>
          <w:sz w:val="24"/>
          <w:szCs w:val="30"/>
        </w:rPr>
        <w:t>:</w:t>
      </w:r>
    </w:p>
    <w:p>
      <w:pPr>
        <w:pStyle w:val="style157"/>
        <w:numPr>
          <w:ilvl w:val="0"/>
          <w:numId w:val="6"/>
        </w:numPr>
        <w:tabs>
          <w:tab w:val="left" w:leader="none" w:pos="0"/>
          <w:tab w:val="left" w:leader="none" w:pos="450"/>
        </w:tabs>
        <w:ind w:left="1260"/>
        <w:jc w:val="both"/>
        <w:rPr>
          <w:sz w:val="24"/>
          <w:szCs w:val="30"/>
        </w:rPr>
      </w:pPr>
      <w:r>
        <w:rPr>
          <w:sz w:val="24"/>
          <w:szCs w:val="30"/>
        </w:rPr>
        <w:t>Participatory training on the conduct of IPDs</w:t>
      </w:r>
    </w:p>
    <w:p>
      <w:pPr>
        <w:pStyle w:val="style157"/>
        <w:numPr>
          <w:ilvl w:val="0"/>
          <w:numId w:val="6"/>
        </w:numPr>
        <w:tabs>
          <w:tab w:val="left" w:leader="none" w:pos="0"/>
          <w:tab w:val="left" w:leader="none" w:pos="450"/>
        </w:tabs>
        <w:ind w:left="1260"/>
        <w:jc w:val="both"/>
        <w:rPr>
          <w:sz w:val="24"/>
          <w:szCs w:val="30"/>
        </w:rPr>
      </w:pPr>
      <w:r>
        <w:rPr>
          <w:sz w:val="24"/>
          <w:szCs w:val="30"/>
        </w:rPr>
        <w:t>Team selection for the conduct of IPDs.</w:t>
      </w:r>
    </w:p>
    <w:p>
      <w:pPr>
        <w:pStyle w:val="style157"/>
        <w:numPr>
          <w:ilvl w:val="0"/>
          <w:numId w:val="6"/>
        </w:numPr>
        <w:tabs>
          <w:tab w:val="left" w:leader="none" w:pos="0"/>
          <w:tab w:val="left" w:leader="none" w:pos="450"/>
        </w:tabs>
        <w:ind w:left="1260"/>
        <w:jc w:val="both"/>
        <w:rPr>
          <w:sz w:val="24"/>
          <w:szCs w:val="30"/>
        </w:rPr>
      </w:pPr>
      <w:r>
        <w:rPr>
          <w:sz w:val="24"/>
          <w:szCs w:val="30"/>
        </w:rPr>
        <w:t>Administration of</w:t>
      </w:r>
      <w:r>
        <w:rPr>
          <w:sz w:val="24"/>
          <w:szCs w:val="30"/>
        </w:rPr>
        <w:t xml:space="preserve"> pre and post tests</w:t>
      </w:r>
    </w:p>
    <w:p>
      <w:pPr>
        <w:pStyle w:val="style157"/>
        <w:jc w:val="both"/>
        <w:rPr>
          <w:sz w:val="24"/>
          <w:szCs w:val="30"/>
        </w:rPr>
      </w:pPr>
    </w:p>
    <w:p>
      <w:pPr>
        <w:pStyle w:val="style157"/>
        <w:spacing w:lineRule="auto" w:line="360"/>
        <w:jc w:val="both"/>
        <w:rPr>
          <w:b/>
          <w:sz w:val="24"/>
          <w:szCs w:val="30"/>
        </w:rPr>
      </w:pPr>
      <w:r>
        <w:rPr>
          <w:b/>
          <w:sz w:val="24"/>
          <w:szCs w:val="30"/>
        </w:rPr>
        <w:t>REF</w:t>
      </w:r>
      <w:r>
        <w:rPr>
          <w:b/>
          <w:sz w:val="24"/>
          <w:szCs w:val="30"/>
        </w:rPr>
        <w:t>E</w:t>
      </w:r>
      <w:r>
        <w:rPr>
          <w:b/>
          <w:sz w:val="24"/>
          <w:szCs w:val="30"/>
        </w:rPr>
        <w:t>RE</w:t>
      </w:r>
      <w:r>
        <w:rPr>
          <w:b/>
          <w:sz w:val="24"/>
          <w:szCs w:val="30"/>
        </w:rPr>
        <w:t>ES:</w:t>
      </w:r>
    </w:p>
    <w:p>
      <w:pPr>
        <w:pStyle w:val="style157"/>
        <w:numPr>
          <w:ilvl w:val="0"/>
          <w:numId w:val="13"/>
        </w:numPr>
        <w:jc w:val="both"/>
        <w:rPr>
          <w:b/>
          <w:sz w:val="24"/>
          <w:szCs w:val="30"/>
        </w:rPr>
      </w:pPr>
      <w:r>
        <w:rPr>
          <w:b/>
          <w:sz w:val="24"/>
          <w:szCs w:val="30"/>
        </w:rPr>
        <w:t>Dr. Mansur Mustapha Dada</w:t>
      </w:r>
    </w:p>
    <w:p>
      <w:pPr>
        <w:pStyle w:val="style157"/>
        <w:spacing w:before="240"/>
        <w:ind w:left="720"/>
        <w:jc w:val="both"/>
        <w:rPr>
          <w:sz w:val="24"/>
          <w:szCs w:val="30"/>
        </w:rPr>
      </w:pPr>
      <w:r>
        <w:rPr>
          <w:sz w:val="24"/>
          <w:szCs w:val="30"/>
        </w:rPr>
        <w:t>Executive Secretary</w:t>
      </w:r>
    </w:p>
    <w:p>
      <w:pPr>
        <w:pStyle w:val="style157"/>
        <w:ind w:left="720"/>
        <w:jc w:val="both"/>
        <w:rPr>
          <w:sz w:val="24"/>
          <w:szCs w:val="30"/>
        </w:rPr>
      </w:pPr>
      <w:r>
        <w:rPr>
          <w:sz w:val="24"/>
          <w:szCs w:val="30"/>
        </w:rPr>
        <w:t>Bauchi State Health Contributory Management Agency</w:t>
      </w:r>
    </w:p>
    <w:p>
      <w:pPr>
        <w:pStyle w:val="style157"/>
        <w:ind w:left="720"/>
        <w:jc w:val="both"/>
        <w:rPr>
          <w:sz w:val="24"/>
          <w:szCs w:val="30"/>
        </w:rPr>
      </w:pPr>
      <w:r>
        <w:rPr>
          <w:sz w:val="24"/>
          <w:szCs w:val="30"/>
        </w:rPr>
        <w:t>GSM Number:  08034508669</w:t>
      </w:r>
    </w:p>
    <w:p>
      <w:pPr>
        <w:pStyle w:val="style157"/>
        <w:ind w:left="720"/>
        <w:jc w:val="both"/>
        <w:rPr>
          <w:sz w:val="24"/>
          <w:szCs w:val="30"/>
        </w:rPr>
      </w:pPr>
      <w:r>
        <w:rPr>
          <w:sz w:val="24"/>
          <w:szCs w:val="30"/>
        </w:rPr>
        <w:t>Email Address: mansurmdg@gmail.com</w:t>
      </w:r>
    </w:p>
    <w:p>
      <w:pPr>
        <w:pStyle w:val="style157"/>
        <w:jc w:val="both"/>
        <w:rPr>
          <w:sz w:val="24"/>
          <w:szCs w:val="30"/>
        </w:rPr>
      </w:pPr>
    </w:p>
    <w:p>
      <w:pPr>
        <w:pStyle w:val="style157"/>
        <w:numPr>
          <w:ilvl w:val="0"/>
          <w:numId w:val="13"/>
        </w:numPr>
        <w:spacing w:lineRule="auto" w:line="360"/>
        <w:jc w:val="both"/>
        <w:rPr>
          <w:b/>
          <w:sz w:val="24"/>
          <w:szCs w:val="30"/>
        </w:rPr>
      </w:pPr>
      <w:r>
        <w:rPr>
          <w:b/>
          <w:sz w:val="24"/>
          <w:szCs w:val="30"/>
        </w:rPr>
        <w:t>Yusuf Garba</w:t>
      </w:r>
    </w:p>
    <w:p>
      <w:pPr>
        <w:pStyle w:val="style157"/>
        <w:ind w:left="810"/>
        <w:jc w:val="both"/>
        <w:rPr>
          <w:sz w:val="24"/>
          <w:szCs w:val="30"/>
        </w:rPr>
      </w:pPr>
      <w:r>
        <w:rPr>
          <w:sz w:val="24"/>
          <w:szCs w:val="30"/>
        </w:rPr>
        <w:t>Zonal finance Officer,</w:t>
      </w:r>
    </w:p>
    <w:p>
      <w:pPr>
        <w:pStyle w:val="style157"/>
        <w:ind w:left="810"/>
        <w:jc w:val="both"/>
        <w:rPr>
          <w:sz w:val="24"/>
          <w:szCs w:val="30"/>
        </w:rPr>
      </w:pPr>
      <w:r>
        <w:rPr>
          <w:sz w:val="24"/>
          <w:szCs w:val="30"/>
        </w:rPr>
        <w:t>WHO- Niger</w:t>
      </w:r>
      <w:r>
        <w:rPr>
          <w:sz w:val="24"/>
          <w:szCs w:val="30"/>
        </w:rPr>
        <w:t xml:space="preserve"> Office.</w:t>
      </w:r>
    </w:p>
    <w:p>
      <w:pPr>
        <w:pStyle w:val="style157"/>
        <w:ind w:left="810"/>
        <w:jc w:val="both"/>
        <w:rPr>
          <w:sz w:val="24"/>
          <w:szCs w:val="30"/>
        </w:rPr>
      </w:pPr>
      <w:r>
        <w:rPr/>
        <w:fldChar w:fldCharType="begin"/>
      </w:r>
      <w:r>
        <w:instrText xml:space="preserve"> HYPERLINK "Tel:-08084634355" </w:instrText>
      </w:r>
      <w:r>
        <w:rPr/>
        <w:fldChar w:fldCharType="separate"/>
      </w:r>
      <w:r>
        <w:rPr>
          <w:rStyle w:val="style85"/>
          <w:color w:val="auto"/>
          <w:sz w:val="24"/>
          <w:szCs w:val="30"/>
          <w:u w:val="none"/>
        </w:rPr>
        <w:t>GSM:08084634355</w:t>
      </w:r>
      <w:r>
        <w:rPr/>
        <w:fldChar w:fldCharType="end"/>
      </w:r>
    </w:p>
    <w:p>
      <w:pPr>
        <w:pStyle w:val="style157"/>
        <w:jc w:val="both"/>
        <w:rPr>
          <w:sz w:val="24"/>
          <w:szCs w:val="30"/>
        </w:rPr>
      </w:pPr>
    </w:p>
    <w:p>
      <w:pPr>
        <w:pStyle w:val="style157"/>
        <w:numPr>
          <w:ilvl w:val="0"/>
          <w:numId w:val="13"/>
        </w:numPr>
        <w:jc w:val="both"/>
        <w:rPr>
          <w:b/>
          <w:i/>
          <w:sz w:val="24"/>
          <w:szCs w:val="30"/>
        </w:rPr>
      </w:pPr>
      <w:r>
        <w:rPr>
          <w:b/>
          <w:i/>
          <w:sz w:val="24"/>
          <w:szCs w:val="30"/>
        </w:rPr>
        <w:t>Ahmed Ali Ranga</w:t>
      </w:r>
    </w:p>
    <w:p>
      <w:pPr>
        <w:pStyle w:val="style157"/>
        <w:spacing w:before="240"/>
        <w:ind w:left="720"/>
        <w:jc w:val="both"/>
        <w:rPr>
          <w:i/>
          <w:sz w:val="24"/>
          <w:szCs w:val="30"/>
        </w:rPr>
      </w:pPr>
      <w:r>
        <w:rPr>
          <w:i/>
          <w:sz w:val="24"/>
          <w:szCs w:val="30"/>
        </w:rPr>
        <w:t>Director Human Resource,</w:t>
      </w:r>
    </w:p>
    <w:p>
      <w:pPr>
        <w:pStyle w:val="style157"/>
        <w:ind w:left="720"/>
        <w:jc w:val="both"/>
        <w:rPr>
          <w:i/>
          <w:sz w:val="24"/>
          <w:szCs w:val="30"/>
        </w:rPr>
      </w:pPr>
      <w:r>
        <w:rPr>
          <w:i/>
          <w:sz w:val="24"/>
          <w:szCs w:val="30"/>
        </w:rPr>
        <w:t>Bauchi State Health contributory Management Agency</w:t>
      </w:r>
    </w:p>
    <w:p>
      <w:pPr>
        <w:pStyle w:val="style157"/>
        <w:ind w:firstLine="720"/>
        <w:jc w:val="both"/>
        <w:rPr>
          <w:sz w:val="24"/>
          <w:szCs w:val="30"/>
        </w:rPr>
      </w:pPr>
      <w:r>
        <w:rPr>
          <w:sz w:val="24"/>
          <w:szCs w:val="30"/>
        </w:rPr>
        <w:t>GSM</w:t>
      </w:r>
      <w:r>
        <w:rPr>
          <w:sz w:val="24"/>
          <w:szCs w:val="30"/>
        </w:rPr>
        <w:t>:08166675117</w:t>
      </w:r>
    </w:p>
    <w:p>
      <w:pPr>
        <w:pStyle w:val="style157"/>
        <w:ind w:left="720"/>
        <w:jc w:val="both"/>
        <w:rPr>
          <w:sz w:val="24"/>
          <w:szCs w:val="30"/>
        </w:rPr>
      </w:pPr>
      <w:r>
        <w:rPr>
          <w:rStyle w:val="style85"/>
          <w:color w:val="auto"/>
          <w:sz w:val="24"/>
          <w:u w:val="none"/>
        </w:rPr>
        <w:t xml:space="preserve">Email </w:t>
      </w:r>
      <w:r>
        <w:rPr>
          <w:rStyle w:val="style85"/>
          <w:color w:val="auto"/>
          <w:sz w:val="24"/>
          <w:u w:val="none"/>
        </w:rPr>
        <w:t>address</w:t>
      </w:r>
      <w:r>
        <w:rPr>
          <w:rStyle w:val="style85"/>
          <w:color w:val="auto"/>
          <w:sz w:val="24"/>
          <w:u w:val="none"/>
        </w:rPr>
        <w:t>:-</w:t>
      </w:r>
    </w:p>
    <w:p>
      <w:pPr>
        <w:pStyle w:val="style157"/>
        <w:jc w:val="both"/>
        <w:rPr>
          <w:sz w:val="24"/>
          <w:szCs w:val="30"/>
        </w:rPr>
      </w:pPr>
    </w:p>
    <w:p>
      <w:pPr>
        <w:pStyle w:val="style157"/>
        <w:ind w:left="720"/>
        <w:jc w:val="both"/>
        <w:rPr>
          <w:b/>
          <w:sz w:val="24"/>
          <w:szCs w:val="30"/>
        </w:rPr>
      </w:pPr>
    </w:p>
    <w:p>
      <w:pPr>
        <w:pStyle w:val="style157"/>
        <w:spacing w:lineRule="auto" w:line="360"/>
        <w:jc w:val="both"/>
        <w:rPr>
          <w:b/>
          <w:sz w:val="24"/>
          <w:szCs w:val="30"/>
        </w:rPr>
      </w:pPr>
    </w:p>
    <w:p>
      <w:pPr>
        <w:pStyle w:val="style0"/>
        <w:jc w:val="both"/>
        <w:rPr/>
      </w:pPr>
    </w:p>
    <w:p>
      <w:pPr>
        <w:pStyle w:val="style0"/>
        <w:jc w:val="both"/>
        <w:rPr/>
      </w:pPr>
    </w:p>
    <w:sectPr>
      <w:footerReference w:type="default" r:id="rId2"/>
      <w:pgSz w:w="12240" w:h="15840" w:orient="portrait"/>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Arial"/>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500D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hybridMultilevel"/>
    <w:tmpl w:val="E75A1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2"/>
    <w:multiLevelType w:val="hybridMultilevel"/>
    <w:tmpl w:val="410855B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0000003"/>
    <w:multiLevelType w:val="hybridMultilevel"/>
    <w:tmpl w:val="3E546B48"/>
    <w:lvl w:ilvl="0" w:tplc="0409000F">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4"/>
    <w:multiLevelType w:val="hybridMultilevel"/>
    <w:tmpl w:val="503C88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0000005"/>
    <w:multiLevelType w:val="hybridMultilevel"/>
    <w:tmpl w:val="F96A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19BE10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00000007"/>
    <w:multiLevelType w:val="hybridMultilevel"/>
    <w:tmpl w:val="BEC89586"/>
    <w:lvl w:ilvl="0" w:tplc="04090001">
      <w:start w:val="1"/>
      <w:numFmt w:val="bullet"/>
      <w:lvlText w:val=""/>
      <w:lvlJc w:val="left"/>
      <w:pPr>
        <w:ind w:left="1646" w:hanging="360"/>
      </w:pPr>
      <w:rPr>
        <w:rFonts w:ascii="Symbol" w:hAnsi="Symbol" w:hint="default"/>
      </w:rPr>
    </w:lvl>
    <w:lvl w:ilvl="1" w:tplc="04090003">
      <w:start w:val="1"/>
      <w:numFmt w:val="bullet"/>
      <w:lvlText w:val="o"/>
      <w:lvlJc w:val="left"/>
      <w:pPr>
        <w:ind w:left="2366" w:hanging="360"/>
      </w:pPr>
      <w:rPr>
        <w:rFonts w:ascii="Courier New" w:cs="Courier New" w:hAnsi="Courier New" w:hint="default"/>
      </w:rPr>
    </w:lvl>
    <w:lvl w:ilvl="2" w:tplc="04090005">
      <w:start w:val="1"/>
      <w:numFmt w:val="bullet"/>
      <w:lvlText w:val=""/>
      <w:lvlJc w:val="left"/>
      <w:pPr>
        <w:ind w:left="3086" w:hanging="360"/>
      </w:pPr>
      <w:rPr>
        <w:rFonts w:ascii="Wingdings" w:hAnsi="Wingdings" w:hint="default"/>
      </w:rPr>
    </w:lvl>
    <w:lvl w:ilvl="3" w:tplc="04090001">
      <w:start w:val="1"/>
      <w:numFmt w:val="bullet"/>
      <w:lvlText w:val=""/>
      <w:lvlJc w:val="left"/>
      <w:pPr>
        <w:ind w:left="3806" w:hanging="360"/>
      </w:pPr>
      <w:rPr>
        <w:rFonts w:ascii="Symbol" w:hAnsi="Symbol" w:hint="default"/>
      </w:rPr>
    </w:lvl>
    <w:lvl w:ilvl="4" w:tplc="04090003">
      <w:start w:val="1"/>
      <w:numFmt w:val="bullet"/>
      <w:lvlText w:val="o"/>
      <w:lvlJc w:val="left"/>
      <w:pPr>
        <w:ind w:left="4526" w:hanging="360"/>
      </w:pPr>
      <w:rPr>
        <w:rFonts w:ascii="Courier New" w:cs="Courier New" w:hAnsi="Courier New" w:hint="default"/>
      </w:rPr>
    </w:lvl>
    <w:lvl w:ilvl="5" w:tplc="04090005">
      <w:start w:val="1"/>
      <w:numFmt w:val="bullet"/>
      <w:lvlText w:val=""/>
      <w:lvlJc w:val="left"/>
      <w:pPr>
        <w:ind w:left="5246" w:hanging="360"/>
      </w:pPr>
      <w:rPr>
        <w:rFonts w:ascii="Wingdings" w:hAnsi="Wingdings" w:hint="default"/>
      </w:rPr>
    </w:lvl>
    <w:lvl w:ilvl="6" w:tplc="04090001">
      <w:start w:val="1"/>
      <w:numFmt w:val="bullet"/>
      <w:lvlText w:val=""/>
      <w:lvlJc w:val="left"/>
      <w:pPr>
        <w:ind w:left="5966" w:hanging="360"/>
      </w:pPr>
      <w:rPr>
        <w:rFonts w:ascii="Symbol" w:hAnsi="Symbol" w:hint="default"/>
      </w:rPr>
    </w:lvl>
    <w:lvl w:ilvl="7" w:tplc="04090003">
      <w:start w:val="1"/>
      <w:numFmt w:val="bullet"/>
      <w:lvlText w:val="o"/>
      <w:lvlJc w:val="left"/>
      <w:pPr>
        <w:ind w:left="6686" w:hanging="360"/>
      </w:pPr>
      <w:rPr>
        <w:rFonts w:ascii="Courier New" w:cs="Courier New" w:hAnsi="Courier New" w:hint="default"/>
      </w:rPr>
    </w:lvl>
    <w:lvl w:ilvl="8" w:tplc="04090005">
      <w:start w:val="1"/>
      <w:numFmt w:val="bullet"/>
      <w:lvlText w:val=""/>
      <w:lvlJc w:val="left"/>
      <w:pPr>
        <w:ind w:left="7406" w:hanging="360"/>
      </w:pPr>
      <w:rPr>
        <w:rFonts w:ascii="Wingdings" w:hAnsi="Wingdings" w:hint="default"/>
      </w:rPr>
    </w:lvl>
  </w:abstractNum>
  <w:abstractNum w:abstractNumId="8">
    <w:nsid w:val="00000008"/>
    <w:multiLevelType w:val="hybridMultilevel"/>
    <w:tmpl w:val="9560E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0000009"/>
    <w:multiLevelType w:val="hybridMultilevel"/>
    <w:tmpl w:val="DFFA27F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10">
    <w:nsid w:val="0000000A"/>
    <w:multiLevelType w:val="hybridMultilevel"/>
    <w:tmpl w:val="7ACE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000000B"/>
    <w:multiLevelType w:val="hybridMultilevel"/>
    <w:tmpl w:val="407C407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0000000C"/>
    <w:multiLevelType w:val="hybridMultilevel"/>
    <w:tmpl w:val="204EC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000000D"/>
    <w:multiLevelType w:val="hybridMultilevel"/>
    <w:tmpl w:val="4E360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0000000E"/>
    <w:multiLevelType w:val="hybridMultilevel"/>
    <w:tmpl w:val="3E7C92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0000000F"/>
    <w:multiLevelType w:val="hybridMultilevel"/>
    <w:tmpl w:val="1CDC9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0"/>
    <w:multiLevelType w:val="hybridMultilevel"/>
    <w:tmpl w:val="06402C3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cs="Courier New" w:hAnsi="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cs="Courier New" w:hAnsi="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cs="Courier New" w:hAnsi="Courier New" w:hint="default"/>
      </w:rPr>
    </w:lvl>
    <w:lvl w:ilvl="8" w:tplc="04090005">
      <w:start w:val="1"/>
      <w:numFmt w:val="bullet"/>
      <w:lvlText w:val=""/>
      <w:lvlJc w:val="left"/>
      <w:pPr>
        <w:ind w:left="6990" w:hanging="360"/>
      </w:pPr>
      <w:rPr>
        <w:rFonts w:ascii="Wingdings" w:hAnsi="Wingdings" w:hint="default"/>
      </w:rPr>
    </w:lvl>
  </w:abstractNum>
  <w:num w:numId="1">
    <w:abstractNumId w:val="2"/>
  </w:num>
  <w:num w:numId="2">
    <w:abstractNumId w:val="3"/>
  </w:num>
  <w:num w:numId="3">
    <w:abstractNumId w:val="9"/>
  </w:num>
  <w:num w:numId="4">
    <w:abstractNumId w:val="12"/>
  </w:num>
  <w:num w:numId="5">
    <w:abstractNumId w:val="10"/>
  </w:num>
  <w:num w:numId="6">
    <w:abstractNumId w:val="15"/>
  </w:num>
  <w:num w:numId="7">
    <w:abstractNumId w:val="13"/>
  </w:num>
  <w:num w:numId="8">
    <w:abstractNumId w:val="5"/>
  </w:num>
  <w:num w:numId="9">
    <w:abstractNumId w:val="0"/>
  </w:num>
  <w:num w:numId="10">
    <w:abstractNumId w:val="1"/>
  </w:num>
  <w:num w:numId="11">
    <w:abstractNumId w:val="11"/>
  </w:num>
  <w:num w:numId="12">
    <w:abstractNumId w:val="14"/>
  </w:num>
  <w:num w:numId="13">
    <w:abstractNumId w:val="4"/>
  </w:num>
  <w:num w:numId="14">
    <w:abstractNumId w:val="6"/>
  </w:num>
  <w:num w:numId="15">
    <w:abstractNumId w:val="16"/>
  </w:num>
  <w:num w:numId="16">
    <w:abstractNumId w:val="8"/>
  </w:num>
  <w:num w:numId="17">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revisionView w:inkAnnotations="f"/>
  <w:defaultTabStop w:val="720"/>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ooter Char_d8d5c065-b387-4e1b-a686-a1da87269d31"/>
    <w:basedOn w:val="style65"/>
    <w:next w:val="style4097"/>
    <w:link w:val="style32"/>
    <w:rPr>
      <w:rFonts w:ascii="Calibri" w:cs="Times New Roman" w:eastAsia="Times New Roman" w:hAnsi="Calibri"/>
      <w:sz w:val="22"/>
      <w:szCs w:val="22"/>
      <w:lang w:val="en-US" w:bidi="ar-SA" w:eastAsia="en-US"/>
    </w:rPr>
  </w:style>
  <w:style w:type="paragraph" w:styleId="style32">
    <w:name w:val="footer"/>
    <w:basedOn w:val="style0"/>
    <w:next w:val="style32"/>
    <w:link w:val="style4097"/>
    <w:pPr>
      <w:tabs>
        <w:tab w:val="center" w:leader="none" w:pos="4680"/>
        <w:tab w:val="right" w:leader="none" w:pos="9360"/>
      </w:tabs>
      <w:spacing w:after="0" w:lineRule="auto" w:line="240"/>
    </w:pPr>
    <w:rPr>
      <w:rFonts w:ascii="Times New Roman" w:hAnsi="Times New Roman"/>
    </w:rPr>
  </w:style>
  <w:style w:type="paragraph" w:styleId="style157">
    <w:name w:val="No Spacing"/>
    <w:next w:val="style157"/>
    <w:qFormat/>
    <w:pPr/>
    <w:rPr>
      <w:rFonts w:ascii="Calibri" w:hAnsi="Calibri"/>
      <w:sz w:val="22"/>
      <w:szCs w:val="22"/>
    </w:rPr>
  </w:style>
  <w:style w:type="character" w:styleId="style85">
    <w:name w:val="Hyperlink"/>
    <w:basedOn w:val="style65"/>
    <w:next w:val="style85"/>
    <w:rPr>
      <w:rFonts w:ascii="Times New Roman" w:cs="Times New Roman" w:eastAsia="Times New Roman" w:hAnsi="Times New Roman"/>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1021</Words>
  <Pages>1</Pages>
  <Characters>6372</Characters>
  <Application>WPS Office</Application>
  <DocSecurity>0</DocSecurity>
  <Paragraphs>133</Paragraphs>
  <ScaleCrop>false</ScaleCrop>
  <LinksUpToDate>false</LinksUpToDate>
  <CharactersWithSpaces>7422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2020-06-05T08:08:39Z</dcterms:created>
  <dc:creator>user</dc:creator>
  <lastModifiedBy>Infinix X606C</lastModifiedBy>
  <dcterms:modified xsi:type="dcterms:W3CDTF">2020-06-05T08:08:39Z</dcterms:modified>
  <revision>2</revision>
  <dc:title>CURRICULUM VITAE</dc:title>
</coreProperties>
</file>

<file path=docProps/custom.xml><?xml version="1.0" encoding="utf-8"?>
<Properties xmlns="http://schemas.openxmlformats.org/officeDocument/2006/custom-properties" xmlns:vt="http://schemas.openxmlformats.org/officeDocument/2006/docPropsVTypes"/>
</file>