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28" w:rsidRDefault="00C22D02">
      <w:pPr>
        <w:rPr>
          <w:rFonts w:eastAsia="SimSun"/>
          <w:b/>
          <w:bCs/>
          <w:spacing w:val="30"/>
          <w:sz w:val="28"/>
          <w:szCs w:val="28"/>
        </w:rPr>
      </w:pPr>
      <w:r>
        <w:rPr>
          <w:rFonts w:eastAsia="SimSun"/>
          <w:b/>
          <w:bCs/>
          <w:spacing w:val="30"/>
          <w:sz w:val="28"/>
          <w:szCs w:val="28"/>
        </w:rPr>
        <w:t>AYSHA IDRIS ABDELKARIM</w:t>
      </w:r>
      <w:r w:rsidR="00CD0B8B">
        <w:rPr>
          <w:rFonts w:eastAsia="SimSun"/>
          <w:b/>
          <w:bCs/>
          <w:spacing w:val="30"/>
          <w:sz w:val="28"/>
          <w:szCs w:val="28"/>
        </w:rPr>
        <w:t>, CMA</w:t>
      </w:r>
      <w:r w:rsidR="007040BB">
        <w:rPr>
          <w:rFonts w:eastAsia="SimSun"/>
          <w:b/>
          <w:bCs/>
          <w:spacing w:val="30"/>
          <w:sz w:val="28"/>
          <w:szCs w:val="28"/>
        </w:rPr>
        <w:t>, IFRS</w:t>
      </w:r>
    </w:p>
    <w:p w:rsidR="00ED3728" w:rsidRDefault="00ED3728">
      <w:pPr>
        <w:rPr>
          <w:rFonts w:eastAsia="SimSun"/>
        </w:rPr>
      </w:pPr>
    </w:p>
    <w:p w:rsidR="00ED3728" w:rsidRDefault="00C22D02" w:rsidP="007040BB">
      <w:pPr>
        <w:rPr>
          <w:rFonts w:eastAsia="SimSun"/>
        </w:rPr>
      </w:pPr>
      <w:r>
        <w:rPr>
          <w:rFonts w:eastAsia="SimSun"/>
          <w:b/>
          <w:bCs/>
        </w:rPr>
        <w:t xml:space="preserve">Mobile </w:t>
      </w:r>
      <w:r>
        <w:rPr>
          <w:rFonts w:eastAsia="SimSun"/>
          <w:b/>
          <w:bCs/>
          <w:i/>
          <w:iCs/>
        </w:rPr>
        <w:t>:</w:t>
      </w:r>
      <w:r>
        <w:rPr>
          <w:rFonts w:eastAsia="SimSun"/>
        </w:rPr>
        <w:t>( +249) 905653670</w:t>
      </w:r>
    </w:p>
    <w:p w:rsidR="00ED3728" w:rsidRDefault="00C22D02">
      <w:pPr>
        <w:tabs>
          <w:tab w:val="center" w:pos="4572"/>
          <w:tab w:val="left" w:pos="7620"/>
          <w:tab w:val="left" w:pos="7815"/>
        </w:tabs>
        <w:rPr>
          <w:rFonts w:eastAsia="SimSun"/>
          <w:i/>
          <w:iCs/>
        </w:rPr>
      </w:pPr>
      <w:r>
        <w:rPr>
          <w:rFonts w:eastAsia="SimSun"/>
          <w:b/>
          <w:bCs/>
        </w:rPr>
        <w:t>E-mail</w:t>
      </w:r>
      <w:r>
        <w:rPr>
          <w:rFonts w:eastAsia="SimSun"/>
          <w:b/>
          <w:bCs/>
          <w:i/>
          <w:iCs/>
        </w:rPr>
        <w:t>:</w:t>
      </w:r>
      <w:hyperlink r:id="rId8" w:history="1">
        <w:r>
          <w:rPr>
            <w:rStyle w:val="Hyperlink"/>
            <w:rFonts w:eastAsia="SimSun"/>
            <w:i/>
            <w:iCs/>
          </w:rPr>
          <w:t>Aysha.Idrise@gmail.com</w:t>
        </w:r>
      </w:hyperlink>
    </w:p>
    <w:p w:rsidR="00ED3728" w:rsidRDefault="00BC669E" w:rsidP="007040BB">
      <w:pPr>
        <w:tabs>
          <w:tab w:val="center" w:pos="4572"/>
          <w:tab w:val="left" w:pos="7620"/>
          <w:tab w:val="left" w:pos="7815"/>
        </w:tabs>
        <w:rPr>
          <w:rFonts w:eastAsia="SimSun"/>
        </w:rPr>
      </w:pPr>
      <w:r>
        <w:rPr>
          <w:rFonts w:eastAsia="SimSun"/>
          <w:b/>
          <w:bCs/>
        </w:rPr>
        <w:t xml:space="preserve">Passport </w:t>
      </w:r>
      <w:r w:rsidR="00C22D02">
        <w:rPr>
          <w:rFonts w:eastAsia="SimSun"/>
          <w:b/>
          <w:bCs/>
        </w:rPr>
        <w:t>No</w:t>
      </w:r>
      <w:r>
        <w:rPr>
          <w:rFonts w:eastAsia="SimSun"/>
          <w:b/>
          <w:bCs/>
        </w:rPr>
        <w:t xml:space="preserve">. </w:t>
      </w:r>
      <w:r w:rsidR="00C22D02">
        <w:rPr>
          <w:rFonts w:eastAsia="SimSun"/>
          <w:b/>
          <w:bCs/>
        </w:rPr>
        <w:t>:</w:t>
      </w:r>
      <w:r w:rsidR="00C22D02">
        <w:rPr>
          <w:rFonts w:eastAsia="SimSun"/>
        </w:rPr>
        <w:t xml:space="preserve"> </w:t>
      </w:r>
      <w:r>
        <w:rPr>
          <w:rFonts w:eastAsia="SimSun"/>
        </w:rPr>
        <w:t>P03219646</w:t>
      </w:r>
    </w:p>
    <w:p w:rsidR="007040BB" w:rsidRDefault="007040BB" w:rsidP="007040BB">
      <w:pPr>
        <w:tabs>
          <w:tab w:val="center" w:pos="4572"/>
          <w:tab w:val="left" w:pos="7620"/>
          <w:tab w:val="left" w:pos="7815"/>
        </w:tabs>
        <w:rPr>
          <w:rFonts w:eastAsia="SimSun"/>
        </w:rPr>
      </w:pPr>
    </w:p>
    <w:p w:rsidR="00ED3728" w:rsidRDefault="00C22D02">
      <w:pPr>
        <w:pBdr>
          <w:bottom w:val="single" w:sz="6" w:space="1" w:color="auto"/>
        </w:pBdr>
        <w:shd w:val="clear" w:color="auto" w:fill="D9D9D9"/>
        <w:rPr>
          <w:rFonts w:eastAsia="MS Mincho"/>
          <w:b/>
          <w:bCs/>
          <w:spacing w:val="30"/>
          <w:sz w:val="28"/>
          <w:szCs w:val="28"/>
        </w:rPr>
      </w:pPr>
      <w:r>
        <w:rPr>
          <w:rFonts w:eastAsia="MS Mincho"/>
          <w:b/>
          <w:bCs/>
          <w:spacing w:val="30"/>
          <w:sz w:val="28"/>
          <w:szCs w:val="28"/>
        </w:rPr>
        <w:t>JOB OBJECTIVE</w:t>
      </w:r>
    </w:p>
    <w:p w:rsidR="00ED3728" w:rsidRPr="007040BB" w:rsidRDefault="00C22D02">
      <w:pPr>
        <w:jc w:val="lowKashida"/>
        <w:rPr>
          <w:rFonts w:eastAsia="MS Mincho"/>
        </w:rPr>
      </w:pPr>
      <w:r w:rsidRPr="007040BB">
        <w:rPr>
          <w:rFonts w:eastAsia="MS Mincho"/>
        </w:rPr>
        <w:t>Seeking a challenging position in a professional work environment that will effectively utilize my academic qualifications, professional experience and skills and hence lead to a successful and fulfilling career</w:t>
      </w:r>
    </w:p>
    <w:p w:rsidR="00ED3728" w:rsidRDefault="00ED3728">
      <w:pPr>
        <w:jc w:val="lowKashida"/>
        <w:rPr>
          <w:rFonts w:eastAsia="MS Mincho"/>
        </w:rPr>
      </w:pPr>
    </w:p>
    <w:p w:rsidR="00ED3728" w:rsidRDefault="00C22D02">
      <w:pPr>
        <w:pBdr>
          <w:bottom w:val="single" w:sz="6" w:space="1" w:color="auto"/>
        </w:pBdr>
        <w:shd w:val="clear" w:color="auto" w:fill="D9D9D9"/>
        <w:rPr>
          <w:rFonts w:eastAsia="MS Mincho"/>
          <w:b/>
          <w:bCs/>
          <w:spacing w:val="30"/>
        </w:rPr>
      </w:pPr>
      <w:r>
        <w:rPr>
          <w:rFonts w:eastAsia="MS Mincho"/>
          <w:b/>
          <w:bCs/>
          <w:spacing w:val="30"/>
          <w:sz w:val="28"/>
          <w:szCs w:val="28"/>
        </w:rPr>
        <w:t>WORK EXPERIENCE</w:t>
      </w:r>
    </w:p>
    <w:p w:rsidR="00ED3728" w:rsidRPr="007040BB" w:rsidRDefault="00C22D02" w:rsidP="007040BB">
      <w:pPr>
        <w:tabs>
          <w:tab w:val="left" w:pos="8640"/>
        </w:tabs>
        <w:rPr>
          <w:rFonts w:eastAsia="MS Mincho"/>
          <w:b/>
          <w:bCs/>
          <w:sz w:val="28"/>
          <w:szCs w:val="28"/>
        </w:rPr>
      </w:pPr>
      <w:r w:rsidRPr="007040BB">
        <w:rPr>
          <w:rFonts w:eastAsia="MS Mincho"/>
          <w:b/>
          <w:bCs/>
          <w:sz w:val="28"/>
          <w:szCs w:val="28"/>
        </w:rPr>
        <w:t>Bank of Khartoum since August 2016_Present</w:t>
      </w:r>
    </w:p>
    <w:p w:rsidR="00ED3728" w:rsidRPr="007040BB" w:rsidRDefault="00C22D02" w:rsidP="007040BB">
      <w:pPr>
        <w:pStyle w:val="ListParagraph"/>
        <w:numPr>
          <w:ilvl w:val="0"/>
          <w:numId w:val="1"/>
        </w:numPr>
        <w:tabs>
          <w:tab w:val="left" w:pos="8640"/>
        </w:tabs>
        <w:rPr>
          <w:sz w:val="22"/>
          <w:szCs w:val="22"/>
        </w:rPr>
      </w:pPr>
      <w:r w:rsidRPr="007040BB">
        <w:rPr>
          <w:rFonts w:eastAsia="MS Mincho"/>
          <w:iCs/>
          <w:lang w:val="en-GB"/>
        </w:rPr>
        <w:t xml:space="preserve">Internal Auditor from 18.08.2016 till </w:t>
      </w:r>
      <w:r w:rsidR="00CD0B8B" w:rsidRPr="007040BB">
        <w:rPr>
          <w:rFonts w:eastAsia="MS Mincho"/>
          <w:iCs/>
          <w:lang w:val="en-GB"/>
        </w:rPr>
        <w:t xml:space="preserve">17.10.2019. </w:t>
      </w:r>
    </w:p>
    <w:p w:rsidR="00ED3728" w:rsidRPr="007040BB" w:rsidRDefault="00C22D02" w:rsidP="00CD0B8B">
      <w:pPr>
        <w:pStyle w:val="ListParagraph"/>
        <w:numPr>
          <w:ilvl w:val="0"/>
          <w:numId w:val="1"/>
        </w:numPr>
        <w:tabs>
          <w:tab w:val="left" w:pos="8640"/>
        </w:tabs>
        <w:rPr>
          <w:rFonts w:eastAsia="MS Mincho"/>
          <w:iCs/>
          <w:lang w:val="en-GB"/>
        </w:rPr>
      </w:pPr>
      <w:r w:rsidRPr="007040BB">
        <w:rPr>
          <w:rFonts w:eastAsia="MS Mincho"/>
          <w:iCs/>
          <w:lang w:val="en-GB"/>
        </w:rPr>
        <w:t>Finance Assistant from 20.10.2019 (</w:t>
      </w:r>
      <w:r w:rsidR="00CD0B8B" w:rsidRPr="007040BB">
        <w:rPr>
          <w:rFonts w:eastAsia="MS Mincho"/>
          <w:iCs/>
          <w:lang w:val="en-GB"/>
        </w:rPr>
        <w:t>O</w:t>
      </w:r>
      <w:r w:rsidRPr="007040BB">
        <w:rPr>
          <w:rFonts w:eastAsia="MS Mincho"/>
          <w:iCs/>
          <w:lang w:val="en-GB"/>
        </w:rPr>
        <w:t xml:space="preserve">n the head of my job). </w:t>
      </w:r>
    </w:p>
    <w:p w:rsidR="00ED3728" w:rsidRDefault="00C22D02">
      <w:pPr>
        <w:shd w:val="clear" w:color="auto" w:fill="FFFFFF"/>
        <w:rPr>
          <w:rFonts w:eastAsia="MS Mincho"/>
          <w:i/>
          <w:iCs/>
          <w:sz w:val="28"/>
          <w:szCs w:val="28"/>
        </w:rPr>
      </w:pPr>
      <w:r>
        <w:rPr>
          <w:rFonts w:eastAsia="MS Mincho"/>
          <w:i/>
          <w:iCs/>
          <w:sz w:val="28"/>
          <w:szCs w:val="28"/>
        </w:rPr>
        <w:tab/>
      </w:r>
    </w:p>
    <w:p w:rsidR="00ED3728" w:rsidRDefault="00C22D02">
      <w:pPr>
        <w:pBdr>
          <w:bottom w:val="single" w:sz="6" w:space="1" w:color="auto"/>
        </w:pBdr>
        <w:shd w:val="clear" w:color="auto" w:fill="D9D9D9"/>
        <w:rPr>
          <w:rFonts w:eastAsia="MS Mincho"/>
          <w:b/>
          <w:bCs/>
          <w:spacing w:val="30"/>
          <w:sz w:val="28"/>
          <w:szCs w:val="28"/>
        </w:rPr>
      </w:pPr>
      <w:r>
        <w:rPr>
          <w:rFonts w:eastAsia="MS Mincho"/>
          <w:b/>
          <w:bCs/>
          <w:spacing w:val="30"/>
          <w:sz w:val="28"/>
          <w:szCs w:val="28"/>
        </w:rPr>
        <w:t>PROFESSIONAL QUALIFICATION</w:t>
      </w:r>
    </w:p>
    <w:p w:rsidR="00ED3728" w:rsidRDefault="00C22D02" w:rsidP="007040BB">
      <w:pPr>
        <w:pStyle w:val="ListParagraph"/>
        <w:numPr>
          <w:ilvl w:val="0"/>
          <w:numId w:val="7"/>
        </w:numPr>
        <w:jc w:val="both"/>
        <w:rPr>
          <w:rFonts w:eastAsia="MS Mincho"/>
          <w:b/>
          <w:bCs/>
        </w:rPr>
      </w:pPr>
      <w:r>
        <w:rPr>
          <w:rFonts w:eastAsia="MS Mincho"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3940810</wp:posOffset>
            </wp:positionH>
            <wp:positionV relativeFrom="paragraph">
              <wp:posOffset>79375</wp:posOffset>
            </wp:positionV>
            <wp:extent cx="2544445" cy="794385"/>
            <wp:effectExtent l="19050" t="0" r="8255" b="0"/>
            <wp:wrapThrough wrapText="bothSides">
              <wp:wrapPolygon edited="0">
                <wp:start x="-162" y="0"/>
                <wp:lineTo x="-162" y="21237"/>
                <wp:lineTo x="21670" y="21237"/>
                <wp:lineTo x="21670" y="0"/>
                <wp:lineTo x="-162" y="0"/>
              </wp:wrapPolygon>
            </wp:wrapThrough>
            <wp:docPr id="102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544445" cy="794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MS Mincho"/>
          <w:b/>
          <w:bCs/>
        </w:rPr>
        <w:t xml:space="preserve">Certified </w:t>
      </w:r>
      <w:r w:rsidR="00CD0B8B">
        <w:rPr>
          <w:rFonts w:eastAsia="MS Mincho"/>
          <w:b/>
          <w:bCs/>
        </w:rPr>
        <w:t>Management Accountant</w:t>
      </w:r>
      <w:r>
        <w:rPr>
          <w:rFonts w:eastAsia="MS Mincho"/>
          <w:b/>
          <w:bCs/>
        </w:rPr>
        <w:t xml:space="preserve"> (CMA)</w:t>
      </w:r>
      <w:r w:rsidR="007040BB">
        <w:rPr>
          <w:rFonts w:eastAsia="MS Mincho"/>
          <w:b/>
          <w:bCs/>
        </w:rPr>
        <w:t xml:space="preserve"> as of December 2018, (</w:t>
      </w:r>
      <w:r w:rsidRPr="007040BB">
        <w:rPr>
          <w:rFonts w:eastAsia="MS Mincho"/>
          <w:b/>
          <w:bCs/>
        </w:rPr>
        <w:t>CMA Credential Number: 65183</w:t>
      </w:r>
      <w:r w:rsidR="007040BB">
        <w:rPr>
          <w:rFonts w:eastAsia="MS Mincho"/>
          <w:b/>
          <w:bCs/>
        </w:rPr>
        <w:t>)</w:t>
      </w:r>
    </w:p>
    <w:p w:rsidR="007040BB" w:rsidRDefault="007040BB" w:rsidP="007040BB">
      <w:pPr>
        <w:pStyle w:val="ListParagraph"/>
        <w:ind w:left="360"/>
        <w:jc w:val="both"/>
        <w:rPr>
          <w:rFonts w:eastAsia="MS Mincho"/>
          <w:b/>
          <w:bCs/>
        </w:rPr>
      </w:pPr>
    </w:p>
    <w:p w:rsidR="007040BB" w:rsidRDefault="007040BB" w:rsidP="007040BB">
      <w:pPr>
        <w:pStyle w:val="ListParagraph"/>
        <w:ind w:left="360"/>
        <w:jc w:val="both"/>
        <w:rPr>
          <w:rFonts w:eastAsia="MS Mincho"/>
          <w:b/>
          <w:bCs/>
        </w:rPr>
      </w:pPr>
    </w:p>
    <w:p w:rsidR="007040BB" w:rsidRPr="007040BB" w:rsidRDefault="007040BB" w:rsidP="007040BB">
      <w:pPr>
        <w:pStyle w:val="ListParagraph"/>
        <w:ind w:left="360"/>
        <w:jc w:val="both"/>
        <w:rPr>
          <w:rFonts w:eastAsia="MS Mincho"/>
          <w:b/>
          <w:bCs/>
        </w:rPr>
      </w:pPr>
    </w:p>
    <w:p w:rsidR="007040BB" w:rsidRDefault="007040BB" w:rsidP="007040BB">
      <w:pPr>
        <w:jc w:val="both"/>
        <w:rPr>
          <w:rFonts w:eastAsia="MS Mincho"/>
          <w:b/>
          <w:bCs/>
        </w:rPr>
      </w:pPr>
      <w:r w:rsidRPr="007040BB">
        <w:rPr>
          <w:rFonts w:eastAsia="MS Mincho"/>
          <w:sz w:val="32"/>
          <w:szCs w:val="32"/>
        </w:rPr>
        <w:t>•</w:t>
      </w:r>
      <w:r w:rsidRPr="007040BB">
        <w:rPr>
          <w:rFonts w:eastAsia="MS Mincho"/>
        </w:rPr>
        <w:tab/>
      </w:r>
      <w:r w:rsidRPr="007040BB">
        <w:rPr>
          <w:rFonts w:eastAsia="MS Mincho"/>
          <w:b/>
          <w:bCs/>
        </w:rPr>
        <w:t>International Financial Reporting Standards Diploma (IFRS Holder as of December 2019)</w:t>
      </w:r>
    </w:p>
    <w:p w:rsidR="007040BB" w:rsidRPr="007040BB" w:rsidRDefault="007040BB" w:rsidP="007040BB">
      <w:pPr>
        <w:jc w:val="both"/>
        <w:rPr>
          <w:rFonts w:eastAsia="MS Mincho"/>
          <w:b/>
          <w:bCs/>
        </w:rPr>
      </w:pPr>
    </w:p>
    <w:p w:rsidR="00ED3728" w:rsidRPr="007040BB" w:rsidRDefault="007040BB" w:rsidP="007040BB">
      <w:pPr>
        <w:jc w:val="right"/>
        <w:rPr>
          <w:rFonts w:eastAsia="MS Mincho"/>
        </w:rPr>
      </w:pPr>
      <w:r>
        <w:rPr>
          <w:rFonts w:eastAsia="MS Mincho"/>
          <w:noProof/>
        </w:rPr>
        <w:drawing>
          <wp:inline distT="0" distB="0" distL="0" distR="0">
            <wp:extent cx="2806995" cy="839972"/>
            <wp:effectExtent l="19050" t="0" r="0" b="0"/>
            <wp:docPr id="3" name="Picture 1" descr="C:\Users\aysha.idris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sha.idris\Desktop\index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29" cy="84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728" w:rsidRDefault="00C22D02">
      <w:pPr>
        <w:pBdr>
          <w:bottom w:val="single" w:sz="6" w:space="1" w:color="auto"/>
        </w:pBdr>
        <w:shd w:val="clear" w:color="auto" w:fill="D9D9D9"/>
        <w:rPr>
          <w:rFonts w:eastAsia="MS Mincho"/>
          <w:b/>
          <w:bCs/>
          <w:spacing w:val="30"/>
          <w:sz w:val="28"/>
          <w:szCs w:val="28"/>
        </w:rPr>
      </w:pPr>
      <w:r>
        <w:rPr>
          <w:rFonts w:eastAsia="MS Mincho"/>
          <w:b/>
          <w:bCs/>
          <w:spacing w:val="30"/>
          <w:sz w:val="28"/>
          <w:szCs w:val="28"/>
        </w:rPr>
        <w:t>EDUCATION</w:t>
      </w:r>
    </w:p>
    <w:p w:rsidR="00ED3728" w:rsidRDefault="00C22D0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4965065</wp:posOffset>
            </wp:positionH>
            <wp:positionV relativeFrom="paragraph">
              <wp:posOffset>50800</wp:posOffset>
            </wp:positionV>
            <wp:extent cx="1523365" cy="1040130"/>
            <wp:effectExtent l="19050" t="0" r="635" b="0"/>
            <wp:wrapSquare wrapText="bothSides"/>
            <wp:docPr id="102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523365" cy="10401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- B.Sc. - Sudan University of Science and Technology, Faculty of Business Banking and Finance specialization.</w:t>
      </w:r>
    </w:p>
    <w:p w:rsidR="00ED3728" w:rsidRDefault="00C22D02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Year of graduation:</w:t>
      </w:r>
      <w:r>
        <w:rPr>
          <w:sz w:val="28"/>
          <w:szCs w:val="28"/>
        </w:rPr>
        <w:t xml:space="preserve"> 2015.</w:t>
      </w:r>
    </w:p>
    <w:p w:rsidR="00ED3728" w:rsidRDefault="00C22D02">
      <w:p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Grade</w:t>
      </w:r>
      <w:r>
        <w:rPr>
          <w:sz w:val="28"/>
          <w:szCs w:val="28"/>
        </w:rPr>
        <w:t>: Second Class – Division One (2.9)</w:t>
      </w:r>
      <w:r>
        <w:rPr>
          <w:sz w:val="28"/>
          <w:szCs w:val="28"/>
          <w:lang w:val="en-GB"/>
        </w:rPr>
        <w:t>.</w:t>
      </w:r>
    </w:p>
    <w:p w:rsidR="007040BB" w:rsidRDefault="007040BB">
      <w:pPr>
        <w:rPr>
          <w:rFonts w:eastAsia="MS Mincho"/>
        </w:rPr>
      </w:pPr>
    </w:p>
    <w:p w:rsidR="00ED3728" w:rsidRDefault="00ED3728">
      <w:pPr>
        <w:pBdr>
          <w:bottom w:val="single" w:sz="6" w:space="1" w:color="auto"/>
        </w:pBdr>
        <w:rPr>
          <w:rFonts w:eastAsia="MS Mincho"/>
        </w:rPr>
      </w:pPr>
    </w:p>
    <w:p w:rsidR="00ED3728" w:rsidRDefault="00C22D02">
      <w:pPr>
        <w:pBdr>
          <w:bottom w:val="single" w:sz="6" w:space="1" w:color="auto"/>
        </w:pBdr>
        <w:shd w:val="clear" w:color="auto" w:fill="D9D9D9"/>
        <w:rPr>
          <w:rFonts w:eastAsia="MS Mincho"/>
          <w:b/>
          <w:bCs/>
          <w:spacing w:val="30"/>
          <w:sz w:val="28"/>
          <w:szCs w:val="28"/>
        </w:rPr>
      </w:pPr>
      <w:r>
        <w:rPr>
          <w:rFonts w:eastAsia="MS Mincho"/>
          <w:b/>
          <w:bCs/>
          <w:spacing w:val="30"/>
          <w:sz w:val="28"/>
          <w:szCs w:val="28"/>
        </w:rPr>
        <w:t>TRAINING COURSES</w:t>
      </w:r>
    </w:p>
    <w:p w:rsidR="00ED3728" w:rsidRDefault="00C22D02">
      <w:pPr>
        <w:pStyle w:val="ListParagraph"/>
        <w:numPr>
          <w:ilvl w:val="0"/>
          <w:numId w:val="17"/>
        </w:numPr>
        <w:tabs>
          <w:tab w:val="left" w:pos="9720"/>
          <w:tab w:val="left" w:pos="9900"/>
          <w:tab w:val="left" w:pos="9990"/>
        </w:tabs>
        <w:ind w:left="360"/>
        <w:rPr>
          <w:rFonts w:eastAsia="MS Mincho"/>
        </w:rPr>
      </w:pPr>
      <w:r>
        <w:rPr>
          <w:rFonts w:eastAsia="MS Mincho"/>
        </w:rPr>
        <w:t xml:space="preserve">Risk Management </w:t>
      </w:r>
      <w:r w:rsidR="00CD0B8B">
        <w:rPr>
          <w:rFonts w:eastAsia="MS Mincho"/>
        </w:rPr>
        <w:t>Basic, Sudan</w:t>
      </w:r>
    </w:p>
    <w:p w:rsidR="00ED3728" w:rsidRDefault="00C22D02">
      <w:pPr>
        <w:pStyle w:val="ListParagraph"/>
        <w:numPr>
          <w:ilvl w:val="0"/>
          <w:numId w:val="17"/>
        </w:numPr>
        <w:ind w:left="360"/>
        <w:rPr>
          <w:rFonts w:eastAsia="MS Mincho"/>
        </w:rPr>
      </w:pPr>
      <w:r>
        <w:rPr>
          <w:rFonts w:eastAsia="MS Mincho"/>
        </w:rPr>
        <w:t xml:space="preserve">Anti Money </w:t>
      </w:r>
      <w:r w:rsidR="007040BB">
        <w:rPr>
          <w:rFonts w:eastAsia="MS Mincho"/>
        </w:rPr>
        <w:t>Laundering, Combating</w:t>
      </w:r>
      <w:r>
        <w:rPr>
          <w:rFonts w:eastAsia="MS Mincho"/>
        </w:rPr>
        <w:t xml:space="preserve"> the Financing of Terrorism ( AML /CFT )</w:t>
      </w:r>
    </w:p>
    <w:p w:rsidR="00ED3728" w:rsidRDefault="00C22D02">
      <w:pPr>
        <w:pStyle w:val="ListParagraph"/>
        <w:numPr>
          <w:ilvl w:val="0"/>
          <w:numId w:val="17"/>
        </w:numPr>
        <w:ind w:left="360"/>
        <w:rPr>
          <w:rFonts w:eastAsia="MS Mincho"/>
        </w:rPr>
      </w:pPr>
      <w:r>
        <w:rPr>
          <w:rFonts w:eastAsia="MS Mincho"/>
        </w:rPr>
        <w:t>Effective Reports Writing.</w:t>
      </w:r>
    </w:p>
    <w:p w:rsidR="00ED3728" w:rsidRDefault="00C22D02">
      <w:pPr>
        <w:pStyle w:val="ListParagraph"/>
        <w:numPr>
          <w:ilvl w:val="0"/>
          <w:numId w:val="17"/>
        </w:numPr>
        <w:ind w:left="360"/>
        <w:rPr>
          <w:rFonts w:eastAsia="MS Mincho"/>
        </w:rPr>
      </w:pPr>
      <w:r>
        <w:rPr>
          <w:rFonts w:eastAsia="MS Mincho"/>
        </w:rPr>
        <w:t>English Language.</w:t>
      </w:r>
    </w:p>
    <w:p w:rsidR="00ED3728" w:rsidRDefault="00C22D02">
      <w:pPr>
        <w:pStyle w:val="ListParagraph"/>
        <w:numPr>
          <w:ilvl w:val="0"/>
          <w:numId w:val="17"/>
        </w:numPr>
        <w:ind w:left="360"/>
        <w:rPr>
          <w:rFonts w:eastAsia="MS Mincho"/>
        </w:rPr>
      </w:pPr>
      <w:r>
        <w:rPr>
          <w:rFonts w:eastAsia="MS Mincho"/>
          <w:lang w:val="en-GB"/>
        </w:rPr>
        <w:t>International financial reporting standards (IFRS).</w:t>
      </w:r>
    </w:p>
    <w:p w:rsidR="00ED3728" w:rsidRDefault="00ED3728">
      <w:pPr>
        <w:pStyle w:val="ListParagraph"/>
        <w:ind w:left="360"/>
        <w:rPr>
          <w:rFonts w:eastAsia="MS Mincho"/>
        </w:rPr>
      </w:pPr>
    </w:p>
    <w:p w:rsidR="00ED3728" w:rsidRDefault="00C22D02">
      <w:pPr>
        <w:pBdr>
          <w:bottom w:val="single" w:sz="6" w:space="1" w:color="auto"/>
        </w:pBdr>
        <w:shd w:val="clear" w:color="auto" w:fill="D9D9D9"/>
        <w:rPr>
          <w:rFonts w:eastAsia="MS Mincho"/>
          <w:b/>
          <w:bCs/>
          <w:spacing w:val="30"/>
          <w:sz w:val="28"/>
          <w:szCs w:val="28"/>
        </w:rPr>
      </w:pPr>
      <w:r>
        <w:rPr>
          <w:rFonts w:eastAsia="MS Mincho"/>
          <w:b/>
          <w:bCs/>
          <w:spacing w:val="30"/>
          <w:sz w:val="28"/>
          <w:szCs w:val="28"/>
        </w:rPr>
        <w:t>COMPUTER SKILLS</w:t>
      </w:r>
    </w:p>
    <w:p w:rsidR="00ED3728" w:rsidRDefault="00C22D02">
      <w:pPr>
        <w:pStyle w:val="ListParagraph"/>
        <w:numPr>
          <w:ilvl w:val="3"/>
          <w:numId w:val="9"/>
        </w:numPr>
        <w:tabs>
          <w:tab w:val="left" w:pos="2520"/>
        </w:tabs>
        <w:ind w:left="360"/>
        <w:rPr>
          <w:rFonts w:eastAsia="MS Mincho"/>
        </w:rPr>
      </w:pPr>
      <w:r>
        <w:rPr>
          <w:rFonts w:eastAsia="MS Mincho"/>
        </w:rPr>
        <w:t>Good command of Microsoft office package.</w:t>
      </w:r>
    </w:p>
    <w:p w:rsidR="00ED3728" w:rsidRDefault="00ED3728">
      <w:pPr>
        <w:pStyle w:val="ListParagraph"/>
        <w:ind w:left="360"/>
        <w:rPr>
          <w:rFonts w:eastAsia="MS Mincho"/>
        </w:rPr>
      </w:pPr>
    </w:p>
    <w:p w:rsidR="00ED3728" w:rsidRDefault="00C22D02">
      <w:pPr>
        <w:pBdr>
          <w:bottom w:val="single" w:sz="6" w:space="1" w:color="auto"/>
        </w:pBdr>
        <w:shd w:val="clear" w:color="auto" w:fill="D9D9D9"/>
        <w:rPr>
          <w:rFonts w:eastAsia="MS Mincho"/>
          <w:i/>
          <w:iCs/>
          <w:color w:val="0000FF"/>
          <w:spacing w:val="30"/>
          <w:sz w:val="28"/>
          <w:szCs w:val="28"/>
        </w:rPr>
      </w:pPr>
      <w:r>
        <w:rPr>
          <w:rFonts w:eastAsia="MS Mincho"/>
          <w:b/>
          <w:bCs/>
          <w:spacing w:val="30"/>
          <w:sz w:val="28"/>
          <w:szCs w:val="28"/>
        </w:rPr>
        <w:t xml:space="preserve">Languages </w:t>
      </w:r>
    </w:p>
    <w:p w:rsidR="00ED3728" w:rsidRDefault="00C22D02">
      <w:pPr>
        <w:pStyle w:val="ListParagraph"/>
        <w:numPr>
          <w:ilvl w:val="0"/>
          <w:numId w:val="12"/>
        </w:numPr>
        <w:rPr>
          <w:rFonts w:eastAsia="MS Mincho"/>
        </w:rPr>
      </w:pPr>
      <w:r>
        <w:rPr>
          <w:rFonts w:eastAsia="MS Mincho"/>
        </w:rPr>
        <w:t xml:space="preserve">Arabic </w:t>
      </w:r>
      <w:r>
        <w:rPr>
          <w:rFonts w:eastAsia="MS Mincho"/>
          <w:spacing w:val="30"/>
        </w:rPr>
        <w:t>(</w:t>
      </w:r>
      <w:r>
        <w:rPr>
          <w:rFonts w:eastAsia="MS Mincho"/>
        </w:rPr>
        <w:t>Mother tongue )</w:t>
      </w:r>
    </w:p>
    <w:p w:rsidR="00ED3728" w:rsidRDefault="00C22D02">
      <w:pPr>
        <w:pStyle w:val="ListParagraph"/>
        <w:numPr>
          <w:ilvl w:val="0"/>
          <w:numId w:val="12"/>
        </w:numPr>
        <w:rPr>
          <w:rFonts w:eastAsia="MS Mincho"/>
        </w:rPr>
      </w:pPr>
      <w:r>
        <w:rPr>
          <w:rFonts w:eastAsia="MS Mincho"/>
        </w:rPr>
        <w:t>English (Very good)</w:t>
      </w:r>
      <w:bookmarkStart w:id="0" w:name="_GoBack"/>
      <w:bookmarkEnd w:id="0"/>
    </w:p>
    <w:p w:rsidR="00ED3728" w:rsidRDefault="00ED3728">
      <w:pPr>
        <w:tabs>
          <w:tab w:val="left" w:pos="3081"/>
        </w:tabs>
        <w:rPr>
          <w:rFonts w:eastAsia="MS Mincho"/>
        </w:rPr>
      </w:pPr>
    </w:p>
    <w:sectPr w:rsidR="00ED3728" w:rsidSect="00ED3728">
      <w:footerReference w:type="default" r:id="rId12"/>
      <w:pgSz w:w="11906" w:h="16838"/>
      <w:pgMar w:top="720" w:right="720" w:bottom="720" w:left="720" w:header="706" w:footer="706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52C" w:rsidRDefault="004C152C" w:rsidP="00ED3728">
      <w:r>
        <w:separator/>
      </w:r>
    </w:p>
  </w:endnote>
  <w:endnote w:type="continuationSeparator" w:id="0">
    <w:p w:rsidR="004C152C" w:rsidRDefault="004C152C" w:rsidP="00ED3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728" w:rsidRDefault="008B7D64">
    <w:pPr>
      <w:pStyle w:val="Footer"/>
      <w:jc w:val="center"/>
    </w:pPr>
    <w:r>
      <w:fldChar w:fldCharType="begin"/>
    </w:r>
    <w:r w:rsidR="00C22D02">
      <w:instrText xml:space="preserve"> PAGE   \* MERGEFORMAT </w:instrText>
    </w:r>
    <w:r>
      <w:fldChar w:fldCharType="separate"/>
    </w:r>
    <w:r w:rsidR="007040BB">
      <w:rPr>
        <w:noProof/>
      </w:rPr>
      <w:t>1</w:t>
    </w:r>
    <w:r>
      <w:fldChar w:fldCharType="end"/>
    </w:r>
  </w:p>
  <w:p w:rsidR="00ED3728" w:rsidRDefault="00ED37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52C" w:rsidRDefault="004C152C" w:rsidP="00ED3728">
      <w:r>
        <w:separator/>
      </w:r>
    </w:p>
  </w:footnote>
  <w:footnote w:type="continuationSeparator" w:id="0">
    <w:p w:rsidR="004C152C" w:rsidRDefault="004C152C" w:rsidP="00ED37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A0E06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hybridMultilevel"/>
    <w:tmpl w:val="64DA5AB6"/>
    <w:lvl w:ilvl="0" w:tplc="08090001">
      <w:start w:val="1"/>
      <w:numFmt w:val="bullet"/>
      <w:lvlText w:val=""/>
      <w:lvlJc w:val="left"/>
      <w:pPr>
        <w:tabs>
          <w:tab w:val="left" w:pos="2471"/>
        </w:tabs>
        <w:ind w:left="24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left" w:pos="3191"/>
        </w:tabs>
        <w:ind w:left="3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pos="3911"/>
        </w:tabs>
        <w:ind w:left="3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pos="4631"/>
        </w:tabs>
        <w:ind w:left="4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pos="5351"/>
        </w:tabs>
        <w:ind w:left="5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pos="6071"/>
        </w:tabs>
        <w:ind w:left="6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pos="6791"/>
        </w:tabs>
        <w:ind w:left="6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pos="7511"/>
        </w:tabs>
        <w:ind w:left="7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pos="8231"/>
        </w:tabs>
        <w:ind w:left="8231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ABAB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D900F2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0000005"/>
    <w:multiLevelType w:val="multilevel"/>
    <w:tmpl w:val="269A54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6"/>
    <w:multiLevelType w:val="hybridMultilevel"/>
    <w:tmpl w:val="E7C2B6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7"/>
    <w:multiLevelType w:val="multilevel"/>
    <w:tmpl w:val="97C04E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8"/>
    <w:multiLevelType w:val="multilevel"/>
    <w:tmpl w:val="4EDCE1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9"/>
    <w:multiLevelType w:val="hybridMultilevel"/>
    <w:tmpl w:val="C2920B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1A4B9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080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7E4EF4A4"/>
    <w:lvl w:ilvl="0" w:tplc="034A91E6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C5B0761A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3C260D6E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A3BE3554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46023068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71762282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1674D9A4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1400AECE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A39AF83E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0000000D"/>
    <w:multiLevelType w:val="hybridMultilevel"/>
    <w:tmpl w:val="6BE827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3EA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0518CE9A"/>
    <w:lvl w:ilvl="0" w:tplc="7104188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6A5E1552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30C07F28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9D4AB4D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E5BE700E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4DBA31F4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D7E05E02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CE6DD0C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B21A3826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00000010"/>
    <w:multiLevelType w:val="hybridMultilevel"/>
    <w:tmpl w:val="7B3AC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88489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208AD09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3"/>
    <w:multiLevelType w:val="hybridMultilevel"/>
    <w:tmpl w:val="9FC83790"/>
    <w:lvl w:ilvl="0" w:tplc="DEAE5AD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3FD41B66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5C2C9750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4DD6A0FE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9D81908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A788B226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0018E4C2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8A624E80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F108760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00000014"/>
    <w:multiLevelType w:val="hybridMultilevel"/>
    <w:tmpl w:val="91B2F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76225C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6BC81695"/>
    <w:multiLevelType w:val="hybridMultilevel"/>
    <w:tmpl w:val="9BA22554"/>
    <w:lvl w:ilvl="0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9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2"/>
  </w:num>
  <w:num w:numId="13">
    <w:abstractNumId w:val="15"/>
  </w:num>
  <w:num w:numId="14">
    <w:abstractNumId w:val="18"/>
  </w:num>
  <w:num w:numId="15">
    <w:abstractNumId w:val="11"/>
  </w:num>
  <w:num w:numId="16">
    <w:abstractNumId w:val="14"/>
  </w:num>
  <w:num w:numId="17">
    <w:abstractNumId w:val="10"/>
  </w:num>
  <w:num w:numId="18">
    <w:abstractNumId w:val="17"/>
  </w:num>
  <w:num w:numId="19">
    <w:abstractNumId w:val="6"/>
  </w:num>
  <w:num w:numId="20">
    <w:abstractNumId w:val="4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728"/>
    <w:rsid w:val="004C152C"/>
    <w:rsid w:val="007040BB"/>
    <w:rsid w:val="008B7D64"/>
    <w:rsid w:val="00BC669E"/>
    <w:rsid w:val="00C22D02"/>
    <w:rsid w:val="00CD0B8B"/>
    <w:rsid w:val="00ED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D37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7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D3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7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D3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7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ED3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D372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D372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ED372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D3728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ED372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ha.Idris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CDB7D-DECA-4A79-9BBF-E79DAB9E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aysha.idris</cp:lastModifiedBy>
  <cp:revision>7</cp:revision>
  <cp:lastPrinted>2017-04-18T16:07:00Z</cp:lastPrinted>
  <dcterms:created xsi:type="dcterms:W3CDTF">2019-04-17T15:43:00Z</dcterms:created>
  <dcterms:modified xsi:type="dcterms:W3CDTF">2020-01-13T12:02:00Z</dcterms:modified>
</cp:coreProperties>
</file>