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37" w:rsidRPr="00664A23" w:rsidRDefault="00BE56E2" w:rsidP="002F4AD8">
      <w:pPr>
        <w:widowControl w:val="0"/>
        <w:autoSpaceDE w:val="0"/>
        <w:autoSpaceDN w:val="0"/>
        <w:adjustRightInd w:val="0"/>
        <w:spacing w:after="0" w:line="239" w:lineRule="auto"/>
        <w:ind w:left="1280"/>
        <w:rPr>
          <w:rFonts w:asciiTheme="majorBidi" w:hAnsiTheme="majorBidi" w:cstheme="majorBidi"/>
          <w:b/>
          <w:bCs/>
          <w:noProof/>
          <w:color w:val="000000"/>
          <w:sz w:val="16"/>
          <w:szCs w:val="16"/>
          <w:u w:val="single"/>
          <w:vertAlign w:val="superscript"/>
          <w:lang w:val="en-GB" w:eastAsia="en-GB"/>
        </w:rPr>
      </w:pPr>
      <w:r w:rsidRPr="00664A23">
        <w:rPr>
          <w:rFonts w:asciiTheme="majorBidi" w:hAnsiTheme="majorBidi" w:cstheme="majorBidi"/>
          <w:b/>
          <w:bCs/>
          <w:noProof/>
          <w:color w:val="000000"/>
          <w:sz w:val="16"/>
          <w:szCs w:val="16"/>
          <w:u w:val="single"/>
          <w:vertAlign w:val="superscript"/>
        </w:rPr>
        <w:drawing>
          <wp:anchor distT="0" distB="0" distL="114300" distR="114300" simplePos="0" relativeHeight="251656704" behindDoc="0" locked="0" layoutInCell="1" allowOverlap="1">
            <wp:simplePos x="0" y="0"/>
            <wp:positionH relativeFrom="margin">
              <wp:posOffset>4867275</wp:posOffset>
            </wp:positionH>
            <wp:positionV relativeFrom="margin">
              <wp:posOffset>-171450</wp:posOffset>
            </wp:positionV>
            <wp:extent cx="1212215" cy="1285875"/>
            <wp:effectExtent l="19050" t="0" r="6985" b="0"/>
            <wp:wrapSquare wrapText="bothSides"/>
            <wp:docPr id="2" name="Picture 10" descr="waqar 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qar pix"/>
                    <pic:cNvPicPr>
                      <a:picLocks noChangeAspect="1" noChangeArrowheads="1"/>
                    </pic:cNvPicPr>
                  </pic:nvPicPr>
                  <pic:blipFill>
                    <a:blip r:embed="rId7" cstate="print"/>
                    <a:srcRect/>
                    <a:stretch>
                      <a:fillRect/>
                    </a:stretch>
                  </pic:blipFill>
                  <pic:spPr bwMode="auto">
                    <a:xfrm>
                      <a:off x="0" y="0"/>
                      <a:ext cx="1212215" cy="1285875"/>
                    </a:xfrm>
                    <a:prstGeom prst="rect">
                      <a:avLst/>
                    </a:prstGeom>
                    <a:noFill/>
                    <a:ln w="9525">
                      <a:noFill/>
                      <a:miter lim="800000"/>
                      <a:headEnd/>
                      <a:tailEnd/>
                    </a:ln>
                  </pic:spPr>
                </pic:pic>
              </a:graphicData>
            </a:graphic>
          </wp:anchor>
        </w:drawing>
      </w:r>
    </w:p>
    <w:p w:rsidR="00334137" w:rsidRPr="00664A23" w:rsidRDefault="00334137" w:rsidP="002F4AD8">
      <w:pPr>
        <w:widowControl w:val="0"/>
        <w:autoSpaceDE w:val="0"/>
        <w:autoSpaceDN w:val="0"/>
        <w:adjustRightInd w:val="0"/>
        <w:spacing w:after="0" w:line="239" w:lineRule="auto"/>
        <w:ind w:left="1280"/>
        <w:rPr>
          <w:rFonts w:asciiTheme="majorBidi" w:hAnsiTheme="majorBidi" w:cstheme="majorBidi"/>
          <w:b/>
          <w:bCs/>
          <w:noProof/>
          <w:color w:val="000000"/>
          <w:sz w:val="16"/>
          <w:szCs w:val="16"/>
          <w:u w:val="single"/>
          <w:vertAlign w:val="superscript"/>
          <w:lang w:val="en-GB" w:eastAsia="en-GB"/>
        </w:rPr>
      </w:pPr>
    </w:p>
    <w:p w:rsidR="002F4AD8" w:rsidRPr="00664A23" w:rsidRDefault="00D5747B" w:rsidP="00334137">
      <w:pPr>
        <w:widowControl w:val="0"/>
        <w:autoSpaceDE w:val="0"/>
        <w:autoSpaceDN w:val="0"/>
        <w:adjustRightInd w:val="0"/>
        <w:spacing w:after="0" w:line="239" w:lineRule="auto"/>
        <w:rPr>
          <w:rFonts w:asciiTheme="majorBidi" w:hAnsiTheme="majorBidi" w:cstheme="majorBidi"/>
          <w:sz w:val="24"/>
          <w:szCs w:val="24"/>
        </w:rPr>
      </w:pPr>
      <w:r w:rsidRPr="00664A23">
        <w:rPr>
          <w:rFonts w:asciiTheme="majorBidi" w:hAnsiTheme="majorBidi" w:cstheme="majorBidi"/>
          <w:b/>
          <w:bCs/>
          <w:color w:val="000000"/>
          <w:sz w:val="44"/>
          <w:szCs w:val="44"/>
          <w:u w:val="single"/>
        </w:rPr>
        <w:t xml:space="preserve">WAQAR HUSSAIN </w:t>
      </w:r>
    </w:p>
    <w:p w:rsidR="009E55AF" w:rsidRPr="00664A23" w:rsidRDefault="00334137" w:rsidP="00BE56E2">
      <w:pPr>
        <w:widowControl w:val="0"/>
        <w:autoSpaceDE w:val="0"/>
        <w:autoSpaceDN w:val="0"/>
        <w:adjustRightInd w:val="0"/>
        <w:spacing w:after="0" w:line="239" w:lineRule="auto"/>
        <w:rPr>
          <w:rFonts w:asciiTheme="majorBidi" w:hAnsiTheme="majorBidi" w:cstheme="majorBidi"/>
          <w:color w:val="0000FF"/>
          <w:u w:val="single"/>
        </w:rPr>
      </w:pPr>
      <w:r w:rsidRPr="00664A23">
        <w:rPr>
          <w:rFonts w:asciiTheme="majorBidi" w:hAnsiTheme="majorBidi" w:cstheme="majorBidi"/>
          <w:b/>
          <w:bCs/>
          <w:color w:val="000000"/>
          <w:u w:val="single"/>
        </w:rPr>
        <w:t>Hello</w:t>
      </w:r>
      <w:r w:rsidR="002F4AD8" w:rsidRPr="00664A23">
        <w:rPr>
          <w:rFonts w:asciiTheme="majorBidi" w:hAnsiTheme="majorBidi" w:cstheme="majorBidi"/>
          <w:b/>
          <w:bCs/>
          <w:color w:val="000000"/>
          <w:u w:val="single"/>
        </w:rPr>
        <w:t xml:space="preserve"> #: </w:t>
      </w:r>
      <w:r w:rsidR="00EC11F6">
        <w:rPr>
          <w:rFonts w:asciiTheme="majorBidi" w:hAnsiTheme="majorBidi" w:cstheme="majorBidi"/>
          <w:color w:val="000000"/>
          <w:u w:val="single"/>
        </w:rPr>
        <w:t>0092</w:t>
      </w:r>
      <w:r w:rsidRPr="00664A23">
        <w:rPr>
          <w:rFonts w:asciiTheme="majorBidi" w:hAnsiTheme="majorBidi" w:cstheme="majorBidi"/>
          <w:color w:val="000000"/>
          <w:u w:val="single"/>
        </w:rPr>
        <w:t>333</w:t>
      </w:r>
      <w:r w:rsidR="00D5747B" w:rsidRPr="00664A23">
        <w:rPr>
          <w:rFonts w:asciiTheme="majorBidi" w:hAnsiTheme="majorBidi" w:cstheme="majorBidi"/>
          <w:color w:val="000000"/>
          <w:u w:val="single"/>
        </w:rPr>
        <w:t>-2075244</w:t>
      </w:r>
      <w:r w:rsidR="002F4AD8" w:rsidRPr="00664A23">
        <w:rPr>
          <w:rFonts w:asciiTheme="majorBidi" w:hAnsiTheme="majorBidi" w:cstheme="majorBidi"/>
          <w:color w:val="000000"/>
          <w:u w:val="single"/>
        </w:rPr>
        <w:t>,</w:t>
      </w:r>
      <w:r w:rsidR="002F4AD8" w:rsidRPr="00664A23">
        <w:rPr>
          <w:rFonts w:asciiTheme="majorBidi" w:hAnsiTheme="majorBidi" w:cstheme="majorBidi"/>
          <w:b/>
          <w:bCs/>
          <w:color w:val="000000"/>
          <w:u w:val="single"/>
        </w:rPr>
        <w:t xml:space="preserve"> E-mail: </w:t>
      </w:r>
      <w:r w:rsidR="00D5747B" w:rsidRPr="00664A23">
        <w:rPr>
          <w:rFonts w:asciiTheme="majorBidi" w:hAnsiTheme="majorBidi" w:cstheme="majorBidi"/>
        </w:rPr>
        <w:t>wforwaqar@yahoo.com</w:t>
      </w:r>
    </w:p>
    <w:p w:rsidR="002F4AD8" w:rsidRPr="00664A23" w:rsidRDefault="002F4AD8" w:rsidP="002F4AD8">
      <w:pPr>
        <w:widowControl w:val="0"/>
        <w:autoSpaceDE w:val="0"/>
        <w:autoSpaceDN w:val="0"/>
        <w:adjustRightInd w:val="0"/>
        <w:spacing w:after="0" w:line="239" w:lineRule="auto"/>
        <w:ind w:left="1280"/>
        <w:rPr>
          <w:rFonts w:asciiTheme="majorBidi" w:hAnsiTheme="majorBidi" w:cstheme="majorBidi"/>
        </w:rPr>
      </w:pPr>
    </w:p>
    <w:p w:rsidR="006A0BE3" w:rsidRPr="00664A23" w:rsidRDefault="006A0BE3" w:rsidP="002F4AD8">
      <w:pPr>
        <w:widowControl w:val="0"/>
        <w:autoSpaceDE w:val="0"/>
        <w:autoSpaceDN w:val="0"/>
        <w:adjustRightInd w:val="0"/>
        <w:spacing w:after="0" w:line="239" w:lineRule="auto"/>
        <w:rPr>
          <w:rFonts w:asciiTheme="majorBidi" w:hAnsiTheme="majorBidi" w:cstheme="majorBidi"/>
          <w:b/>
          <w:bCs/>
          <w:sz w:val="28"/>
          <w:szCs w:val="28"/>
        </w:rPr>
      </w:pPr>
    </w:p>
    <w:p w:rsidR="006A0BE3" w:rsidRPr="00664A23" w:rsidRDefault="006A0BE3" w:rsidP="002F4AD8">
      <w:pPr>
        <w:widowControl w:val="0"/>
        <w:autoSpaceDE w:val="0"/>
        <w:autoSpaceDN w:val="0"/>
        <w:adjustRightInd w:val="0"/>
        <w:spacing w:after="0" w:line="239" w:lineRule="auto"/>
        <w:rPr>
          <w:rFonts w:asciiTheme="majorBidi" w:hAnsiTheme="majorBidi" w:cstheme="majorBidi"/>
          <w:b/>
          <w:bCs/>
          <w:sz w:val="28"/>
          <w:szCs w:val="28"/>
        </w:rPr>
      </w:pPr>
    </w:p>
    <w:p w:rsidR="002F4AD8" w:rsidRPr="00664A23" w:rsidRDefault="002F4AD8" w:rsidP="002F4AD8">
      <w:pPr>
        <w:widowControl w:val="0"/>
        <w:autoSpaceDE w:val="0"/>
        <w:autoSpaceDN w:val="0"/>
        <w:adjustRightInd w:val="0"/>
        <w:spacing w:after="0" w:line="239" w:lineRule="auto"/>
        <w:rPr>
          <w:rFonts w:asciiTheme="majorBidi" w:hAnsiTheme="majorBidi" w:cstheme="majorBidi"/>
          <w:sz w:val="24"/>
          <w:szCs w:val="24"/>
        </w:rPr>
      </w:pPr>
      <w:r w:rsidRPr="00664A23">
        <w:rPr>
          <w:rFonts w:asciiTheme="majorBidi" w:hAnsiTheme="majorBidi" w:cstheme="majorBidi"/>
          <w:b/>
          <w:bCs/>
          <w:color w:val="00B0F0"/>
          <w:sz w:val="28"/>
          <w:szCs w:val="28"/>
          <w:u w:val="single"/>
        </w:rPr>
        <w:t>OBJECTIVE</w:t>
      </w:r>
      <w:r w:rsidRPr="00664A23">
        <w:rPr>
          <w:rFonts w:asciiTheme="majorBidi" w:hAnsiTheme="majorBidi" w:cstheme="majorBidi"/>
          <w:b/>
          <w:bCs/>
          <w:sz w:val="24"/>
          <w:szCs w:val="24"/>
        </w:rPr>
        <w:t>:</w:t>
      </w:r>
    </w:p>
    <w:p w:rsidR="002F4AD8" w:rsidRPr="00664A23" w:rsidRDefault="002F4AD8" w:rsidP="002F4AD8">
      <w:pPr>
        <w:widowControl w:val="0"/>
        <w:autoSpaceDE w:val="0"/>
        <w:autoSpaceDN w:val="0"/>
        <w:adjustRightInd w:val="0"/>
        <w:spacing w:after="0" w:line="12" w:lineRule="exact"/>
        <w:rPr>
          <w:rFonts w:asciiTheme="majorBidi" w:hAnsiTheme="majorBidi" w:cstheme="majorBidi"/>
          <w:sz w:val="24"/>
          <w:szCs w:val="24"/>
        </w:rPr>
      </w:pPr>
    </w:p>
    <w:p w:rsidR="002F4AD8" w:rsidRPr="00664A23" w:rsidRDefault="00761A67" w:rsidP="002F4AD8">
      <w:pPr>
        <w:widowControl w:val="0"/>
        <w:overflowPunct w:val="0"/>
        <w:autoSpaceDE w:val="0"/>
        <w:autoSpaceDN w:val="0"/>
        <w:adjustRightInd w:val="0"/>
        <w:spacing w:after="0" w:line="222" w:lineRule="auto"/>
        <w:ind w:right="560"/>
        <w:rPr>
          <w:rFonts w:asciiTheme="majorBidi" w:hAnsiTheme="majorBidi" w:cstheme="majorBidi"/>
          <w:sz w:val="24"/>
          <w:szCs w:val="24"/>
        </w:rPr>
      </w:pPr>
      <w:r w:rsidRPr="00664A23">
        <w:rPr>
          <w:rFonts w:asciiTheme="majorBidi" w:hAnsiTheme="majorBidi" w:cstheme="majorBidi"/>
          <w:sz w:val="24"/>
          <w:szCs w:val="24"/>
        </w:rPr>
        <w:t>To serve an o</w:t>
      </w:r>
      <w:r w:rsidR="002F4AD8" w:rsidRPr="00664A23">
        <w:rPr>
          <w:rFonts w:asciiTheme="majorBidi" w:hAnsiTheme="majorBidi" w:cstheme="majorBidi"/>
          <w:sz w:val="24"/>
          <w:szCs w:val="24"/>
        </w:rPr>
        <w:t>rganization with the best of my knowledge and experience, to be professionally prosperous and to match the pace of change in present day t</w:t>
      </w:r>
      <w:r w:rsidR="00D5747B" w:rsidRPr="00664A23">
        <w:rPr>
          <w:rFonts w:asciiTheme="majorBidi" w:hAnsiTheme="majorBidi" w:cstheme="majorBidi"/>
          <w:sz w:val="24"/>
          <w:szCs w:val="24"/>
        </w:rPr>
        <w:t>echnology by being</w:t>
      </w:r>
      <w:r w:rsidR="002F4AD8" w:rsidRPr="00664A23">
        <w:rPr>
          <w:rFonts w:asciiTheme="majorBidi" w:hAnsiTheme="majorBidi" w:cstheme="majorBidi"/>
          <w:sz w:val="24"/>
          <w:szCs w:val="24"/>
        </w:rPr>
        <w:t xml:space="preserve"> innovative.</w:t>
      </w:r>
    </w:p>
    <w:p w:rsidR="00347C0F" w:rsidRPr="00664A23" w:rsidRDefault="00347C0F" w:rsidP="002F4AD8">
      <w:pPr>
        <w:widowControl w:val="0"/>
        <w:autoSpaceDE w:val="0"/>
        <w:autoSpaceDN w:val="0"/>
        <w:adjustRightInd w:val="0"/>
        <w:spacing w:after="0" w:line="239" w:lineRule="auto"/>
        <w:rPr>
          <w:rFonts w:asciiTheme="majorBidi" w:hAnsiTheme="majorBidi" w:cstheme="majorBidi"/>
          <w:b/>
          <w:bCs/>
          <w:sz w:val="28"/>
          <w:szCs w:val="28"/>
        </w:rPr>
      </w:pPr>
    </w:p>
    <w:p w:rsidR="002F4AD8" w:rsidRPr="00664A23" w:rsidRDefault="002F4AD8" w:rsidP="002F4AD8">
      <w:pPr>
        <w:widowControl w:val="0"/>
        <w:autoSpaceDE w:val="0"/>
        <w:autoSpaceDN w:val="0"/>
        <w:adjustRightInd w:val="0"/>
        <w:spacing w:after="0" w:line="239" w:lineRule="auto"/>
        <w:rPr>
          <w:rFonts w:asciiTheme="majorBidi" w:hAnsiTheme="majorBidi" w:cstheme="majorBidi"/>
          <w:color w:val="00B0F0"/>
          <w:sz w:val="24"/>
          <w:szCs w:val="24"/>
        </w:rPr>
      </w:pPr>
      <w:r w:rsidRPr="00664A23">
        <w:rPr>
          <w:rFonts w:asciiTheme="majorBidi" w:hAnsiTheme="majorBidi" w:cstheme="majorBidi"/>
          <w:b/>
          <w:bCs/>
          <w:color w:val="00B0F0"/>
          <w:sz w:val="28"/>
          <w:szCs w:val="28"/>
          <w:u w:val="single"/>
        </w:rPr>
        <w:t>ACHIEVEMENTS</w:t>
      </w:r>
      <w:r w:rsidR="006A0BE3" w:rsidRPr="00664A23">
        <w:rPr>
          <w:rFonts w:asciiTheme="majorBidi" w:hAnsiTheme="majorBidi" w:cstheme="majorBidi"/>
          <w:b/>
          <w:bCs/>
          <w:color w:val="00B0F0"/>
          <w:sz w:val="28"/>
          <w:szCs w:val="28"/>
          <w:u w:val="single"/>
        </w:rPr>
        <w:t>:</w:t>
      </w:r>
    </w:p>
    <w:p w:rsidR="002F4AD8" w:rsidRPr="00664A23" w:rsidRDefault="002F4AD8" w:rsidP="002F4AD8">
      <w:pPr>
        <w:widowControl w:val="0"/>
        <w:autoSpaceDE w:val="0"/>
        <w:autoSpaceDN w:val="0"/>
        <w:adjustRightInd w:val="0"/>
        <w:spacing w:after="0" w:line="1" w:lineRule="exact"/>
        <w:rPr>
          <w:rFonts w:asciiTheme="majorBidi" w:hAnsiTheme="majorBidi" w:cstheme="majorBidi"/>
          <w:sz w:val="24"/>
          <w:szCs w:val="24"/>
        </w:rPr>
      </w:pPr>
    </w:p>
    <w:p w:rsidR="002F4AD8" w:rsidRPr="00664A23" w:rsidRDefault="002F4AD8" w:rsidP="002F4AD8">
      <w:pPr>
        <w:widowControl w:val="0"/>
        <w:autoSpaceDE w:val="0"/>
        <w:autoSpaceDN w:val="0"/>
        <w:adjustRightInd w:val="0"/>
        <w:spacing w:after="0" w:line="82" w:lineRule="exact"/>
        <w:ind w:left="-90"/>
        <w:rPr>
          <w:rFonts w:asciiTheme="majorBidi" w:hAnsiTheme="majorBidi" w:cstheme="majorBidi"/>
          <w:sz w:val="24"/>
          <w:szCs w:val="24"/>
        </w:rPr>
      </w:pPr>
    </w:p>
    <w:p w:rsidR="00334137" w:rsidRPr="00664A23" w:rsidRDefault="00334137" w:rsidP="00E929B6">
      <w:pPr>
        <w:pStyle w:val="DefaultText"/>
        <w:numPr>
          <w:ilvl w:val="0"/>
          <w:numId w:val="26"/>
        </w:numPr>
        <w:jc w:val="both"/>
        <w:rPr>
          <w:rFonts w:asciiTheme="majorBidi" w:hAnsiTheme="majorBidi" w:cstheme="majorBidi"/>
        </w:rPr>
      </w:pPr>
      <w:r w:rsidRPr="00664A23">
        <w:rPr>
          <w:rFonts w:asciiTheme="majorBidi" w:hAnsiTheme="majorBidi" w:cstheme="majorBidi"/>
        </w:rPr>
        <w:t>Rewarded with</w:t>
      </w:r>
      <w:r w:rsidRPr="00664A23">
        <w:rPr>
          <w:rFonts w:asciiTheme="majorBidi" w:hAnsiTheme="majorBidi" w:cstheme="majorBidi"/>
          <w:b/>
          <w:bCs/>
        </w:rPr>
        <w:t xml:space="preserve"> CORPORATE EXCELLANACE AWARD </w:t>
      </w:r>
      <w:r w:rsidR="00D5747B" w:rsidRPr="00664A23">
        <w:rPr>
          <w:rFonts w:asciiTheme="majorBidi" w:hAnsiTheme="majorBidi" w:cstheme="majorBidi"/>
          <w:bCs/>
        </w:rPr>
        <w:t xml:space="preserve">in 2014 for </w:t>
      </w:r>
      <w:r w:rsidR="00EC11F6" w:rsidRPr="00664A23">
        <w:rPr>
          <w:rFonts w:asciiTheme="majorBidi" w:hAnsiTheme="majorBidi" w:cstheme="majorBidi"/>
          <w:bCs/>
        </w:rPr>
        <w:t>sustaining</w:t>
      </w:r>
      <w:r w:rsidR="00D5747B" w:rsidRPr="00664A23">
        <w:rPr>
          <w:rFonts w:asciiTheme="majorBidi" w:hAnsiTheme="majorBidi" w:cstheme="majorBidi"/>
          <w:bCs/>
        </w:rPr>
        <w:t xml:space="preserve"> VCM plant operation by giving </w:t>
      </w:r>
      <w:r w:rsidR="00BE56E2" w:rsidRPr="00664A23">
        <w:rPr>
          <w:rFonts w:asciiTheme="majorBidi" w:hAnsiTheme="majorBidi" w:cstheme="majorBidi"/>
          <w:bCs/>
        </w:rPr>
        <w:t>suggestion</w:t>
      </w:r>
      <w:r w:rsidR="00D5747B" w:rsidRPr="00664A23">
        <w:rPr>
          <w:rFonts w:asciiTheme="majorBidi" w:hAnsiTheme="majorBidi" w:cstheme="majorBidi"/>
          <w:bCs/>
        </w:rPr>
        <w:t xml:space="preserve"> for major modification in process safely and </w:t>
      </w:r>
      <w:r w:rsidR="00BE56E2" w:rsidRPr="00664A23">
        <w:rPr>
          <w:rFonts w:asciiTheme="majorBidi" w:hAnsiTheme="majorBidi" w:cstheme="majorBidi"/>
          <w:bCs/>
        </w:rPr>
        <w:t>efficiently</w:t>
      </w:r>
      <w:r w:rsidRPr="00664A23">
        <w:rPr>
          <w:rFonts w:asciiTheme="majorBidi" w:hAnsiTheme="majorBidi" w:cstheme="majorBidi"/>
        </w:rPr>
        <w:t></w:t>
      </w:r>
    </w:p>
    <w:p w:rsidR="00334137" w:rsidRPr="00664A23" w:rsidRDefault="00334137" w:rsidP="00334137">
      <w:pPr>
        <w:pStyle w:val="DefaultText"/>
        <w:numPr>
          <w:ilvl w:val="0"/>
          <w:numId w:val="6"/>
        </w:numPr>
        <w:jc w:val="both"/>
        <w:rPr>
          <w:rFonts w:asciiTheme="majorBidi" w:hAnsiTheme="majorBidi" w:cstheme="majorBidi"/>
        </w:rPr>
      </w:pPr>
      <w:r w:rsidRPr="00664A23">
        <w:rPr>
          <w:rFonts w:asciiTheme="majorBidi" w:hAnsiTheme="majorBidi" w:cstheme="majorBidi"/>
        </w:rPr>
        <w:t xml:space="preserve">Rewarded with </w:t>
      </w:r>
      <w:r w:rsidRPr="00664A23">
        <w:rPr>
          <w:rFonts w:asciiTheme="majorBidi" w:hAnsiTheme="majorBidi" w:cstheme="majorBidi"/>
          <w:b/>
        </w:rPr>
        <w:t>APPRECIATION</w:t>
      </w:r>
      <w:r w:rsidRPr="00664A23">
        <w:rPr>
          <w:rFonts w:asciiTheme="majorBidi" w:hAnsiTheme="majorBidi" w:cstheme="majorBidi"/>
        </w:rPr>
        <w:t xml:space="preserve"> letter</w:t>
      </w:r>
      <w:r w:rsidR="00D5747B" w:rsidRPr="00664A23">
        <w:rPr>
          <w:rFonts w:asciiTheme="majorBidi" w:hAnsiTheme="majorBidi" w:cstheme="majorBidi"/>
        </w:rPr>
        <w:t>s on Best and safely in Emergency handling during heavy HCL</w:t>
      </w:r>
      <w:r w:rsidR="00BE56E2" w:rsidRPr="00664A23">
        <w:rPr>
          <w:rFonts w:asciiTheme="majorBidi" w:hAnsiTheme="majorBidi" w:cstheme="majorBidi"/>
        </w:rPr>
        <w:t xml:space="preserve"> </w:t>
      </w:r>
      <w:r w:rsidR="00D5747B" w:rsidRPr="00664A23">
        <w:rPr>
          <w:rFonts w:asciiTheme="majorBidi" w:hAnsiTheme="majorBidi" w:cstheme="majorBidi"/>
        </w:rPr>
        <w:t>leak at plant</w:t>
      </w:r>
      <w:r w:rsidRPr="00664A23">
        <w:rPr>
          <w:rFonts w:asciiTheme="majorBidi" w:hAnsiTheme="majorBidi" w:cstheme="majorBidi"/>
        </w:rPr>
        <w:t>.</w:t>
      </w:r>
    </w:p>
    <w:p w:rsidR="00334137" w:rsidRPr="00664A23" w:rsidRDefault="00334137" w:rsidP="002F4AD8">
      <w:pPr>
        <w:widowControl w:val="0"/>
        <w:numPr>
          <w:ilvl w:val="0"/>
          <w:numId w:val="1"/>
        </w:numPr>
        <w:overflowPunct w:val="0"/>
        <w:autoSpaceDE w:val="0"/>
        <w:autoSpaceDN w:val="0"/>
        <w:adjustRightInd w:val="0"/>
        <w:spacing w:after="0" w:line="224" w:lineRule="auto"/>
        <w:ind w:right="40"/>
        <w:rPr>
          <w:rFonts w:asciiTheme="majorBidi" w:hAnsiTheme="majorBidi" w:cstheme="majorBidi"/>
          <w:sz w:val="24"/>
          <w:szCs w:val="24"/>
        </w:rPr>
      </w:pPr>
      <w:r w:rsidRPr="00664A23">
        <w:rPr>
          <w:rFonts w:asciiTheme="majorBidi" w:hAnsiTheme="majorBidi" w:cstheme="majorBidi"/>
          <w:sz w:val="24"/>
          <w:szCs w:val="24"/>
        </w:rPr>
        <w:t xml:space="preserve">Rewarded monthly best performance award </w:t>
      </w:r>
      <w:r w:rsidR="00E929B6" w:rsidRPr="00664A23">
        <w:rPr>
          <w:rFonts w:asciiTheme="majorBidi" w:hAnsiTheme="majorBidi" w:cstheme="majorBidi"/>
          <w:sz w:val="24"/>
          <w:szCs w:val="24"/>
        </w:rPr>
        <w:t xml:space="preserve">when I had worked for field assistant engineer </w:t>
      </w:r>
      <w:r w:rsidR="00F01B8A" w:rsidRPr="00664A23">
        <w:rPr>
          <w:rFonts w:asciiTheme="majorBidi" w:hAnsiTheme="majorBidi" w:cstheme="majorBidi"/>
          <w:sz w:val="24"/>
          <w:szCs w:val="24"/>
        </w:rPr>
        <w:t xml:space="preserve">many time </w:t>
      </w:r>
      <w:r w:rsidRPr="00664A23">
        <w:rPr>
          <w:rFonts w:asciiTheme="majorBidi" w:hAnsiTheme="majorBidi" w:cstheme="majorBidi"/>
          <w:sz w:val="24"/>
          <w:szCs w:val="24"/>
        </w:rPr>
        <w:t>in manufacturing</w:t>
      </w:r>
      <w:r w:rsidRPr="00664A23">
        <w:rPr>
          <w:rFonts w:asciiTheme="majorBidi" w:hAnsiTheme="majorBidi" w:cstheme="majorBidi"/>
        </w:rPr>
        <w:t>.</w:t>
      </w:r>
    </w:p>
    <w:p w:rsidR="002F4AD8" w:rsidRPr="00664A23" w:rsidRDefault="002F4AD8" w:rsidP="002F4AD8">
      <w:pPr>
        <w:widowControl w:val="0"/>
        <w:autoSpaceDE w:val="0"/>
        <w:autoSpaceDN w:val="0"/>
        <w:adjustRightInd w:val="0"/>
        <w:spacing w:after="0" w:line="284" w:lineRule="exact"/>
        <w:rPr>
          <w:rFonts w:asciiTheme="majorBidi" w:hAnsiTheme="majorBidi" w:cstheme="majorBidi"/>
          <w:sz w:val="24"/>
          <w:szCs w:val="24"/>
        </w:rPr>
      </w:pPr>
    </w:p>
    <w:p w:rsidR="00F01B8A" w:rsidRPr="00664A23" w:rsidRDefault="0052302E" w:rsidP="00F01B8A">
      <w:pPr>
        <w:widowControl w:val="0"/>
        <w:autoSpaceDE w:val="0"/>
        <w:autoSpaceDN w:val="0"/>
        <w:adjustRightInd w:val="0"/>
        <w:spacing w:after="0" w:line="240" w:lineRule="auto"/>
        <w:ind w:left="20"/>
        <w:rPr>
          <w:rFonts w:asciiTheme="majorBidi" w:hAnsiTheme="majorBidi" w:cstheme="majorBidi"/>
          <w:color w:val="00B0F0"/>
          <w:sz w:val="24"/>
          <w:szCs w:val="24"/>
        </w:rPr>
      </w:pPr>
      <w:r w:rsidRPr="00664A23">
        <w:rPr>
          <w:rFonts w:asciiTheme="majorBidi" w:hAnsiTheme="majorBidi" w:cstheme="majorBidi"/>
          <w:b/>
          <w:bCs/>
          <w:color w:val="00B0F0"/>
          <w:sz w:val="28"/>
          <w:szCs w:val="28"/>
          <w:u w:val="single"/>
        </w:rPr>
        <w:t>JOB POSITION</w:t>
      </w:r>
      <w:r w:rsidR="006A0BE3" w:rsidRPr="00664A23">
        <w:rPr>
          <w:rFonts w:asciiTheme="majorBidi" w:hAnsiTheme="majorBidi" w:cstheme="majorBidi"/>
          <w:b/>
          <w:bCs/>
          <w:color w:val="00B0F0"/>
          <w:sz w:val="28"/>
          <w:szCs w:val="28"/>
          <w:u w:val="single"/>
        </w:rPr>
        <w:t>:</w:t>
      </w:r>
    </w:p>
    <w:p w:rsidR="0052302E" w:rsidRPr="00664A23" w:rsidRDefault="00D5747B" w:rsidP="0052302E">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664A23">
        <w:rPr>
          <w:rFonts w:asciiTheme="majorBidi" w:hAnsiTheme="majorBidi" w:cstheme="majorBidi"/>
          <w:sz w:val="24"/>
          <w:szCs w:val="24"/>
        </w:rPr>
        <w:t xml:space="preserve">Presently working at Auxiliary plant operator </w:t>
      </w:r>
      <w:r w:rsidR="0052302E" w:rsidRPr="00664A23">
        <w:rPr>
          <w:rFonts w:asciiTheme="majorBidi" w:hAnsiTheme="majorBidi" w:cstheme="majorBidi"/>
          <w:sz w:val="24"/>
          <w:szCs w:val="24"/>
        </w:rPr>
        <w:t xml:space="preserve"> position</w:t>
      </w:r>
      <w:r w:rsidRPr="00664A23">
        <w:rPr>
          <w:rFonts w:asciiTheme="majorBidi" w:hAnsiTheme="majorBidi" w:cstheme="majorBidi"/>
          <w:sz w:val="24"/>
          <w:szCs w:val="24"/>
        </w:rPr>
        <w:t xml:space="preserve"> at Hub power plant </w:t>
      </w:r>
      <w:r w:rsidR="00C40A75" w:rsidRPr="00664A23">
        <w:rPr>
          <w:rFonts w:asciiTheme="majorBidi" w:hAnsiTheme="majorBidi" w:cstheme="majorBidi"/>
          <w:sz w:val="24"/>
          <w:szCs w:val="24"/>
        </w:rPr>
        <w:t>Pakistan</w:t>
      </w:r>
    </w:p>
    <w:p w:rsidR="006F6478" w:rsidRPr="00664A23" w:rsidRDefault="00D5747B" w:rsidP="0052302E">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proofErr w:type="gramStart"/>
      <w:r w:rsidRPr="00664A23">
        <w:rPr>
          <w:rFonts w:asciiTheme="majorBidi" w:hAnsiTheme="majorBidi" w:cstheme="majorBidi"/>
          <w:sz w:val="24"/>
          <w:szCs w:val="24"/>
        </w:rPr>
        <w:t xml:space="preserve">1.5 </w:t>
      </w:r>
      <w:r w:rsidR="006F6478" w:rsidRPr="00664A23">
        <w:rPr>
          <w:rFonts w:asciiTheme="majorBidi" w:hAnsiTheme="majorBidi" w:cstheme="majorBidi"/>
          <w:sz w:val="24"/>
          <w:szCs w:val="24"/>
        </w:rPr>
        <w:t xml:space="preserve"> years</w:t>
      </w:r>
      <w:proofErr w:type="gramEnd"/>
      <w:r w:rsidR="006F6478" w:rsidRPr="00664A23">
        <w:rPr>
          <w:rFonts w:asciiTheme="majorBidi" w:hAnsiTheme="majorBidi" w:cstheme="majorBidi"/>
          <w:sz w:val="24"/>
          <w:szCs w:val="24"/>
        </w:rPr>
        <w:t xml:space="preserve"> wor</w:t>
      </w:r>
      <w:r w:rsidRPr="00664A23">
        <w:rPr>
          <w:rFonts w:asciiTheme="majorBidi" w:hAnsiTheme="majorBidi" w:cstheme="majorBidi"/>
          <w:sz w:val="24"/>
          <w:szCs w:val="24"/>
        </w:rPr>
        <w:t xml:space="preserve">ked for DCS engineer </w:t>
      </w:r>
      <w:r w:rsidRPr="00EC11F6">
        <w:rPr>
          <w:rFonts w:asciiTheme="majorBidi" w:hAnsiTheme="majorBidi" w:cstheme="majorBidi"/>
          <w:b/>
          <w:sz w:val="24"/>
          <w:szCs w:val="24"/>
        </w:rPr>
        <w:t>at EDC/VCM</w:t>
      </w:r>
      <w:r w:rsidRPr="00664A23">
        <w:rPr>
          <w:rFonts w:asciiTheme="majorBidi" w:hAnsiTheme="majorBidi" w:cstheme="majorBidi"/>
          <w:sz w:val="24"/>
          <w:szCs w:val="24"/>
        </w:rPr>
        <w:t xml:space="preserve">  petrochemical complex</w:t>
      </w:r>
      <w:r w:rsidR="006F6478" w:rsidRPr="00664A23">
        <w:rPr>
          <w:rFonts w:asciiTheme="majorBidi" w:hAnsiTheme="majorBidi" w:cstheme="majorBidi"/>
          <w:sz w:val="24"/>
          <w:szCs w:val="24"/>
        </w:rPr>
        <w:t>.</w:t>
      </w:r>
      <w:r w:rsidRPr="00664A23">
        <w:rPr>
          <w:rFonts w:asciiTheme="majorBidi" w:hAnsiTheme="majorBidi" w:cstheme="majorBidi"/>
          <w:sz w:val="24"/>
          <w:szCs w:val="24"/>
        </w:rPr>
        <w:t xml:space="preserve"> </w:t>
      </w:r>
    </w:p>
    <w:p w:rsidR="006F6478" w:rsidRPr="00664A23" w:rsidRDefault="00D5747B" w:rsidP="0052302E">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664A23">
        <w:rPr>
          <w:rFonts w:asciiTheme="majorBidi" w:hAnsiTheme="majorBidi" w:cstheme="majorBidi"/>
          <w:sz w:val="24"/>
          <w:szCs w:val="24"/>
        </w:rPr>
        <w:t xml:space="preserve">07 years </w:t>
      </w:r>
      <w:r w:rsidR="006F6478" w:rsidRPr="00664A23">
        <w:rPr>
          <w:rFonts w:asciiTheme="majorBidi" w:hAnsiTheme="majorBidi" w:cstheme="majorBidi"/>
          <w:sz w:val="24"/>
          <w:szCs w:val="24"/>
        </w:rPr>
        <w:t>Worke</w:t>
      </w:r>
      <w:r w:rsidRPr="00664A23">
        <w:rPr>
          <w:rFonts w:asciiTheme="majorBidi" w:hAnsiTheme="majorBidi" w:cstheme="majorBidi"/>
          <w:sz w:val="24"/>
          <w:szCs w:val="24"/>
        </w:rPr>
        <w:t xml:space="preserve">d as an area engineer in all </w:t>
      </w:r>
      <w:r w:rsidRPr="00EC11F6">
        <w:rPr>
          <w:rFonts w:asciiTheme="majorBidi" w:hAnsiTheme="majorBidi" w:cstheme="majorBidi"/>
          <w:b/>
          <w:sz w:val="24"/>
          <w:szCs w:val="24"/>
        </w:rPr>
        <w:t>EDC/VCM</w:t>
      </w:r>
      <w:r w:rsidRPr="00664A23">
        <w:rPr>
          <w:rFonts w:asciiTheme="majorBidi" w:hAnsiTheme="majorBidi" w:cstheme="majorBidi"/>
          <w:sz w:val="24"/>
          <w:szCs w:val="24"/>
        </w:rPr>
        <w:t xml:space="preserve"> </w:t>
      </w:r>
      <w:r w:rsidR="006F6478" w:rsidRPr="00664A23">
        <w:rPr>
          <w:rFonts w:asciiTheme="majorBidi" w:hAnsiTheme="majorBidi" w:cstheme="majorBidi"/>
          <w:sz w:val="24"/>
          <w:szCs w:val="24"/>
        </w:rPr>
        <w:t xml:space="preserve"> unit area post (approx. 06 field posts)</w:t>
      </w:r>
    </w:p>
    <w:p w:rsidR="00D5747B" w:rsidRPr="00664A23" w:rsidRDefault="00D5747B" w:rsidP="00D5747B">
      <w:pPr>
        <w:pStyle w:val="ListParagraph"/>
        <w:widowControl w:val="0"/>
        <w:numPr>
          <w:ilvl w:val="1"/>
          <w:numId w:val="28"/>
        </w:numPr>
        <w:autoSpaceDE w:val="0"/>
        <w:autoSpaceDN w:val="0"/>
        <w:adjustRightInd w:val="0"/>
        <w:spacing w:after="0" w:line="240" w:lineRule="auto"/>
        <w:rPr>
          <w:rFonts w:asciiTheme="majorBidi" w:hAnsiTheme="majorBidi" w:cstheme="majorBidi"/>
          <w:sz w:val="24"/>
          <w:szCs w:val="24"/>
        </w:rPr>
      </w:pPr>
      <w:r w:rsidRPr="00664A23">
        <w:rPr>
          <w:rFonts w:asciiTheme="majorBidi" w:hAnsiTheme="majorBidi" w:cstheme="majorBidi"/>
          <w:sz w:val="24"/>
          <w:szCs w:val="24"/>
        </w:rPr>
        <w:t xml:space="preserve">Years Worked as a Compressor operator at K-Electric 560 MW plant in </w:t>
      </w:r>
      <w:r w:rsidR="00C40A75" w:rsidRPr="00664A23">
        <w:rPr>
          <w:rFonts w:asciiTheme="majorBidi" w:hAnsiTheme="majorBidi" w:cstheme="majorBidi"/>
          <w:sz w:val="24"/>
          <w:szCs w:val="24"/>
        </w:rPr>
        <w:t>Pakistan</w:t>
      </w:r>
    </w:p>
    <w:p w:rsidR="006F6478" w:rsidRPr="00664A23" w:rsidRDefault="00BE56E2" w:rsidP="006F6478">
      <w:pPr>
        <w:widowControl w:val="0"/>
        <w:autoSpaceDE w:val="0"/>
        <w:autoSpaceDN w:val="0"/>
        <w:adjustRightInd w:val="0"/>
        <w:spacing w:after="0" w:line="240" w:lineRule="auto"/>
        <w:rPr>
          <w:rFonts w:asciiTheme="majorBidi" w:hAnsiTheme="majorBidi" w:cstheme="majorBidi"/>
          <w:b/>
          <w:bCs/>
          <w:color w:val="00B0F0"/>
          <w:sz w:val="28"/>
          <w:szCs w:val="28"/>
          <w:u w:val="single"/>
        </w:rPr>
      </w:pPr>
      <w:r w:rsidRPr="00664A23">
        <w:rPr>
          <w:rFonts w:asciiTheme="majorBidi" w:hAnsiTheme="majorBidi" w:cstheme="majorBidi"/>
          <w:b/>
          <w:bCs/>
          <w:color w:val="00B0F0"/>
          <w:sz w:val="28"/>
          <w:szCs w:val="28"/>
          <w:u w:val="single"/>
        </w:rPr>
        <w:t>MAJOR</w:t>
      </w:r>
      <w:r w:rsidR="006F6478" w:rsidRPr="00664A23">
        <w:rPr>
          <w:rFonts w:asciiTheme="majorBidi" w:hAnsiTheme="majorBidi" w:cstheme="majorBidi"/>
          <w:b/>
          <w:bCs/>
          <w:color w:val="00B0F0"/>
          <w:sz w:val="28"/>
          <w:szCs w:val="28"/>
          <w:u w:val="single"/>
        </w:rPr>
        <w:t xml:space="preserve"> ASSIGNMNET:</w:t>
      </w:r>
    </w:p>
    <w:p w:rsidR="0020067F" w:rsidRPr="00664A23" w:rsidRDefault="00D5747B" w:rsidP="006F6478">
      <w:pPr>
        <w:pStyle w:val="ListParagraph"/>
        <w:widowControl w:val="0"/>
        <w:numPr>
          <w:ilvl w:val="0"/>
          <w:numId w:val="27"/>
        </w:numPr>
        <w:autoSpaceDE w:val="0"/>
        <w:autoSpaceDN w:val="0"/>
        <w:adjustRightInd w:val="0"/>
        <w:spacing w:after="0" w:line="240" w:lineRule="auto"/>
        <w:rPr>
          <w:rFonts w:asciiTheme="majorBidi" w:hAnsiTheme="majorBidi" w:cstheme="majorBidi"/>
          <w:sz w:val="24"/>
          <w:szCs w:val="24"/>
        </w:rPr>
      </w:pPr>
      <w:r w:rsidRPr="00664A23">
        <w:rPr>
          <w:rFonts w:asciiTheme="majorBidi" w:hAnsiTheme="majorBidi" w:cstheme="majorBidi"/>
          <w:sz w:val="24"/>
          <w:szCs w:val="24"/>
        </w:rPr>
        <w:t xml:space="preserve">Erection and </w:t>
      </w:r>
      <w:r w:rsidR="00BE56E2" w:rsidRPr="00664A23">
        <w:rPr>
          <w:rFonts w:asciiTheme="majorBidi" w:hAnsiTheme="majorBidi" w:cstheme="majorBidi"/>
          <w:sz w:val="24"/>
          <w:szCs w:val="24"/>
        </w:rPr>
        <w:t xml:space="preserve">commissioning </w:t>
      </w:r>
      <w:r w:rsidRPr="00664A23">
        <w:rPr>
          <w:rFonts w:asciiTheme="majorBidi" w:hAnsiTheme="majorBidi" w:cstheme="majorBidi"/>
          <w:sz w:val="24"/>
          <w:szCs w:val="24"/>
        </w:rPr>
        <w:t>experience of first vinyl petro-chemical complex</w:t>
      </w:r>
    </w:p>
    <w:p w:rsidR="00F01B8A" w:rsidRPr="00664A23" w:rsidRDefault="00F01B8A" w:rsidP="002F4AD8">
      <w:pPr>
        <w:widowControl w:val="0"/>
        <w:autoSpaceDE w:val="0"/>
        <w:autoSpaceDN w:val="0"/>
        <w:adjustRightInd w:val="0"/>
        <w:spacing w:after="0" w:line="240" w:lineRule="auto"/>
        <w:ind w:left="20"/>
        <w:rPr>
          <w:rFonts w:asciiTheme="majorBidi" w:hAnsiTheme="majorBidi" w:cstheme="majorBidi"/>
          <w:sz w:val="24"/>
          <w:szCs w:val="24"/>
        </w:rPr>
      </w:pPr>
    </w:p>
    <w:p w:rsidR="00F01B8A" w:rsidRPr="00664A23" w:rsidRDefault="00F01B8A" w:rsidP="002F4AD8">
      <w:pPr>
        <w:widowControl w:val="0"/>
        <w:autoSpaceDE w:val="0"/>
        <w:autoSpaceDN w:val="0"/>
        <w:adjustRightInd w:val="0"/>
        <w:spacing w:after="0" w:line="240" w:lineRule="auto"/>
        <w:ind w:left="20"/>
        <w:rPr>
          <w:rFonts w:asciiTheme="majorBidi" w:hAnsiTheme="majorBidi" w:cstheme="majorBidi"/>
          <w:b/>
          <w:bCs/>
          <w:color w:val="00B0F0"/>
          <w:sz w:val="28"/>
          <w:szCs w:val="28"/>
          <w:u w:val="single"/>
        </w:rPr>
      </w:pPr>
      <w:r w:rsidRPr="00664A23">
        <w:rPr>
          <w:rFonts w:asciiTheme="majorBidi" w:hAnsiTheme="majorBidi" w:cstheme="majorBidi"/>
          <w:b/>
          <w:bCs/>
          <w:color w:val="00B0F0"/>
          <w:sz w:val="28"/>
          <w:szCs w:val="28"/>
          <w:u w:val="single"/>
        </w:rPr>
        <w:t>HEALTH, SAFETY &amp; ENVIORMENT</w:t>
      </w:r>
      <w:r w:rsidR="006A0BE3" w:rsidRPr="00664A23">
        <w:rPr>
          <w:rFonts w:asciiTheme="majorBidi" w:hAnsiTheme="majorBidi" w:cstheme="majorBidi"/>
          <w:b/>
          <w:bCs/>
          <w:color w:val="00B0F0"/>
          <w:sz w:val="28"/>
          <w:szCs w:val="28"/>
          <w:u w:val="single"/>
        </w:rPr>
        <w:t>:</w:t>
      </w:r>
    </w:p>
    <w:p w:rsidR="00F01B8A" w:rsidRPr="00664A23" w:rsidRDefault="00F01B8A" w:rsidP="002F4AD8">
      <w:pPr>
        <w:widowControl w:val="0"/>
        <w:autoSpaceDE w:val="0"/>
        <w:autoSpaceDN w:val="0"/>
        <w:adjustRightInd w:val="0"/>
        <w:spacing w:after="0" w:line="240" w:lineRule="auto"/>
        <w:ind w:left="20"/>
        <w:rPr>
          <w:rFonts w:asciiTheme="majorBidi" w:hAnsiTheme="majorBidi" w:cstheme="majorBidi"/>
          <w:b/>
          <w:bCs/>
          <w:sz w:val="28"/>
          <w:szCs w:val="28"/>
          <w:u w:val="single"/>
        </w:rPr>
      </w:pP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rPr>
        <w:t>Executed Plant Operations under the guidelines provided by Process Safety &amp; Risk Management System.</w:t>
      </w: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rPr>
        <w:t>Carried out Incident Analysis by using Root Cause Analysis and Fault Tree Analysis Techniques.</w:t>
      </w: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rPr>
        <w:t>Got trained &amp; executed Process Safe Operations Index Audit to evaluate Site’s safety statistics.</w:t>
      </w: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rPr>
        <w:t>Conducted Job Safety Analysis prior to execute various operations.</w:t>
      </w: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rPr>
        <w:t xml:space="preserve">Developed, review various </w:t>
      </w:r>
      <w:r w:rsidRPr="00664A23">
        <w:rPr>
          <w:rFonts w:asciiTheme="majorBidi" w:hAnsiTheme="majorBidi" w:cstheme="majorBidi"/>
          <w:iCs/>
        </w:rPr>
        <w:t xml:space="preserve">operations procedures </w:t>
      </w:r>
      <w:r w:rsidRPr="00664A23">
        <w:rPr>
          <w:rFonts w:asciiTheme="majorBidi" w:hAnsiTheme="majorBidi" w:cstheme="majorBidi"/>
        </w:rPr>
        <w:t>based on OSHA guidelines for Safe Job execution.</w:t>
      </w: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iCs/>
        </w:rPr>
        <w:t>Complied with</w:t>
      </w:r>
      <w:r w:rsidRPr="00664A23">
        <w:rPr>
          <w:rFonts w:asciiTheme="majorBidi" w:hAnsiTheme="majorBidi" w:cstheme="majorBidi"/>
          <w:i/>
          <w:iCs/>
        </w:rPr>
        <w:t xml:space="preserve"> </w:t>
      </w:r>
      <w:r w:rsidRPr="00664A23">
        <w:rPr>
          <w:rFonts w:asciiTheme="majorBidi" w:hAnsiTheme="majorBidi" w:cstheme="majorBidi"/>
        </w:rPr>
        <w:t>Work Permit System including Lock out/ Tag out and Try out procedure.</w:t>
      </w: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rPr>
        <w:t xml:space="preserve">Performed Plant Operation &amp; Documentation/ Data control under the guidelines of </w:t>
      </w:r>
      <w:r w:rsidRPr="00664A23">
        <w:rPr>
          <w:rFonts w:asciiTheme="majorBidi" w:hAnsiTheme="majorBidi" w:cstheme="majorBidi"/>
          <w:bCs/>
        </w:rPr>
        <w:t>ISO-14000</w:t>
      </w:r>
      <w:r w:rsidRPr="00664A23">
        <w:rPr>
          <w:rFonts w:asciiTheme="majorBidi" w:hAnsiTheme="majorBidi" w:cstheme="majorBidi"/>
        </w:rPr>
        <w:t xml:space="preserve"> &amp; </w:t>
      </w:r>
      <w:r w:rsidRPr="00664A23">
        <w:rPr>
          <w:rFonts w:asciiTheme="majorBidi" w:hAnsiTheme="majorBidi" w:cstheme="majorBidi"/>
          <w:bCs/>
        </w:rPr>
        <w:t>ISO 9001-2000</w:t>
      </w:r>
      <w:r w:rsidRPr="00664A23">
        <w:rPr>
          <w:rFonts w:asciiTheme="majorBidi" w:hAnsiTheme="majorBidi" w:cstheme="majorBidi"/>
        </w:rPr>
        <w:t>.</w:t>
      </w:r>
    </w:p>
    <w:p w:rsidR="00F01B8A" w:rsidRPr="00664A23" w:rsidRDefault="00F01B8A" w:rsidP="00F01B8A">
      <w:pPr>
        <w:pStyle w:val="DefaultText"/>
        <w:numPr>
          <w:ilvl w:val="0"/>
          <w:numId w:val="7"/>
        </w:numPr>
        <w:rPr>
          <w:rFonts w:asciiTheme="majorBidi" w:hAnsiTheme="majorBidi" w:cstheme="majorBidi"/>
        </w:rPr>
      </w:pPr>
      <w:r w:rsidRPr="00664A23">
        <w:rPr>
          <w:rFonts w:asciiTheme="majorBidi" w:hAnsiTheme="majorBidi" w:cstheme="majorBidi"/>
        </w:rPr>
        <w:t xml:space="preserve">Executed </w:t>
      </w:r>
      <w:r w:rsidR="005961A2" w:rsidRPr="00664A23">
        <w:rPr>
          <w:rFonts w:asciiTheme="majorBidi" w:hAnsiTheme="majorBidi" w:cstheme="majorBidi"/>
        </w:rPr>
        <w:t>Housekeeping</w:t>
      </w:r>
      <w:r w:rsidRPr="00664A23">
        <w:rPr>
          <w:rFonts w:asciiTheme="majorBidi" w:hAnsiTheme="majorBidi" w:cstheme="majorBidi"/>
        </w:rPr>
        <w:t xml:space="preserve"> </w:t>
      </w:r>
      <w:r w:rsidR="005961A2" w:rsidRPr="00664A23">
        <w:rPr>
          <w:rFonts w:asciiTheme="majorBidi" w:hAnsiTheme="majorBidi" w:cstheme="majorBidi"/>
        </w:rPr>
        <w:t>Internal</w:t>
      </w:r>
      <w:r w:rsidRPr="00664A23">
        <w:rPr>
          <w:rFonts w:asciiTheme="majorBidi" w:hAnsiTheme="majorBidi" w:cstheme="majorBidi"/>
        </w:rPr>
        <w:t xml:space="preserve"> Audits</w:t>
      </w:r>
      <w:r w:rsidRPr="00664A23">
        <w:rPr>
          <w:rFonts w:asciiTheme="majorBidi" w:hAnsiTheme="majorBidi" w:cstheme="majorBidi"/>
          <w:b/>
        </w:rPr>
        <w:t xml:space="preserve"> </w:t>
      </w:r>
      <w:r w:rsidRPr="00664A23">
        <w:rPr>
          <w:rFonts w:asciiTheme="majorBidi" w:hAnsiTheme="majorBidi" w:cstheme="majorBidi"/>
        </w:rPr>
        <w:t>to minimize unsafe conditions on the site.</w:t>
      </w:r>
    </w:p>
    <w:p w:rsidR="00D5747B" w:rsidRPr="00664A23" w:rsidRDefault="00D5747B" w:rsidP="00D5747B">
      <w:pPr>
        <w:pStyle w:val="DefaultText"/>
        <w:numPr>
          <w:ilvl w:val="0"/>
          <w:numId w:val="7"/>
        </w:numPr>
        <w:rPr>
          <w:rFonts w:asciiTheme="majorBidi" w:hAnsiTheme="majorBidi" w:cstheme="majorBidi"/>
        </w:rPr>
      </w:pPr>
      <w:r w:rsidRPr="00664A23">
        <w:rPr>
          <w:rFonts w:asciiTheme="majorBidi" w:hAnsiTheme="majorBidi" w:cstheme="majorBidi"/>
        </w:rPr>
        <w:t xml:space="preserve">Worked at SAP and Work permit </w:t>
      </w:r>
      <w:r w:rsidR="00A75AE0" w:rsidRPr="00664A23">
        <w:rPr>
          <w:rFonts w:asciiTheme="majorBidi" w:hAnsiTheme="majorBidi" w:cstheme="majorBidi"/>
        </w:rPr>
        <w:t>S</w:t>
      </w:r>
      <w:r w:rsidRPr="00664A23">
        <w:rPr>
          <w:rFonts w:asciiTheme="majorBidi" w:hAnsiTheme="majorBidi" w:cstheme="majorBidi"/>
        </w:rPr>
        <w:t>ystem</w:t>
      </w:r>
      <w:r w:rsidR="00A75AE0" w:rsidRPr="00664A23">
        <w:rPr>
          <w:rFonts w:asciiTheme="majorBidi" w:hAnsiTheme="majorBidi" w:cstheme="majorBidi"/>
        </w:rPr>
        <w:t>.</w:t>
      </w:r>
    </w:p>
    <w:p w:rsidR="00D5747B" w:rsidRPr="00664A23" w:rsidRDefault="00D5747B" w:rsidP="00D5747B">
      <w:pPr>
        <w:pStyle w:val="DefaultText"/>
        <w:ind w:left="720"/>
        <w:rPr>
          <w:rFonts w:asciiTheme="majorBidi" w:hAnsiTheme="majorBidi" w:cstheme="majorBidi"/>
        </w:rPr>
      </w:pPr>
    </w:p>
    <w:p w:rsidR="00F01B8A" w:rsidRPr="00664A23" w:rsidRDefault="00F01B8A" w:rsidP="00D5747B">
      <w:pPr>
        <w:pStyle w:val="DefaultText"/>
        <w:ind w:left="720"/>
        <w:rPr>
          <w:rFonts w:asciiTheme="majorBidi" w:hAnsiTheme="majorBidi" w:cstheme="majorBidi"/>
        </w:rPr>
      </w:pPr>
    </w:p>
    <w:p w:rsidR="00F01B8A" w:rsidRPr="00664A23" w:rsidRDefault="00F01B8A" w:rsidP="002F4AD8">
      <w:pPr>
        <w:widowControl w:val="0"/>
        <w:autoSpaceDE w:val="0"/>
        <w:autoSpaceDN w:val="0"/>
        <w:adjustRightInd w:val="0"/>
        <w:spacing w:after="0" w:line="240" w:lineRule="auto"/>
        <w:ind w:left="20"/>
        <w:rPr>
          <w:rFonts w:asciiTheme="majorBidi" w:hAnsiTheme="majorBidi" w:cstheme="majorBidi"/>
          <w:b/>
          <w:bCs/>
          <w:sz w:val="28"/>
          <w:szCs w:val="28"/>
          <w:u w:val="single"/>
        </w:rPr>
      </w:pPr>
    </w:p>
    <w:p w:rsidR="00F01B8A" w:rsidRPr="00664A23" w:rsidRDefault="00F01B8A" w:rsidP="002F4AD8">
      <w:pPr>
        <w:widowControl w:val="0"/>
        <w:autoSpaceDE w:val="0"/>
        <w:autoSpaceDN w:val="0"/>
        <w:adjustRightInd w:val="0"/>
        <w:spacing w:after="0" w:line="240" w:lineRule="auto"/>
        <w:ind w:left="20"/>
        <w:rPr>
          <w:rFonts w:asciiTheme="majorBidi" w:hAnsiTheme="majorBidi" w:cstheme="majorBidi"/>
          <w:b/>
          <w:bCs/>
          <w:sz w:val="28"/>
          <w:szCs w:val="28"/>
          <w:u w:val="single"/>
        </w:rPr>
      </w:pPr>
    </w:p>
    <w:p w:rsidR="00F01B8A" w:rsidRPr="00664A23" w:rsidRDefault="00F01B8A" w:rsidP="002F4AD8">
      <w:pPr>
        <w:widowControl w:val="0"/>
        <w:autoSpaceDE w:val="0"/>
        <w:autoSpaceDN w:val="0"/>
        <w:adjustRightInd w:val="0"/>
        <w:spacing w:after="0" w:line="240" w:lineRule="auto"/>
        <w:ind w:left="20"/>
        <w:rPr>
          <w:rFonts w:asciiTheme="majorBidi" w:hAnsiTheme="majorBidi" w:cstheme="majorBidi"/>
          <w:b/>
          <w:bCs/>
          <w:sz w:val="28"/>
          <w:szCs w:val="28"/>
          <w:u w:val="single"/>
        </w:rPr>
      </w:pPr>
    </w:p>
    <w:p w:rsidR="002F4AD8" w:rsidRPr="00664A23" w:rsidRDefault="002F4AD8" w:rsidP="002F4AD8">
      <w:pPr>
        <w:widowControl w:val="0"/>
        <w:autoSpaceDE w:val="0"/>
        <w:autoSpaceDN w:val="0"/>
        <w:adjustRightInd w:val="0"/>
        <w:spacing w:after="0" w:line="240" w:lineRule="auto"/>
        <w:ind w:left="20"/>
        <w:rPr>
          <w:rFonts w:asciiTheme="majorBidi" w:hAnsiTheme="majorBidi" w:cstheme="majorBidi"/>
          <w:color w:val="00B0F0"/>
          <w:sz w:val="24"/>
          <w:szCs w:val="24"/>
        </w:rPr>
      </w:pPr>
      <w:r w:rsidRPr="00664A23">
        <w:rPr>
          <w:rFonts w:asciiTheme="majorBidi" w:hAnsiTheme="majorBidi" w:cstheme="majorBidi"/>
          <w:b/>
          <w:bCs/>
          <w:color w:val="00B0F0"/>
          <w:sz w:val="28"/>
          <w:szCs w:val="28"/>
          <w:u w:val="single"/>
        </w:rPr>
        <w:lastRenderedPageBreak/>
        <w:t>PROFESSIONAL EXPERIENCE</w:t>
      </w:r>
    </w:p>
    <w:p w:rsidR="002F4AD8" w:rsidRPr="00664A23" w:rsidRDefault="002F4AD8" w:rsidP="002F4AD8">
      <w:pPr>
        <w:widowControl w:val="0"/>
        <w:autoSpaceDE w:val="0"/>
        <w:autoSpaceDN w:val="0"/>
        <w:adjustRightInd w:val="0"/>
        <w:spacing w:after="0" w:line="261" w:lineRule="exact"/>
        <w:rPr>
          <w:rFonts w:asciiTheme="majorBidi" w:hAnsiTheme="majorBidi" w:cstheme="majorBidi"/>
          <w:sz w:val="24"/>
          <w:szCs w:val="24"/>
        </w:rPr>
      </w:pPr>
    </w:p>
    <w:p w:rsidR="00BE56E2" w:rsidRPr="00FF6C92" w:rsidRDefault="00BE56E2" w:rsidP="00BE56E2">
      <w:pPr>
        <w:pStyle w:val="Heading1"/>
        <w:spacing w:before="0" w:after="0"/>
        <w:rPr>
          <w:rFonts w:asciiTheme="majorBidi" w:hAnsiTheme="majorBidi"/>
          <w:iCs/>
          <w:caps/>
          <w:color w:val="00B0F0"/>
          <w:u w:val="single"/>
        </w:rPr>
      </w:pPr>
      <w:r w:rsidRPr="00FF6C92">
        <w:rPr>
          <w:rFonts w:asciiTheme="majorBidi" w:hAnsiTheme="majorBidi"/>
          <w:iCs/>
          <w:color w:val="00B0F0"/>
        </w:rPr>
        <w:t>TOTAL 10 YEARS EXPERIENCE OF OPERATOR</w:t>
      </w:r>
    </w:p>
    <w:p w:rsidR="00FF6C92" w:rsidRDefault="00FF6C92" w:rsidP="00BE56E2">
      <w:pPr>
        <w:widowControl w:val="0"/>
        <w:autoSpaceDE w:val="0"/>
        <w:autoSpaceDN w:val="0"/>
        <w:adjustRightInd w:val="0"/>
        <w:ind w:left="720"/>
        <w:jc w:val="both"/>
        <w:rPr>
          <w:rFonts w:asciiTheme="majorBidi" w:hAnsiTheme="majorBidi" w:cstheme="majorBidi"/>
          <w:b/>
          <w:color w:val="0070C0"/>
          <w:sz w:val="24"/>
          <w:szCs w:val="24"/>
        </w:rPr>
      </w:pPr>
      <w:r>
        <w:rPr>
          <w:rFonts w:asciiTheme="majorBidi" w:hAnsiTheme="majorBidi" w:cstheme="majorBidi"/>
          <w:b/>
          <w:noProof/>
          <w:color w:val="0070C0"/>
          <w:sz w:val="24"/>
          <w:szCs w:val="24"/>
        </w:rPr>
        <w:drawing>
          <wp:anchor distT="0" distB="0" distL="114300" distR="114300" simplePos="0" relativeHeight="251657728" behindDoc="0" locked="0" layoutInCell="1" allowOverlap="1">
            <wp:simplePos x="0" y="0"/>
            <wp:positionH relativeFrom="margin">
              <wp:posOffset>0</wp:posOffset>
            </wp:positionH>
            <wp:positionV relativeFrom="margin">
              <wp:posOffset>819150</wp:posOffset>
            </wp:positionV>
            <wp:extent cx="457200" cy="447675"/>
            <wp:effectExtent l="1905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ubco.jfif"/>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200" cy="447675"/>
                    </a:xfrm>
                    <a:prstGeom prst="rect">
                      <a:avLst/>
                    </a:prstGeom>
                  </pic:spPr>
                </pic:pic>
              </a:graphicData>
            </a:graphic>
          </wp:anchor>
        </w:drawing>
      </w:r>
    </w:p>
    <w:p w:rsidR="00BE56E2" w:rsidRPr="00664A23" w:rsidRDefault="00BE56E2" w:rsidP="00BE56E2">
      <w:pPr>
        <w:widowControl w:val="0"/>
        <w:autoSpaceDE w:val="0"/>
        <w:autoSpaceDN w:val="0"/>
        <w:adjustRightInd w:val="0"/>
        <w:ind w:left="720"/>
        <w:jc w:val="both"/>
        <w:rPr>
          <w:rFonts w:asciiTheme="majorBidi" w:hAnsiTheme="majorBidi" w:cstheme="majorBidi"/>
          <w:b/>
          <w:color w:val="0070C0"/>
          <w:sz w:val="24"/>
          <w:szCs w:val="24"/>
        </w:rPr>
      </w:pPr>
      <w:proofErr w:type="gramStart"/>
      <w:r w:rsidRPr="00664A23">
        <w:rPr>
          <w:rFonts w:asciiTheme="majorBidi" w:hAnsiTheme="majorBidi" w:cstheme="majorBidi"/>
          <w:b/>
          <w:color w:val="0070C0"/>
          <w:sz w:val="24"/>
          <w:szCs w:val="24"/>
        </w:rPr>
        <w:t xml:space="preserve">International Hub Power 1300MW </w:t>
      </w:r>
      <w:r w:rsidRPr="00664A23">
        <w:rPr>
          <w:rFonts w:asciiTheme="majorBidi" w:hAnsiTheme="majorBidi" w:cstheme="majorBidi"/>
          <w:color w:val="000000" w:themeColor="text1"/>
          <w:sz w:val="24"/>
          <w:szCs w:val="24"/>
        </w:rPr>
        <w:t>Sep -2017 to till date.</w:t>
      </w:r>
      <w:proofErr w:type="gramEnd"/>
    </w:p>
    <w:p w:rsidR="00BE56E2" w:rsidRPr="00664A23" w:rsidRDefault="00BE56E2" w:rsidP="00BE56E2">
      <w:pPr>
        <w:widowControl w:val="0"/>
        <w:autoSpaceDE w:val="0"/>
        <w:autoSpaceDN w:val="0"/>
        <w:adjustRightInd w:val="0"/>
        <w:ind w:left="360"/>
        <w:rPr>
          <w:rFonts w:asciiTheme="majorBidi" w:hAnsiTheme="majorBidi" w:cstheme="majorBidi"/>
        </w:rPr>
      </w:pPr>
      <w:proofErr w:type="gramStart"/>
      <w:r w:rsidRPr="00664A23">
        <w:rPr>
          <w:rFonts w:asciiTheme="majorBidi" w:hAnsiTheme="majorBidi" w:cstheme="majorBidi"/>
        </w:rPr>
        <w:t xml:space="preserve">Working as </w:t>
      </w:r>
      <w:r w:rsidRPr="00664A23">
        <w:rPr>
          <w:rFonts w:asciiTheme="majorBidi" w:hAnsiTheme="majorBidi" w:cstheme="majorBidi"/>
          <w:b/>
          <w:color w:val="548DD4" w:themeColor="text2" w:themeTint="99"/>
        </w:rPr>
        <w:t>APO</w:t>
      </w:r>
      <w:r w:rsidRPr="00664A23">
        <w:rPr>
          <w:rFonts w:asciiTheme="majorBidi" w:hAnsiTheme="majorBidi" w:cstheme="majorBidi"/>
        </w:rPr>
        <w:t xml:space="preserve"> in International Hub Power IPP Capacity of 1300MW.</w:t>
      </w:r>
      <w:proofErr w:type="gramEnd"/>
      <w:r w:rsidRPr="00664A23">
        <w:rPr>
          <w:rFonts w:asciiTheme="majorBidi" w:hAnsiTheme="majorBidi" w:cstheme="majorBidi"/>
        </w:rPr>
        <w:t xml:space="preserve"> HUBCO have ISO- Certification.9001, OHSAS-18001 </w:t>
      </w:r>
    </w:p>
    <w:p w:rsidR="00BE56E2" w:rsidRPr="00664A23" w:rsidRDefault="00BE56E2" w:rsidP="00BE56E2">
      <w:pPr>
        <w:pStyle w:val="BodyText"/>
        <w:tabs>
          <w:tab w:val="right" w:pos="1890"/>
          <w:tab w:val="left" w:pos="2520"/>
          <w:tab w:val="left" w:pos="3060"/>
        </w:tabs>
        <w:ind w:right="-36" w:firstLine="0"/>
        <w:rPr>
          <w:rFonts w:asciiTheme="majorBidi" w:hAnsiTheme="majorBidi" w:cstheme="majorBidi"/>
          <w:b/>
          <w:color w:val="000000"/>
          <w:sz w:val="28"/>
          <w:szCs w:val="28"/>
          <w:u w:val="single"/>
        </w:rPr>
      </w:pPr>
      <w:r w:rsidRPr="00664A23">
        <w:rPr>
          <w:rFonts w:asciiTheme="majorBidi" w:hAnsiTheme="majorBidi" w:cstheme="majorBidi"/>
          <w:b/>
          <w:noProof/>
          <w:color w:val="0070C0"/>
          <w:sz w:val="24"/>
          <w:szCs w:val="24"/>
          <w:lang w:bidi="ar-SA"/>
        </w:rPr>
        <w:drawing>
          <wp:inline distT="0" distB="0" distL="0" distR="0">
            <wp:extent cx="361950" cy="333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 cv.pn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2161" cy="333569"/>
                    </a:xfrm>
                    <a:prstGeom prst="rect">
                      <a:avLst/>
                    </a:prstGeom>
                  </pic:spPr>
                </pic:pic>
              </a:graphicData>
            </a:graphic>
          </wp:inline>
        </w:drawing>
      </w:r>
      <w:r w:rsidRPr="00664A23">
        <w:rPr>
          <w:rFonts w:asciiTheme="majorBidi" w:hAnsiTheme="majorBidi" w:cstheme="majorBidi"/>
          <w:b/>
          <w:color w:val="0070C0"/>
          <w:sz w:val="24"/>
          <w:szCs w:val="24"/>
        </w:rPr>
        <w:t>K-ELECTRIC 560 MW COMBINED CYCLE POWER PLANT PORT QASIM.</w:t>
      </w:r>
      <w:r w:rsidRPr="00664A23">
        <w:rPr>
          <w:rFonts w:asciiTheme="majorBidi" w:hAnsiTheme="majorBidi" w:cstheme="majorBidi"/>
          <w:b/>
          <w:color w:val="000000"/>
          <w:sz w:val="28"/>
          <w:szCs w:val="28"/>
        </w:rPr>
        <w:t xml:space="preserve"> </w:t>
      </w:r>
      <w:r w:rsidRPr="00664A23">
        <w:rPr>
          <w:rFonts w:asciiTheme="majorBidi" w:hAnsiTheme="majorBidi" w:cstheme="majorBidi"/>
          <w:color w:val="000000" w:themeColor="text1"/>
          <w:sz w:val="24"/>
          <w:szCs w:val="24"/>
        </w:rPr>
        <w:t>Dec 2015 TO Sep 2017</w:t>
      </w:r>
    </w:p>
    <w:p w:rsidR="00BE56E2" w:rsidRPr="00664A23" w:rsidRDefault="00EC11F6" w:rsidP="00BE56E2">
      <w:pPr>
        <w:widowControl w:val="0"/>
        <w:autoSpaceDE w:val="0"/>
        <w:autoSpaceDN w:val="0"/>
        <w:adjustRightInd w:val="0"/>
        <w:ind w:left="360"/>
        <w:rPr>
          <w:rFonts w:asciiTheme="majorBidi" w:hAnsiTheme="majorBidi" w:cstheme="majorBidi"/>
        </w:rPr>
      </w:pPr>
      <w:r>
        <w:rPr>
          <w:rFonts w:asciiTheme="majorBidi" w:hAnsiTheme="majorBidi" w:cstheme="majorBidi"/>
        </w:rPr>
        <w:t xml:space="preserve">             </w:t>
      </w:r>
      <w:r w:rsidR="00BE56E2" w:rsidRPr="00664A23">
        <w:rPr>
          <w:rFonts w:asciiTheme="majorBidi" w:hAnsiTheme="majorBidi" w:cstheme="majorBidi"/>
        </w:rPr>
        <w:t xml:space="preserve">I have worked in K.E as </w:t>
      </w:r>
      <w:proofErr w:type="gramStart"/>
      <w:r w:rsidR="00BE56E2" w:rsidRPr="00664A23">
        <w:rPr>
          <w:rFonts w:asciiTheme="majorBidi" w:hAnsiTheme="majorBidi" w:cstheme="majorBidi"/>
        </w:rPr>
        <w:t>a</w:t>
      </w:r>
      <w:proofErr w:type="gramEnd"/>
      <w:r w:rsidR="00BE56E2" w:rsidRPr="00664A23">
        <w:rPr>
          <w:rFonts w:asciiTheme="majorBidi" w:hAnsiTheme="majorBidi" w:cstheme="majorBidi"/>
          <w:b/>
          <w:i/>
          <w:caps/>
          <w:color w:val="0070C0"/>
        </w:rPr>
        <w:t xml:space="preserve"> </w:t>
      </w:r>
      <w:r w:rsidR="00BE56E2" w:rsidRPr="00664A23">
        <w:rPr>
          <w:rFonts w:asciiTheme="majorBidi" w:hAnsiTheme="majorBidi" w:cstheme="majorBidi"/>
          <w:b/>
          <w:color w:val="548DD4" w:themeColor="text2" w:themeTint="99"/>
        </w:rPr>
        <w:t xml:space="preserve">“ASSISTANT ENGR OPERATION” </w:t>
      </w:r>
      <w:r w:rsidR="00BE56E2" w:rsidRPr="00664A23">
        <w:rPr>
          <w:rFonts w:asciiTheme="majorBidi" w:hAnsiTheme="majorBidi" w:cstheme="majorBidi"/>
        </w:rPr>
        <w:t xml:space="preserve">a largest group of Power Plant in Pakistan as a </w:t>
      </w:r>
      <w:r w:rsidR="00BE56E2" w:rsidRPr="00664A23">
        <w:rPr>
          <w:rFonts w:asciiTheme="majorBidi" w:hAnsiTheme="majorBidi" w:cstheme="majorBidi"/>
          <w:b/>
          <w:bCs/>
        </w:rPr>
        <w:t>Compressor Operator</w:t>
      </w:r>
      <w:r w:rsidR="00BE56E2" w:rsidRPr="00664A23">
        <w:rPr>
          <w:rFonts w:asciiTheme="majorBidi" w:hAnsiTheme="majorBidi" w:cstheme="majorBidi"/>
        </w:rPr>
        <w:t>.</w:t>
      </w:r>
    </w:p>
    <w:p w:rsidR="00BE56E2" w:rsidRPr="00664A23" w:rsidRDefault="00BE56E2" w:rsidP="00BE56E2">
      <w:pPr>
        <w:pStyle w:val="BodyText"/>
        <w:tabs>
          <w:tab w:val="right" w:pos="1890"/>
          <w:tab w:val="left" w:pos="2520"/>
          <w:tab w:val="left" w:pos="3060"/>
        </w:tabs>
        <w:ind w:right="-36" w:firstLine="0"/>
        <w:rPr>
          <w:rFonts w:asciiTheme="majorBidi" w:hAnsiTheme="majorBidi" w:cstheme="majorBidi"/>
          <w:b/>
          <w:color w:val="548DD4" w:themeColor="text2" w:themeTint="99"/>
        </w:rPr>
      </w:pPr>
      <w:r w:rsidRPr="00664A23">
        <w:rPr>
          <w:rFonts w:asciiTheme="majorBidi" w:hAnsiTheme="majorBidi" w:cstheme="majorBidi"/>
          <w:b/>
          <w:i/>
          <w:noProof/>
          <w:lang w:bidi="ar-SA"/>
        </w:rPr>
        <w:drawing>
          <wp:inline distT="0" distB="0" distL="0" distR="0">
            <wp:extent cx="361950" cy="30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CL.jfif"/>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5321" cy="316060"/>
                    </a:xfrm>
                    <a:prstGeom prst="rect">
                      <a:avLst/>
                    </a:prstGeom>
                  </pic:spPr>
                </pic:pic>
              </a:graphicData>
            </a:graphic>
          </wp:inline>
        </w:drawing>
      </w:r>
      <w:r w:rsidRPr="00664A23">
        <w:rPr>
          <w:rFonts w:asciiTheme="majorBidi" w:hAnsiTheme="majorBidi" w:cstheme="majorBidi"/>
          <w:b/>
          <w:i/>
        </w:rPr>
        <w:t xml:space="preserve"> </w:t>
      </w:r>
      <w:r w:rsidRPr="00664A23">
        <w:rPr>
          <w:rFonts w:asciiTheme="majorBidi" w:hAnsiTheme="majorBidi" w:cstheme="majorBidi"/>
          <w:b/>
          <w:color w:val="0070C0"/>
          <w:sz w:val="24"/>
          <w:szCs w:val="24"/>
        </w:rPr>
        <w:t>ENGRO POLYMER AND CHEMICALS LTD</w:t>
      </w:r>
      <w:r w:rsidRPr="00664A23">
        <w:rPr>
          <w:rFonts w:asciiTheme="majorBidi" w:hAnsiTheme="majorBidi" w:cstheme="majorBidi"/>
          <w:b/>
          <w:color w:val="0070C0"/>
          <w:sz w:val="28"/>
          <w:szCs w:val="28"/>
        </w:rPr>
        <w:t xml:space="preserve"> </w:t>
      </w:r>
      <w:r w:rsidRPr="00664A23">
        <w:rPr>
          <w:rFonts w:asciiTheme="majorBidi" w:hAnsiTheme="majorBidi" w:cstheme="majorBidi"/>
          <w:color w:val="000000" w:themeColor="text1"/>
          <w:sz w:val="24"/>
          <w:szCs w:val="24"/>
        </w:rPr>
        <w:t>Apr 2008 to Sep 2015</w:t>
      </w:r>
    </w:p>
    <w:p w:rsidR="00BE56E2" w:rsidRPr="00664A23" w:rsidRDefault="00BE56E2" w:rsidP="00BE56E2">
      <w:pPr>
        <w:spacing w:before="120"/>
        <w:rPr>
          <w:rFonts w:asciiTheme="majorBidi" w:hAnsiTheme="majorBidi" w:cstheme="majorBidi"/>
          <w:b/>
          <w:color w:val="548DD4" w:themeColor="text2" w:themeTint="99"/>
        </w:rPr>
      </w:pPr>
      <w:r w:rsidRPr="00664A23">
        <w:rPr>
          <w:rFonts w:asciiTheme="majorBidi" w:hAnsiTheme="majorBidi" w:cstheme="majorBidi"/>
        </w:rPr>
        <w:t xml:space="preserve">I have worked in EPCL as </w:t>
      </w:r>
      <w:r w:rsidRPr="00664A23">
        <w:rPr>
          <w:rFonts w:asciiTheme="majorBidi" w:hAnsiTheme="majorBidi" w:cstheme="majorBidi"/>
          <w:b/>
          <w:color w:val="548DD4" w:themeColor="text2" w:themeTint="99"/>
        </w:rPr>
        <w:t xml:space="preserve">“AS ASSISTANT ENGR OPERATION” </w:t>
      </w:r>
    </w:p>
    <w:p w:rsidR="00BE56E2" w:rsidRPr="00664A23" w:rsidRDefault="00BE56E2" w:rsidP="00664A23">
      <w:pPr>
        <w:widowControl w:val="0"/>
        <w:autoSpaceDE w:val="0"/>
        <w:autoSpaceDN w:val="0"/>
        <w:adjustRightInd w:val="0"/>
        <w:rPr>
          <w:rFonts w:asciiTheme="majorBidi" w:hAnsiTheme="majorBidi" w:cstheme="majorBidi"/>
        </w:rPr>
      </w:pPr>
      <w:proofErr w:type="gramStart"/>
      <w:r w:rsidRPr="00664A23">
        <w:rPr>
          <w:rFonts w:asciiTheme="majorBidi" w:hAnsiTheme="majorBidi" w:cstheme="majorBidi"/>
        </w:rPr>
        <w:t>At VCM Gas Plant.</w:t>
      </w:r>
      <w:proofErr w:type="gramEnd"/>
      <w:r w:rsidRPr="00664A23">
        <w:rPr>
          <w:rFonts w:asciiTheme="majorBidi" w:hAnsiTheme="majorBidi" w:cstheme="majorBidi"/>
        </w:rPr>
        <w:t xml:space="preserve"> EPCL is Pakistan Largest Petro Chemical Plant Also Having Latest DCS system in Pakistan </w:t>
      </w:r>
      <w:proofErr w:type="spellStart"/>
      <w:r w:rsidRPr="00664A23">
        <w:rPr>
          <w:rFonts w:asciiTheme="majorBidi" w:hAnsiTheme="majorBidi" w:cstheme="majorBidi"/>
        </w:rPr>
        <w:t>Epcl</w:t>
      </w:r>
      <w:proofErr w:type="spellEnd"/>
      <w:r w:rsidRPr="00664A23">
        <w:rPr>
          <w:rFonts w:asciiTheme="majorBidi" w:hAnsiTheme="majorBidi" w:cstheme="majorBidi"/>
        </w:rPr>
        <w:t xml:space="preserve"> have ISO- Certification.9001, OHSAS-18001, Dew Pont implementations. </w:t>
      </w:r>
    </w:p>
    <w:p w:rsidR="00F01B8A" w:rsidRPr="00664A23" w:rsidRDefault="00F01B8A" w:rsidP="00F01B8A">
      <w:pPr>
        <w:pStyle w:val="DefaultText"/>
        <w:keepNext/>
        <w:widowControl w:val="0"/>
        <w:tabs>
          <w:tab w:val="left" w:pos="1080"/>
          <w:tab w:val="left" w:pos="1440"/>
        </w:tabs>
        <w:rPr>
          <w:rFonts w:asciiTheme="majorBidi" w:hAnsiTheme="majorBidi" w:cstheme="majorBidi"/>
          <w:b/>
        </w:rPr>
      </w:pPr>
    </w:p>
    <w:p w:rsidR="00F01B8A" w:rsidRPr="00664A23" w:rsidRDefault="00F01B8A" w:rsidP="002F4AD8">
      <w:pPr>
        <w:widowControl w:val="0"/>
        <w:tabs>
          <w:tab w:val="num" w:pos="6880"/>
        </w:tabs>
        <w:autoSpaceDE w:val="0"/>
        <w:autoSpaceDN w:val="0"/>
        <w:adjustRightInd w:val="0"/>
        <w:spacing w:after="0" w:line="240" w:lineRule="auto"/>
        <w:rPr>
          <w:rFonts w:asciiTheme="majorBidi" w:hAnsiTheme="majorBidi" w:cstheme="majorBidi"/>
          <w:b/>
          <w:bCs/>
          <w:color w:val="000000"/>
          <w:sz w:val="28"/>
          <w:szCs w:val="28"/>
        </w:rPr>
      </w:pPr>
    </w:p>
    <w:p w:rsidR="002F4AD8" w:rsidRPr="00664A23" w:rsidRDefault="00F01B8A" w:rsidP="00BE56E2">
      <w:pPr>
        <w:widowControl w:val="0"/>
        <w:tabs>
          <w:tab w:val="num" w:pos="6880"/>
        </w:tabs>
        <w:autoSpaceDE w:val="0"/>
        <w:autoSpaceDN w:val="0"/>
        <w:adjustRightInd w:val="0"/>
        <w:spacing w:after="0" w:line="240" w:lineRule="auto"/>
        <w:rPr>
          <w:rFonts w:asciiTheme="majorBidi" w:hAnsiTheme="majorBidi" w:cstheme="majorBidi"/>
          <w:color w:val="00B0F0"/>
          <w:sz w:val="24"/>
          <w:szCs w:val="24"/>
        </w:rPr>
      </w:pPr>
      <w:r w:rsidRPr="00664A23">
        <w:rPr>
          <w:rFonts w:asciiTheme="majorBidi" w:hAnsiTheme="majorBidi" w:cstheme="majorBidi"/>
          <w:b/>
          <w:bCs/>
          <w:color w:val="00B0F0"/>
          <w:sz w:val="28"/>
          <w:szCs w:val="28"/>
        </w:rPr>
        <w:t xml:space="preserve">ENGRO CHEMICALS LTD </w:t>
      </w:r>
      <w:r w:rsidR="00BE56E2" w:rsidRPr="00664A23">
        <w:rPr>
          <w:rFonts w:asciiTheme="majorBidi" w:hAnsiTheme="majorBidi" w:cstheme="majorBidi"/>
          <w:b/>
          <w:bCs/>
          <w:color w:val="00B0F0"/>
          <w:sz w:val="28"/>
          <w:szCs w:val="28"/>
        </w:rPr>
        <w:t>KARACHI</w:t>
      </w:r>
      <w:r w:rsidR="00EC11F6">
        <w:rPr>
          <w:rFonts w:asciiTheme="majorBidi" w:hAnsiTheme="majorBidi" w:cstheme="majorBidi"/>
          <w:b/>
          <w:bCs/>
          <w:color w:val="00B0F0"/>
          <w:sz w:val="28"/>
          <w:szCs w:val="28"/>
        </w:rPr>
        <w:t xml:space="preserve">     (EDC/VCM</w:t>
      </w:r>
      <w:proofErr w:type="gramStart"/>
      <w:r w:rsidR="00EC11F6">
        <w:rPr>
          <w:rFonts w:asciiTheme="majorBidi" w:hAnsiTheme="majorBidi" w:cstheme="majorBidi"/>
          <w:b/>
          <w:bCs/>
          <w:color w:val="00B0F0"/>
          <w:sz w:val="28"/>
          <w:szCs w:val="28"/>
        </w:rPr>
        <w:t>)</w:t>
      </w:r>
      <w:r w:rsidR="00A56E5A" w:rsidRPr="00664A23">
        <w:rPr>
          <w:rFonts w:asciiTheme="majorBidi" w:hAnsiTheme="majorBidi" w:cstheme="majorBidi"/>
          <w:color w:val="00B0F0"/>
          <w:sz w:val="24"/>
          <w:szCs w:val="24"/>
        </w:rPr>
        <w:t xml:space="preserve">  </w:t>
      </w:r>
      <w:r w:rsidR="00EC11F6">
        <w:rPr>
          <w:rFonts w:asciiTheme="majorBidi" w:hAnsiTheme="majorBidi" w:cstheme="majorBidi"/>
          <w:color w:val="00B0F0"/>
          <w:sz w:val="24"/>
          <w:szCs w:val="24"/>
        </w:rPr>
        <w:t>PLANT</w:t>
      </w:r>
      <w:proofErr w:type="gramEnd"/>
      <w:r w:rsidR="00A56E5A" w:rsidRPr="00664A23">
        <w:rPr>
          <w:rFonts w:asciiTheme="majorBidi" w:hAnsiTheme="majorBidi" w:cstheme="majorBidi"/>
          <w:color w:val="00B0F0"/>
          <w:sz w:val="24"/>
          <w:szCs w:val="24"/>
        </w:rPr>
        <w:t xml:space="preserve">                        </w:t>
      </w:r>
      <w:r w:rsidR="00BE56E2" w:rsidRPr="00664A23">
        <w:rPr>
          <w:rFonts w:asciiTheme="majorBidi" w:hAnsiTheme="majorBidi" w:cstheme="majorBidi"/>
          <w:color w:val="00B0F0"/>
          <w:sz w:val="24"/>
          <w:szCs w:val="24"/>
        </w:rPr>
        <w:tab/>
      </w:r>
      <w:r w:rsidR="00A56E5A" w:rsidRPr="00664A23">
        <w:rPr>
          <w:rFonts w:asciiTheme="majorBidi" w:hAnsiTheme="majorBidi" w:cstheme="majorBidi"/>
          <w:color w:val="00B0F0"/>
          <w:sz w:val="24"/>
          <w:szCs w:val="24"/>
        </w:rPr>
        <w:t xml:space="preserve">                </w:t>
      </w:r>
    </w:p>
    <w:p w:rsidR="00A56E5A" w:rsidRPr="00664A23" w:rsidRDefault="00603332" w:rsidP="002F4AD8">
      <w:pPr>
        <w:widowControl w:val="0"/>
        <w:autoSpaceDE w:val="0"/>
        <w:autoSpaceDN w:val="0"/>
        <w:adjustRightInd w:val="0"/>
        <w:spacing w:after="0" w:line="239" w:lineRule="auto"/>
        <w:rPr>
          <w:rFonts w:asciiTheme="majorBidi" w:hAnsiTheme="majorBidi" w:cstheme="majorBidi"/>
          <w:bCs/>
          <w:color w:val="000000"/>
        </w:rPr>
      </w:pPr>
      <w:r w:rsidRPr="00603332">
        <w:rPr>
          <w:rFonts w:asciiTheme="majorBidi" w:hAnsiTheme="majorBidi" w:cstheme="majorBidi"/>
          <w:noProof/>
          <w:sz w:val="24"/>
        </w:rPr>
        <w:pict>
          <v:line id="_x0000_s1033" style="position:absolute;z-index:-251657728" from="-1.7pt,.1pt" to="534.5pt,.1pt" o:allowincell="f" strokeweight="1.44pt"/>
        </w:pict>
      </w:r>
    </w:p>
    <w:p w:rsidR="00BE56E2" w:rsidRPr="00664A23" w:rsidRDefault="00BE56E2" w:rsidP="00BE56E2">
      <w:pPr>
        <w:tabs>
          <w:tab w:val="left" w:pos="360"/>
          <w:tab w:val="left" w:pos="720"/>
        </w:tabs>
        <w:jc w:val="both"/>
        <w:rPr>
          <w:rFonts w:asciiTheme="majorBidi" w:hAnsiTheme="majorBidi" w:cstheme="majorBidi"/>
          <w:b/>
          <w:color w:val="0070C0"/>
          <w:sz w:val="28"/>
          <w:szCs w:val="28"/>
        </w:rPr>
      </w:pPr>
      <w:bookmarkStart w:id="0" w:name="page3"/>
      <w:bookmarkEnd w:id="0"/>
      <w:r w:rsidRPr="00664A23">
        <w:rPr>
          <w:rFonts w:asciiTheme="majorBidi" w:hAnsiTheme="majorBidi" w:cstheme="majorBidi"/>
          <w:b/>
          <w:color w:val="0070C0"/>
          <w:sz w:val="28"/>
          <w:szCs w:val="28"/>
        </w:rPr>
        <w:t>ENGRO POLYMER AND CHEMICALS LTD   2008 to 2015</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One year DCS (Honeywell) Experience.</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Operation of Centrifugal Type Multi Stage Compressor.</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Operation of PD Type Multi Stage Compressor</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Operation of Liquid Ring Compressors at optimized pressure of vent    header</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 xml:space="preserve">Operation of Chiller (GR301, R22 Freon). </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 xml:space="preserve">Operation of Distillation column. Equipped with </w:t>
      </w:r>
      <w:proofErr w:type="spellStart"/>
      <w:r w:rsidRPr="00664A23">
        <w:rPr>
          <w:rFonts w:asciiTheme="majorBidi" w:hAnsiTheme="majorBidi" w:cstheme="majorBidi"/>
        </w:rPr>
        <w:t>reboiler</w:t>
      </w:r>
      <w:proofErr w:type="spellEnd"/>
      <w:r w:rsidRPr="00664A23">
        <w:rPr>
          <w:rFonts w:asciiTheme="majorBidi" w:hAnsiTheme="majorBidi" w:cstheme="majorBidi"/>
        </w:rPr>
        <w:t xml:space="preserve">, reflux condensers </w:t>
      </w:r>
      <w:proofErr w:type="gramStart"/>
      <w:r w:rsidRPr="00664A23">
        <w:rPr>
          <w:rFonts w:asciiTheme="majorBidi" w:hAnsiTheme="majorBidi" w:cstheme="majorBidi"/>
        </w:rPr>
        <w:t>and  knock</w:t>
      </w:r>
      <w:proofErr w:type="gramEnd"/>
      <w:r w:rsidRPr="00664A23">
        <w:rPr>
          <w:rFonts w:asciiTheme="majorBidi" w:hAnsiTheme="majorBidi" w:cstheme="majorBidi"/>
        </w:rPr>
        <w:t xml:space="preserve"> Out facility to optimized production yield. </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Operation of NATURAL DRAFT FURNACE.</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Massive heat load Heat Exchangers.</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Operation of Stripping Column.</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Operation of refrigeration unit.</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Operation of low temperature chlorination reactor</w:t>
      </w:r>
    </w:p>
    <w:p w:rsidR="00BE56E2" w:rsidRPr="00664A23" w:rsidRDefault="00BE56E2" w:rsidP="00BE56E2">
      <w:pPr>
        <w:numPr>
          <w:ilvl w:val="0"/>
          <w:numId w:val="30"/>
        </w:numPr>
        <w:tabs>
          <w:tab w:val="left" w:pos="360"/>
          <w:tab w:val="left" w:pos="720"/>
        </w:tabs>
        <w:spacing w:after="0"/>
        <w:jc w:val="both"/>
        <w:rPr>
          <w:rFonts w:asciiTheme="majorBidi" w:hAnsiTheme="majorBidi" w:cstheme="majorBidi"/>
        </w:rPr>
      </w:pPr>
      <w:r w:rsidRPr="00664A23">
        <w:rPr>
          <w:rFonts w:asciiTheme="majorBidi" w:hAnsiTheme="majorBidi" w:cstheme="majorBidi"/>
        </w:rPr>
        <w:t xml:space="preserve">Loading Unloading Facility, Storage Area, Hydro Carbon Handling. </w:t>
      </w:r>
    </w:p>
    <w:p w:rsidR="00664A23" w:rsidRDefault="00664A23" w:rsidP="00BE56E2">
      <w:pPr>
        <w:tabs>
          <w:tab w:val="left" w:pos="360"/>
          <w:tab w:val="left" w:pos="720"/>
        </w:tabs>
        <w:spacing w:line="360" w:lineRule="auto"/>
        <w:jc w:val="both"/>
        <w:rPr>
          <w:rFonts w:asciiTheme="majorBidi" w:hAnsiTheme="majorBidi" w:cstheme="majorBidi"/>
          <w:b/>
          <w:color w:val="0070C0"/>
          <w:sz w:val="24"/>
          <w:szCs w:val="24"/>
        </w:rPr>
      </w:pPr>
    </w:p>
    <w:p w:rsidR="00664A23" w:rsidRDefault="00664A23" w:rsidP="00BE56E2">
      <w:pPr>
        <w:tabs>
          <w:tab w:val="left" w:pos="360"/>
          <w:tab w:val="left" w:pos="720"/>
        </w:tabs>
        <w:spacing w:line="360" w:lineRule="auto"/>
        <w:jc w:val="both"/>
        <w:rPr>
          <w:rFonts w:asciiTheme="majorBidi" w:hAnsiTheme="majorBidi" w:cstheme="majorBidi"/>
          <w:b/>
          <w:color w:val="0070C0"/>
          <w:sz w:val="24"/>
          <w:szCs w:val="24"/>
        </w:rPr>
      </w:pPr>
    </w:p>
    <w:p w:rsidR="00EC11F6" w:rsidRDefault="00EC11F6" w:rsidP="00BE56E2">
      <w:pPr>
        <w:tabs>
          <w:tab w:val="left" w:pos="360"/>
          <w:tab w:val="left" w:pos="720"/>
        </w:tabs>
        <w:spacing w:line="360" w:lineRule="auto"/>
        <w:jc w:val="both"/>
        <w:rPr>
          <w:rFonts w:asciiTheme="majorBidi" w:hAnsiTheme="majorBidi" w:cstheme="majorBidi"/>
          <w:b/>
          <w:color w:val="0070C0"/>
          <w:sz w:val="24"/>
          <w:szCs w:val="24"/>
        </w:rPr>
      </w:pPr>
    </w:p>
    <w:p w:rsidR="00BE56E2" w:rsidRPr="00664A23" w:rsidRDefault="00BE56E2" w:rsidP="00BE56E2">
      <w:pPr>
        <w:tabs>
          <w:tab w:val="left" w:pos="360"/>
          <w:tab w:val="left" w:pos="720"/>
        </w:tabs>
        <w:spacing w:line="360" w:lineRule="auto"/>
        <w:jc w:val="both"/>
        <w:rPr>
          <w:rFonts w:asciiTheme="majorBidi" w:hAnsiTheme="majorBidi" w:cstheme="majorBidi"/>
          <w:b/>
          <w:sz w:val="24"/>
          <w:szCs w:val="24"/>
        </w:rPr>
      </w:pPr>
      <w:r w:rsidRPr="00664A23">
        <w:rPr>
          <w:rFonts w:asciiTheme="majorBidi" w:hAnsiTheme="majorBidi" w:cstheme="majorBidi"/>
          <w:b/>
          <w:color w:val="0070C0"/>
          <w:sz w:val="24"/>
          <w:szCs w:val="24"/>
        </w:rPr>
        <w:lastRenderedPageBreak/>
        <w:t xml:space="preserve">Thermal Power 1300MW &amp; 560MW COMBINED CYCLE POWER PLANT 2015 to </w:t>
      </w:r>
      <w:proofErr w:type="gramStart"/>
      <w:r w:rsidRPr="00664A23">
        <w:rPr>
          <w:rFonts w:asciiTheme="majorBidi" w:hAnsiTheme="majorBidi" w:cstheme="majorBidi"/>
          <w:b/>
          <w:color w:val="0070C0"/>
          <w:sz w:val="24"/>
          <w:szCs w:val="24"/>
        </w:rPr>
        <w:t>Till</w:t>
      </w:r>
      <w:proofErr w:type="gramEnd"/>
      <w:r w:rsidRPr="00664A23">
        <w:rPr>
          <w:rFonts w:asciiTheme="majorBidi" w:hAnsiTheme="majorBidi" w:cstheme="majorBidi"/>
          <w:b/>
          <w:color w:val="0070C0"/>
          <w:sz w:val="24"/>
          <w:szCs w:val="24"/>
        </w:rPr>
        <w:t xml:space="preserve"> date</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SHENYANG Gas booster centrifugal compressor suction pressure 2 bar discharge                           pressure 29bar 8500kw Prime motor with nitrogen dry gas sealing system.</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Nitrogen making Device 240 Nm3/hr.</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 xml:space="preserve"> Hydrogen generation plant by electrolyze capacity 5 Nm3/hr.</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Sea water Electro chlorination plant capacity 40 Nm3/hr.</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 xml:space="preserve">Three (3) identical Gas turbine units, MS9001E the single shaft 3x1 (360MW), heavy duty gas turbine model of PG9171E supplied by GE(General Electric) company along with three generators provided by GENERAL ELECTRIC.  </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 xml:space="preserve">Steam Turbine 200MW dual pressure, manufactured by Harbin Power Engineering, </w:t>
      </w:r>
      <w:proofErr w:type="gramStart"/>
      <w:r w:rsidRPr="00664A23">
        <w:rPr>
          <w:rFonts w:asciiTheme="majorBidi" w:hAnsiTheme="majorBidi" w:cstheme="majorBidi"/>
        </w:rPr>
        <w:t>a hydrogen</w:t>
      </w:r>
      <w:proofErr w:type="gramEnd"/>
      <w:r w:rsidRPr="00664A23">
        <w:rPr>
          <w:rFonts w:asciiTheme="majorBidi" w:hAnsiTheme="majorBidi" w:cstheme="majorBidi"/>
        </w:rPr>
        <w:t xml:space="preserve"> cooled generator driven by steam turbine.</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 xml:space="preserve">Three (3) </w:t>
      </w:r>
      <w:bookmarkStart w:id="1" w:name="_GoBack"/>
      <w:bookmarkEnd w:id="1"/>
      <w:r w:rsidRPr="00664A23">
        <w:rPr>
          <w:rFonts w:asciiTheme="majorBidi" w:hAnsiTheme="majorBidi" w:cstheme="majorBidi"/>
        </w:rPr>
        <w:t xml:space="preserve">HRSGs, HRSG is type of dual-pressure, horizontal duct, non-supplement fire, natural circulation  177.3 t/h and rated pressure 8.92 </w:t>
      </w:r>
      <w:proofErr w:type="spellStart"/>
      <w:r w:rsidRPr="00664A23">
        <w:rPr>
          <w:rFonts w:asciiTheme="majorBidi" w:hAnsiTheme="majorBidi" w:cstheme="majorBidi"/>
        </w:rPr>
        <w:t>Mpa</w:t>
      </w:r>
      <w:proofErr w:type="spellEnd"/>
      <w:r w:rsidRPr="00664A23">
        <w:rPr>
          <w:rFonts w:asciiTheme="majorBidi" w:hAnsiTheme="majorBidi" w:cstheme="majorBidi"/>
        </w:rPr>
        <w:t xml:space="preserve"> and manufactured by 703 boiler factory of Harbin in China, each HRSG has a bypass stack and three way damper.. </w:t>
      </w:r>
    </w:p>
    <w:p w:rsidR="00BE56E2" w:rsidRPr="00664A23" w:rsidRDefault="00BE56E2" w:rsidP="00BE56E2">
      <w:pPr>
        <w:pStyle w:val="ListParagraph"/>
        <w:numPr>
          <w:ilvl w:val="0"/>
          <w:numId w:val="31"/>
        </w:numPr>
        <w:shd w:val="clear" w:color="auto" w:fill="FFFFFF"/>
        <w:spacing w:after="0" w:line="174" w:lineRule="atLeast"/>
        <w:ind w:right="144"/>
        <w:rPr>
          <w:rFonts w:asciiTheme="majorBidi" w:hAnsiTheme="majorBidi" w:cstheme="majorBidi"/>
        </w:rPr>
      </w:pPr>
      <w:r w:rsidRPr="00664A23">
        <w:rPr>
          <w:rFonts w:asciiTheme="majorBidi" w:hAnsiTheme="majorBidi" w:cstheme="majorBidi"/>
        </w:rPr>
        <w:t xml:space="preserve"> </w:t>
      </w:r>
      <w:r w:rsidRPr="00664A23">
        <w:rPr>
          <w:rFonts w:asciiTheme="majorBidi" w:hAnsiTheme="majorBidi" w:cstheme="majorBidi"/>
          <w:b/>
        </w:rPr>
        <w:t>De-mineralization</w:t>
      </w:r>
      <w:r w:rsidRPr="00664A23">
        <w:rPr>
          <w:rFonts w:asciiTheme="majorBidi" w:hAnsiTheme="majorBidi" w:cstheme="majorBidi"/>
        </w:rPr>
        <w:t xml:space="preserve"> Plant and </w:t>
      </w:r>
      <w:r w:rsidRPr="00664A23">
        <w:rPr>
          <w:rFonts w:asciiTheme="majorBidi" w:hAnsiTheme="majorBidi" w:cstheme="majorBidi"/>
          <w:b/>
        </w:rPr>
        <w:t>R.O</w:t>
      </w:r>
      <w:r w:rsidRPr="00664A23">
        <w:rPr>
          <w:rFonts w:asciiTheme="majorBidi" w:hAnsiTheme="majorBidi" w:cstheme="majorBidi"/>
        </w:rPr>
        <w:t xml:space="preserve"> (Reverse osmosis) Plant.</w:t>
      </w:r>
    </w:p>
    <w:p w:rsidR="00BE56E2" w:rsidRPr="00664A23" w:rsidRDefault="00BE56E2" w:rsidP="00BE56E2">
      <w:pPr>
        <w:tabs>
          <w:tab w:val="left" w:pos="360"/>
          <w:tab w:val="left" w:pos="720"/>
        </w:tabs>
        <w:jc w:val="both"/>
        <w:rPr>
          <w:rFonts w:asciiTheme="majorBidi" w:hAnsiTheme="majorBidi" w:cstheme="majorBidi"/>
          <w:sz w:val="8"/>
        </w:rPr>
      </w:pPr>
    </w:p>
    <w:p w:rsidR="002F4AD8" w:rsidRPr="00664A23" w:rsidRDefault="002F4AD8" w:rsidP="00F01B8A">
      <w:pPr>
        <w:widowControl w:val="0"/>
        <w:tabs>
          <w:tab w:val="left" w:pos="720"/>
        </w:tabs>
        <w:overflowPunct w:val="0"/>
        <w:autoSpaceDE w:val="0"/>
        <w:autoSpaceDN w:val="0"/>
        <w:adjustRightInd w:val="0"/>
        <w:spacing w:after="0" w:line="240" w:lineRule="auto"/>
        <w:ind w:left="720"/>
        <w:jc w:val="both"/>
        <w:rPr>
          <w:rFonts w:asciiTheme="majorBidi" w:hAnsiTheme="majorBidi" w:cstheme="majorBidi"/>
          <w:sz w:val="24"/>
          <w:szCs w:val="24"/>
        </w:rPr>
      </w:pPr>
    </w:p>
    <w:p w:rsidR="00F01B8A" w:rsidRPr="00664A23" w:rsidRDefault="00F01B8A" w:rsidP="00F01B8A">
      <w:pPr>
        <w:widowControl w:val="0"/>
        <w:tabs>
          <w:tab w:val="left" w:pos="720"/>
        </w:tabs>
        <w:overflowPunct w:val="0"/>
        <w:autoSpaceDE w:val="0"/>
        <w:autoSpaceDN w:val="0"/>
        <w:adjustRightInd w:val="0"/>
        <w:spacing w:after="0" w:line="240" w:lineRule="auto"/>
        <w:ind w:left="720"/>
        <w:jc w:val="both"/>
        <w:rPr>
          <w:rFonts w:asciiTheme="majorBidi" w:hAnsiTheme="majorBidi" w:cstheme="majorBidi"/>
          <w:sz w:val="24"/>
          <w:szCs w:val="24"/>
        </w:rPr>
      </w:pPr>
    </w:p>
    <w:p w:rsidR="00F01B8A" w:rsidRPr="00664A23" w:rsidRDefault="002F4AD8" w:rsidP="00F01B8A">
      <w:pPr>
        <w:widowControl w:val="0"/>
        <w:autoSpaceDE w:val="0"/>
        <w:autoSpaceDN w:val="0"/>
        <w:adjustRightInd w:val="0"/>
        <w:spacing w:after="0" w:line="239" w:lineRule="auto"/>
        <w:ind w:left="120"/>
        <w:rPr>
          <w:rFonts w:asciiTheme="majorBidi" w:hAnsiTheme="majorBidi" w:cstheme="majorBidi"/>
          <w:b/>
          <w:bCs/>
          <w:color w:val="00B0F0"/>
          <w:sz w:val="28"/>
          <w:szCs w:val="28"/>
          <w:u w:val="single"/>
        </w:rPr>
      </w:pPr>
      <w:r w:rsidRPr="00664A23">
        <w:rPr>
          <w:rFonts w:asciiTheme="majorBidi" w:hAnsiTheme="majorBidi" w:cstheme="majorBidi"/>
          <w:b/>
          <w:bCs/>
          <w:color w:val="00B0F0"/>
          <w:sz w:val="28"/>
          <w:szCs w:val="28"/>
          <w:u w:val="single"/>
        </w:rPr>
        <w:t>PROFEESIONAL EDUCATION</w:t>
      </w:r>
    </w:p>
    <w:p w:rsidR="00F01B8A" w:rsidRPr="00664A23" w:rsidRDefault="00F01B8A" w:rsidP="00C40A75">
      <w:pPr>
        <w:pStyle w:val="DefaultText"/>
        <w:numPr>
          <w:ilvl w:val="0"/>
          <w:numId w:val="32"/>
        </w:numPr>
        <w:tabs>
          <w:tab w:val="clear" w:pos="720"/>
          <w:tab w:val="num" w:pos="1080"/>
        </w:tabs>
        <w:ind w:left="1080"/>
        <w:jc w:val="both"/>
        <w:rPr>
          <w:rFonts w:asciiTheme="majorBidi" w:hAnsiTheme="majorBidi" w:cstheme="majorBidi"/>
        </w:rPr>
      </w:pPr>
      <w:r w:rsidRPr="00664A23">
        <w:rPr>
          <w:rFonts w:asciiTheme="majorBidi" w:hAnsiTheme="majorBidi" w:cstheme="majorBidi"/>
        </w:rPr>
        <w:t>F. Sc (Pre-Engineering) with First Division.</w:t>
      </w:r>
    </w:p>
    <w:p w:rsidR="00F61A8E" w:rsidRPr="00664A23" w:rsidRDefault="00F61A8E" w:rsidP="00C40A75">
      <w:pPr>
        <w:pStyle w:val="DefaultText"/>
        <w:numPr>
          <w:ilvl w:val="0"/>
          <w:numId w:val="32"/>
        </w:numPr>
        <w:tabs>
          <w:tab w:val="clear" w:pos="720"/>
          <w:tab w:val="num" w:pos="1080"/>
        </w:tabs>
        <w:ind w:left="1080"/>
        <w:jc w:val="both"/>
        <w:rPr>
          <w:rFonts w:asciiTheme="majorBidi" w:hAnsiTheme="majorBidi" w:cstheme="majorBidi"/>
        </w:rPr>
      </w:pPr>
      <w:r w:rsidRPr="00664A23">
        <w:rPr>
          <w:rFonts w:asciiTheme="majorBidi" w:hAnsiTheme="majorBidi" w:cstheme="majorBidi"/>
        </w:rPr>
        <w:t>Diploma in chemical Technology.</w:t>
      </w:r>
    </w:p>
    <w:p w:rsidR="00F61A8E" w:rsidRPr="00664A23" w:rsidRDefault="00F61A8E" w:rsidP="00C40A75">
      <w:pPr>
        <w:pStyle w:val="DefaultText"/>
        <w:numPr>
          <w:ilvl w:val="0"/>
          <w:numId w:val="32"/>
        </w:numPr>
        <w:tabs>
          <w:tab w:val="clear" w:pos="720"/>
          <w:tab w:val="num" w:pos="1080"/>
        </w:tabs>
        <w:ind w:left="1080"/>
        <w:jc w:val="both"/>
        <w:rPr>
          <w:rFonts w:asciiTheme="majorBidi" w:hAnsiTheme="majorBidi" w:cstheme="majorBidi"/>
        </w:rPr>
      </w:pPr>
      <w:proofErr w:type="spellStart"/>
      <w:r w:rsidRPr="00664A23">
        <w:rPr>
          <w:rFonts w:asciiTheme="majorBidi" w:hAnsiTheme="majorBidi" w:cstheme="majorBidi"/>
        </w:rPr>
        <w:t>BSc</w:t>
      </w:r>
      <w:proofErr w:type="spellEnd"/>
      <w:r w:rsidRPr="00664A23">
        <w:rPr>
          <w:rFonts w:asciiTheme="majorBidi" w:hAnsiTheme="majorBidi" w:cstheme="majorBidi"/>
        </w:rPr>
        <w:t xml:space="preserve"> in chemistry.</w:t>
      </w:r>
    </w:p>
    <w:p w:rsidR="002F4AD8" w:rsidRPr="00664A23" w:rsidRDefault="002F4AD8" w:rsidP="002F4AD8">
      <w:pPr>
        <w:widowControl w:val="0"/>
        <w:autoSpaceDE w:val="0"/>
        <w:autoSpaceDN w:val="0"/>
        <w:adjustRightInd w:val="0"/>
        <w:spacing w:after="0" w:line="200" w:lineRule="exact"/>
        <w:rPr>
          <w:rFonts w:asciiTheme="majorBidi" w:hAnsiTheme="majorBidi" w:cstheme="majorBidi"/>
          <w:sz w:val="24"/>
          <w:szCs w:val="24"/>
        </w:rPr>
      </w:pPr>
    </w:p>
    <w:p w:rsidR="002F4AD8" w:rsidRPr="00664A23" w:rsidRDefault="002F4AD8" w:rsidP="002F4AD8">
      <w:pPr>
        <w:widowControl w:val="0"/>
        <w:autoSpaceDE w:val="0"/>
        <w:autoSpaceDN w:val="0"/>
        <w:adjustRightInd w:val="0"/>
        <w:spacing w:after="0" w:line="239" w:lineRule="auto"/>
        <w:ind w:left="120"/>
        <w:rPr>
          <w:rFonts w:asciiTheme="majorBidi" w:hAnsiTheme="majorBidi" w:cstheme="majorBidi"/>
          <w:color w:val="00B0F0"/>
          <w:sz w:val="24"/>
          <w:szCs w:val="24"/>
        </w:rPr>
      </w:pPr>
      <w:r w:rsidRPr="00664A23">
        <w:rPr>
          <w:rFonts w:asciiTheme="majorBidi" w:hAnsiTheme="majorBidi" w:cstheme="majorBidi"/>
          <w:b/>
          <w:bCs/>
          <w:color w:val="00B0F0"/>
          <w:sz w:val="28"/>
          <w:szCs w:val="28"/>
          <w:u w:val="single"/>
        </w:rPr>
        <w:t>TRAINING COURSES</w:t>
      </w:r>
    </w:p>
    <w:p w:rsidR="002F4AD8" w:rsidRPr="00664A23" w:rsidRDefault="002F4AD8" w:rsidP="002F4AD8">
      <w:pPr>
        <w:widowControl w:val="0"/>
        <w:autoSpaceDE w:val="0"/>
        <w:autoSpaceDN w:val="0"/>
        <w:adjustRightInd w:val="0"/>
        <w:spacing w:after="0" w:line="259" w:lineRule="exact"/>
        <w:rPr>
          <w:rFonts w:asciiTheme="majorBidi" w:hAnsiTheme="majorBidi" w:cstheme="majorBidi"/>
          <w:sz w:val="24"/>
          <w:szCs w:val="24"/>
        </w:rPr>
      </w:pPr>
    </w:p>
    <w:p w:rsidR="00F01B8A" w:rsidRPr="00664A23" w:rsidRDefault="00F01B8A" w:rsidP="00C40A75">
      <w:pPr>
        <w:pStyle w:val="DefaultText"/>
        <w:numPr>
          <w:ilvl w:val="0"/>
          <w:numId w:val="33"/>
        </w:numPr>
        <w:tabs>
          <w:tab w:val="clear" w:pos="720"/>
          <w:tab w:val="num" w:pos="1080"/>
        </w:tabs>
        <w:ind w:left="1080"/>
        <w:jc w:val="both"/>
        <w:rPr>
          <w:rFonts w:asciiTheme="majorBidi" w:hAnsiTheme="majorBidi" w:cstheme="majorBidi"/>
        </w:rPr>
      </w:pPr>
      <w:r w:rsidRPr="00664A23">
        <w:rPr>
          <w:rFonts w:asciiTheme="majorBidi" w:hAnsiTheme="majorBidi" w:cstheme="majorBidi"/>
        </w:rPr>
        <w:t>Team Work.</w:t>
      </w:r>
    </w:p>
    <w:p w:rsidR="00F01B8A" w:rsidRPr="00664A23" w:rsidRDefault="00F01B8A" w:rsidP="00C40A75">
      <w:pPr>
        <w:pStyle w:val="DefaultText"/>
        <w:numPr>
          <w:ilvl w:val="0"/>
          <w:numId w:val="33"/>
        </w:numPr>
        <w:tabs>
          <w:tab w:val="clear" w:pos="720"/>
          <w:tab w:val="num" w:pos="1080"/>
        </w:tabs>
        <w:ind w:left="1080"/>
        <w:jc w:val="both"/>
        <w:rPr>
          <w:rFonts w:asciiTheme="majorBidi" w:hAnsiTheme="majorBidi" w:cstheme="majorBidi"/>
        </w:rPr>
      </w:pPr>
      <w:r w:rsidRPr="00664A23">
        <w:rPr>
          <w:rFonts w:asciiTheme="majorBidi" w:hAnsiTheme="majorBidi" w:cstheme="majorBidi"/>
        </w:rPr>
        <w:t>Communication for lasting Impression</w:t>
      </w:r>
    </w:p>
    <w:p w:rsidR="00F61A8E" w:rsidRPr="00664A23" w:rsidRDefault="00F61A8E" w:rsidP="00C40A75">
      <w:pPr>
        <w:pStyle w:val="DefaultText"/>
        <w:numPr>
          <w:ilvl w:val="0"/>
          <w:numId w:val="33"/>
        </w:numPr>
        <w:tabs>
          <w:tab w:val="clear" w:pos="720"/>
          <w:tab w:val="num" w:pos="1080"/>
        </w:tabs>
        <w:ind w:left="1080"/>
        <w:jc w:val="both"/>
        <w:rPr>
          <w:rFonts w:asciiTheme="majorBidi" w:hAnsiTheme="majorBidi" w:cstheme="majorBidi"/>
          <w:b/>
        </w:rPr>
      </w:pPr>
      <w:r w:rsidRPr="00664A23">
        <w:rPr>
          <w:rFonts w:asciiTheme="majorBidi" w:hAnsiTheme="majorBidi" w:cstheme="majorBidi"/>
          <w:b/>
        </w:rPr>
        <w:t>IOSH Certified</w:t>
      </w:r>
    </w:p>
    <w:p w:rsidR="00F01B8A" w:rsidRPr="00664A23" w:rsidRDefault="00F01B8A" w:rsidP="00C40A75">
      <w:pPr>
        <w:pStyle w:val="DefaultText"/>
        <w:numPr>
          <w:ilvl w:val="0"/>
          <w:numId w:val="33"/>
        </w:numPr>
        <w:tabs>
          <w:tab w:val="clear" w:pos="720"/>
          <w:tab w:val="num" w:pos="1080"/>
        </w:tabs>
        <w:ind w:left="1080"/>
        <w:jc w:val="both"/>
        <w:rPr>
          <w:rFonts w:asciiTheme="majorBidi" w:hAnsiTheme="majorBidi" w:cstheme="majorBidi"/>
        </w:rPr>
      </w:pPr>
      <w:r w:rsidRPr="00664A23">
        <w:rPr>
          <w:rFonts w:asciiTheme="majorBidi" w:hAnsiTheme="majorBidi" w:cstheme="majorBidi"/>
        </w:rPr>
        <w:t>Fire Fighting &amp; First Aid.</w:t>
      </w:r>
    </w:p>
    <w:p w:rsidR="00F01B8A" w:rsidRPr="00664A23" w:rsidRDefault="00F01B8A" w:rsidP="00C40A75">
      <w:pPr>
        <w:pStyle w:val="DefaultText"/>
        <w:numPr>
          <w:ilvl w:val="0"/>
          <w:numId w:val="33"/>
        </w:numPr>
        <w:tabs>
          <w:tab w:val="clear" w:pos="720"/>
          <w:tab w:val="num" w:pos="1080"/>
        </w:tabs>
        <w:ind w:left="1080"/>
        <w:jc w:val="both"/>
        <w:rPr>
          <w:rFonts w:asciiTheme="majorBidi" w:hAnsiTheme="majorBidi" w:cstheme="majorBidi"/>
        </w:rPr>
      </w:pPr>
      <w:r w:rsidRPr="00664A23">
        <w:rPr>
          <w:rFonts w:asciiTheme="majorBidi" w:hAnsiTheme="majorBidi" w:cstheme="majorBidi"/>
        </w:rPr>
        <w:t>Root Cause Analysis and FTA techniques.</w:t>
      </w:r>
    </w:p>
    <w:p w:rsidR="00F01B8A" w:rsidRPr="00664A23" w:rsidRDefault="00EC11F6" w:rsidP="00C40A75">
      <w:pPr>
        <w:pStyle w:val="DefaultText"/>
        <w:numPr>
          <w:ilvl w:val="0"/>
          <w:numId w:val="33"/>
        </w:numPr>
        <w:tabs>
          <w:tab w:val="clear" w:pos="720"/>
          <w:tab w:val="num" w:pos="1080"/>
        </w:tabs>
        <w:ind w:left="1080"/>
        <w:jc w:val="both"/>
        <w:rPr>
          <w:rFonts w:asciiTheme="majorBidi" w:hAnsiTheme="majorBidi" w:cstheme="majorBidi"/>
        </w:rPr>
      </w:pPr>
      <w:r>
        <w:rPr>
          <w:rFonts w:asciiTheme="majorBidi" w:hAnsiTheme="majorBidi" w:cstheme="majorBidi"/>
        </w:rPr>
        <w:t>Process Safety Risk management system</w:t>
      </w:r>
      <w:r w:rsidR="00F01B8A" w:rsidRPr="00664A23">
        <w:rPr>
          <w:rFonts w:asciiTheme="majorBidi" w:hAnsiTheme="majorBidi" w:cstheme="majorBidi"/>
        </w:rPr>
        <w:t>.</w:t>
      </w:r>
    </w:p>
    <w:p w:rsidR="00F01B8A" w:rsidRPr="00664A23" w:rsidRDefault="00F01B8A" w:rsidP="00C40A75">
      <w:pPr>
        <w:pStyle w:val="DefaultText"/>
        <w:numPr>
          <w:ilvl w:val="0"/>
          <w:numId w:val="33"/>
        </w:numPr>
        <w:tabs>
          <w:tab w:val="clear" w:pos="720"/>
          <w:tab w:val="num" w:pos="1080"/>
        </w:tabs>
        <w:ind w:left="1080"/>
        <w:jc w:val="both"/>
        <w:rPr>
          <w:rFonts w:asciiTheme="majorBidi" w:hAnsiTheme="majorBidi" w:cstheme="majorBidi"/>
        </w:rPr>
      </w:pPr>
      <w:r w:rsidRPr="00664A23">
        <w:rPr>
          <w:rFonts w:asciiTheme="majorBidi" w:hAnsiTheme="majorBidi" w:cstheme="majorBidi"/>
        </w:rPr>
        <w:t>Process Safety Management System</w:t>
      </w:r>
    </w:p>
    <w:p w:rsidR="002F4AD8" w:rsidRPr="00664A23" w:rsidRDefault="002F4AD8" w:rsidP="00F01B8A">
      <w:pPr>
        <w:widowControl w:val="0"/>
        <w:autoSpaceDE w:val="0"/>
        <w:autoSpaceDN w:val="0"/>
        <w:adjustRightInd w:val="0"/>
        <w:spacing w:after="0" w:line="239" w:lineRule="auto"/>
        <w:ind w:left="360"/>
        <w:rPr>
          <w:rFonts w:asciiTheme="majorBidi" w:hAnsiTheme="majorBidi" w:cstheme="majorBidi"/>
          <w:sz w:val="24"/>
          <w:szCs w:val="24"/>
        </w:rPr>
      </w:pPr>
    </w:p>
    <w:p w:rsidR="002F4AD8" w:rsidRPr="00664A23" w:rsidRDefault="002F4AD8" w:rsidP="002F4AD8">
      <w:pPr>
        <w:widowControl w:val="0"/>
        <w:autoSpaceDE w:val="0"/>
        <w:autoSpaceDN w:val="0"/>
        <w:adjustRightInd w:val="0"/>
        <w:spacing w:after="0" w:line="240" w:lineRule="auto"/>
        <w:rPr>
          <w:rFonts w:asciiTheme="majorBidi" w:hAnsiTheme="majorBidi" w:cstheme="majorBidi"/>
          <w:color w:val="00B0F0"/>
          <w:sz w:val="24"/>
          <w:szCs w:val="24"/>
        </w:rPr>
      </w:pPr>
      <w:r w:rsidRPr="00664A23">
        <w:rPr>
          <w:rFonts w:asciiTheme="majorBidi" w:hAnsiTheme="majorBidi" w:cstheme="majorBidi"/>
          <w:b/>
          <w:bCs/>
          <w:color w:val="00B0F0"/>
          <w:sz w:val="28"/>
          <w:szCs w:val="28"/>
          <w:u w:val="single"/>
        </w:rPr>
        <w:t>Personal Data:</w:t>
      </w:r>
    </w:p>
    <w:p w:rsidR="002F4AD8" w:rsidRPr="00664A23" w:rsidRDefault="002F4AD8" w:rsidP="002F4AD8">
      <w:pPr>
        <w:widowControl w:val="0"/>
        <w:autoSpaceDE w:val="0"/>
        <w:autoSpaceDN w:val="0"/>
        <w:adjustRightInd w:val="0"/>
        <w:spacing w:after="0" w:line="201" w:lineRule="exact"/>
        <w:rPr>
          <w:rFonts w:asciiTheme="majorBidi" w:hAnsiTheme="majorBidi" w:cstheme="majorBidi"/>
          <w:sz w:val="24"/>
          <w:szCs w:val="24"/>
        </w:rPr>
      </w:pPr>
    </w:p>
    <w:tbl>
      <w:tblPr>
        <w:tblW w:w="0" w:type="auto"/>
        <w:tblInd w:w="620" w:type="dxa"/>
        <w:tblLayout w:type="fixed"/>
        <w:tblCellMar>
          <w:left w:w="0" w:type="dxa"/>
          <w:right w:w="0" w:type="dxa"/>
        </w:tblCellMar>
        <w:tblLook w:val="0000"/>
      </w:tblPr>
      <w:tblGrid>
        <w:gridCol w:w="2130"/>
        <w:gridCol w:w="17"/>
        <w:gridCol w:w="1184"/>
        <w:gridCol w:w="5983"/>
        <w:gridCol w:w="16"/>
      </w:tblGrid>
      <w:tr w:rsidR="002F4AD8" w:rsidRPr="00664A23" w:rsidTr="00C40A75">
        <w:trPr>
          <w:gridAfter w:val="1"/>
          <w:wAfter w:w="16" w:type="dxa"/>
          <w:trHeight w:val="332"/>
        </w:trPr>
        <w:tc>
          <w:tcPr>
            <w:tcW w:w="2147" w:type="dxa"/>
            <w:gridSpan w:val="2"/>
            <w:vAlign w:val="bottom"/>
          </w:tcPr>
          <w:p w:rsidR="002F4AD8" w:rsidRPr="00664A23" w:rsidRDefault="002F4AD8" w:rsidP="007347C4">
            <w:pPr>
              <w:widowControl w:val="0"/>
              <w:autoSpaceDE w:val="0"/>
              <w:autoSpaceDN w:val="0"/>
              <w:adjustRightInd w:val="0"/>
              <w:spacing w:after="0" w:line="252" w:lineRule="exact"/>
              <w:rPr>
                <w:rFonts w:asciiTheme="majorBidi" w:hAnsiTheme="majorBidi" w:cstheme="majorBidi"/>
                <w:sz w:val="24"/>
                <w:szCs w:val="24"/>
              </w:rPr>
            </w:pPr>
            <w:r w:rsidRPr="00664A23">
              <w:rPr>
                <w:rFonts w:asciiTheme="majorBidi" w:hAnsiTheme="majorBidi" w:cstheme="majorBidi"/>
                <w:color w:val="000000"/>
              </w:rPr>
              <w:t>Name</w:t>
            </w:r>
          </w:p>
        </w:tc>
        <w:tc>
          <w:tcPr>
            <w:tcW w:w="1184" w:type="dxa"/>
            <w:vAlign w:val="bottom"/>
          </w:tcPr>
          <w:p w:rsidR="002F4AD8" w:rsidRPr="00664A23" w:rsidRDefault="002F4AD8" w:rsidP="007347C4">
            <w:pPr>
              <w:widowControl w:val="0"/>
              <w:autoSpaceDE w:val="0"/>
              <w:autoSpaceDN w:val="0"/>
              <w:adjustRightInd w:val="0"/>
              <w:spacing w:after="0" w:line="252" w:lineRule="exact"/>
              <w:ind w:right="148"/>
              <w:jc w:val="right"/>
              <w:rPr>
                <w:rFonts w:asciiTheme="majorBidi" w:hAnsiTheme="majorBidi" w:cstheme="majorBidi"/>
                <w:sz w:val="24"/>
                <w:szCs w:val="24"/>
              </w:rPr>
            </w:pPr>
            <w:r w:rsidRPr="00664A23">
              <w:rPr>
                <w:rFonts w:asciiTheme="majorBidi" w:hAnsiTheme="majorBidi" w:cstheme="majorBidi"/>
                <w:color w:val="000000"/>
              </w:rPr>
              <w:t>:</w:t>
            </w:r>
          </w:p>
        </w:tc>
        <w:tc>
          <w:tcPr>
            <w:tcW w:w="5983" w:type="dxa"/>
            <w:vAlign w:val="bottom"/>
          </w:tcPr>
          <w:p w:rsidR="00F61A8E" w:rsidRPr="00664A23" w:rsidRDefault="00A75AE0" w:rsidP="00F61A8E">
            <w:pPr>
              <w:widowControl w:val="0"/>
              <w:autoSpaceDE w:val="0"/>
              <w:autoSpaceDN w:val="0"/>
              <w:adjustRightInd w:val="0"/>
              <w:spacing w:after="0" w:line="252" w:lineRule="exact"/>
              <w:ind w:left="280"/>
              <w:rPr>
                <w:rFonts w:asciiTheme="majorBidi" w:hAnsiTheme="majorBidi" w:cstheme="majorBidi"/>
                <w:color w:val="000000"/>
              </w:rPr>
            </w:pPr>
            <w:r w:rsidRPr="00664A23">
              <w:rPr>
                <w:rFonts w:asciiTheme="majorBidi" w:hAnsiTheme="majorBidi" w:cstheme="majorBidi"/>
                <w:color w:val="000000"/>
              </w:rPr>
              <w:t xml:space="preserve">Abdul </w:t>
            </w:r>
            <w:proofErr w:type="spellStart"/>
            <w:r w:rsidRPr="00664A23">
              <w:rPr>
                <w:rFonts w:asciiTheme="majorBidi" w:hAnsiTheme="majorBidi" w:cstheme="majorBidi"/>
                <w:color w:val="000000"/>
              </w:rPr>
              <w:t>khalique</w:t>
            </w:r>
            <w:proofErr w:type="spellEnd"/>
          </w:p>
        </w:tc>
      </w:tr>
      <w:tr w:rsidR="002F4AD8" w:rsidRPr="00664A23" w:rsidTr="00C40A75">
        <w:trPr>
          <w:gridAfter w:val="1"/>
          <w:wAfter w:w="16" w:type="dxa"/>
          <w:trHeight w:val="331"/>
        </w:trPr>
        <w:tc>
          <w:tcPr>
            <w:tcW w:w="2147" w:type="dxa"/>
            <w:gridSpan w:val="2"/>
            <w:vAlign w:val="bottom"/>
          </w:tcPr>
          <w:p w:rsidR="002F4AD8" w:rsidRPr="00664A23" w:rsidRDefault="00F61A8E" w:rsidP="007347C4">
            <w:pPr>
              <w:widowControl w:val="0"/>
              <w:autoSpaceDE w:val="0"/>
              <w:autoSpaceDN w:val="0"/>
              <w:adjustRightInd w:val="0"/>
              <w:spacing w:after="0" w:line="252" w:lineRule="exact"/>
              <w:rPr>
                <w:rFonts w:asciiTheme="majorBidi" w:hAnsiTheme="majorBidi" w:cstheme="majorBidi"/>
                <w:sz w:val="24"/>
                <w:szCs w:val="24"/>
              </w:rPr>
            </w:pPr>
            <w:r w:rsidRPr="00664A23">
              <w:rPr>
                <w:rFonts w:asciiTheme="majorBidi" w:hAnsiTheme="majorBidi" w:cstheme="majorBidi"/>
                <w:color w:val="000000"/>
              </w:rPr>
              <w:t>Passport NO</w:t>
            </w:r>
          </w:p>
        </w:tc>
        <w:tc>
          <w:tcPr>
            <w:tcW w:w="1184" w:type="dxa"/>
            <w:vAlign w:val="bottom"/>
          </w:tcPr>
          <w:p w:rsidR="002F4AD8" w:rsidRPr="00664A23" w:rsidRDefault="002F4AD8" w:rsidP="007347C4">
            <w:pPr>
              <w:widowControl w:val="0"/>
              <w:autoSpaceDE w:val="0"/>
              <w:autoSpaceDN w:val="0"/>
              <w:adjustRightInd w:val="0"/>
              <w:spacing w:after="0" w:line="252" w:lineRule="exact"/>
              <w:ind w:right="148"/>
              <w:jc w:val="right"/>
              <w:rPr>
                <w:rFonts w:asciiTheme="majorBidi" w:hAnsiTheme="majorBidi" w:cstheme="majorBidi"/>
                <w:sz w:val="24"/>
                <w:szCs w:val="24"/>
              </w:rPr>
            </w:pPr>
            <w:r w:rsidRPr="00664A23">
              <w:rPr>
                <w:rFonts w:asciiTheme="majorBidi" w:hAnsiTheme="majorBidi" w:cstheme="majorBidi"/>
                <w:color w:val="000000"/>
              </w:rPr>
              <w:t>:</w:t>
            </w:r>
          </w:p>
        </w:tc>
        <w:tc>
          <w:tcPr>
            <w:tcW w:w="5983" w:type="dxa"/>
            <w:vAlign w:val="bottom"/>
          </w:tcPr>
          <w:p w:rsidR="002F4AD8" w:rsidRPr="00664A23" w:rsidRDefault="00F61A8E" w:rsidP="00F01B8A">
            <w:pPr>
              <w:widowControl w:val="0"/>
              <w:autoSpaceDE w:val="0"/>
              <w:autoSpaceDN w:val="0"/>
              <w:adjustRightInd w:val="0"/>
              <w:spacing w:after="0" w:line="252" w:lineRule="exact"/>
              <w:ind w:left="280"/>
              <w:rPr>
                <w:rFonts w:asciiTheme="majorBidi" w:hAnsiTheme="majorBidi" w:cstheme="majorBidi"/>
                <w:sz w:val="24"/>
                <w:szCs w:val="24"/>
              </w:rPr>
            </w:pPr>
            <w:r w:rsidRPr="00664A23">
              <w:rPr>
                <w:rFonts w:asciiTheme="majorBidi" w:hAnsiTheme="majorBidi" w:cstheme="majorBidi"/>
                <w:color w:val="000000"/>
              </w:rPr>
              <w:t>UH6997901</w:t>
            </w:r>
          </w:p>
        </w:tc>
      </w:tr>
      <w:tr w:rsidR="002F4AD8" w:rsidRPr="00664A23" w:rsidTr="00C40A75">
        <w:trPr>
          <w:gridAfter w:val="1"/>
          <w:wAfter w:w="16" w:type="dxa"/>
          <w:trHeight w:val="334"/>
        </w:trPr>
        <w:tc>
          <w:tcPr>
            <w:tcW w:w="2147" w:type="dxa"/>
            <w:gridSpan w:val="2"/>
            <w:vAlign w:val="bottom"/>
          </w:tcPr>
          <w:p w:rsidR="002F4AD8" w:rsidRPr="00664A23" w:rsidRDefault="002F4AD8" w:rsidP="007347C4">
            <w:pPr>
              <w:widowControl w:val="0"/>
              <w:autoSpaceDE w:val="0"/>
              <w:autoSpaceDN w:val="0"/>
              <w:adjustRightInd w:val="0"/>
              <w:spacing w:after="0" w:line="252" w:lineRule="exact"/>
              <w:rPr>
                <w:rFonts w:asciiTheme="majorBidi" w:hAnsiTheme="majorBidi" w:cstheme="majorBidi"/>
                <w:sz w:val="24"/>
                <w:szCs w:val="24"/>
              </w:rPr>
            </w:pPr>
            <w:r w:rsidRPr="00664A23">
              <w:rPr>
                <w:rFonts w:asciiTheme="majorBidi" w:hAnsiTheme="majorBidi" w:cstheme="majorBidi"/>
                <w:color w:val="000000"/>
              </w:rPr>
              <w:t>Date of Birth</w:t>
            </w:r>
          </w:p>
        </w:tc>
        <w:tc>
          <w:tcPr>
            <w:tcW w:w="1184" w:type="dxa"/>
            <w:vAlign w:val="bottom"/>
          </w:tcPr>
          <w:p w:rsidR="002F4AD8" w:rsidRPr="00664A23" w:rsidRDefault="002F4AD8" w:rsidP="007347C4">
            <w:pPr>
              <w:widowControl w:val="0"/>
              <w:autoSpaceDE w:val="0"/>
              <w:autoSpaceDN w:val="0"/>
              <w:adjustRightInd w:val="0"/>
              <w:spacing w:after="0" w:line="252" w:lineRule="exact"/>
              <w:ind w:right="148"/>
              <w:jc w:val="right"/>
              <w:rPr>
                <w:rFonts w:asciiTheme="majorBidi" w:hAnsiTheme="majorBidi" w:cstheme="majorBidi"/>
                <w:sz w:val="24"/>
                <w:szCs w:val="24"/>
              </w:rPr>
            </w:pPr>
            <w:r w:rsidRPr="00664A23">
              <w:rPr>
                <w:rFonts w:asciiTheme="majorBidi" w:hAnsiTheme="majorBidi" w:cstheme="majorBidi"/>
                <w:color w:val="000000"/>
              </w:rPr>
              <w:t>:</w:t>
            </w:r>
          </w:p>
        </w:tc>
        <w:tc>
          <w:tcPr>
            <w:tcW w:w="5983" w:type="dxa"/>
            <w:vAlign w:val="bottom"/>
          </w:tcPr>
          <w:p w:rsidR="002F4AD8" w:rsidRPr="00664A23" w:rsidRDefault="00A75AE0" w:rsidP="00F01B8A">
            <w:pPr>
              <w:widowControl w:val="0"/>
              <w:autoSpaceDE w:val="0"/>
              <w:autoSpaceDN w:val="0"/>
              <w:adjustRightInd w:val="0"/>
              <w:spacing w:after="0" w:line="252" w:lineRule="exact"/>
              <w:ind w:left="280"/>
              <w:rPr>
                <w:rFonts w:asciiTheme="majorBidi" w:hAnsiTheme="majorBidi" w:cstheme="majorBidi"/>
                <w:sz w:val="24"/>
                <w:szCs w:val="24"/>
              </w:rPr>
            </w:pPr>
            <w:r w:rsidRPr="00664A23">
              <w:rPr>
                <w:rFonts w:asciiTheme="majorBidi" w:hAnsiTheme="majorBidi" w:cstheme="majorBidi"/>
                <w:color w:val="000000"/>
              </w:rPr>
              <w:t>04-</w:t>
            </w:r>
            <w:r w:rsidR="00C40A75" w:rsidRPr="00664A23">
              <w:rPr>
                <w:rFonts w:asciiTheme="majorBidi" w:hAnsiTheme="majorBidi" w:cstheme="majorBidi"/>
                <w:color w:val="000000"/>
              </w:rPr>
              <w:t>March</w:t>
            </w:r>
            <w:r w:rsidRPr="00664A23">
              <w:rPr>
                <w:rFonts w:asciiTheme="majorBidi" w:hAnsiTheme="majorBidi" w:cstheme="majorBidi"/>
                <w:color w:val="000000"/>
              </w:rPr>
              <w:t>-1989</w:t>
            </w:r>
          </w:p>
        </w:tc>
      </w:tr>
      <w:tr w:rsidR="002F4AD8" w:rsidRPr="00664A23" w:rsidTr="00C40A75">
        <w:trPr>
          <w:gridAfter w:val="1"/>
          <w:wAfter w:w="16" w:type="dxa"/>
          <w:trHeight w:val="331"/>
        </w:trPr>
        <w:tc>
          <w:tcPr>
            <w:tcW w:w="2147" w:type="dxa"/>
            <w:gridSpan w:val="2"/>
            <w:vAlign w:val="bottom"/>
          </w:tcPr>
          <w:p w:rsidR="002F4AD8" w:rsidRPr="00664A23" w:rsidRDefault="002F4AD8" w:rsidP="007347C4">
            <w:pPr>
              <w:widowControl w:val="0"/>
              <w:autoSpaceDE w:val="0"/>
              <w:autoSpaceDN w:val="0"/>
              <w:adjustRightInd w:val="0"/>
              <w:spacing w:after="0" w:line="252" w:lineRule="exact"/>
              <w:rPr>
                <w:rFonts w:asciiTheme="majorBidi" w:hAnsiTheme="majorBidi" w:cstheme="majorBidi"/>
                <w:sz w:val="24"/>
                <w:szCs w:val="24"/>
              </w:rPr>
            </w:pPr>
            <w:r w:rsidRPr="00664A23">
              <w:rPr>
                <w:rFonts w:asciiTheme="majorBidi" w:hAnsiTheme="majorBidi" w:cstheme="majorBidi"/>
                <w:color w:val="000000"/>
              </w:rPr>
              <w:t>Religion</w:t>
            </w:r>
          </w:p>
        </w:tc>
        <w:tc>
          <w:tcPr>
            <w:tcW w:w="1184" w:type="dxa"/>
            <w:vAlign w:val="bottom"/>
          </w:tcPr>
          <w:p w:rsidR="002F4AD8" w:rsidRPr="00664A23" w:rsidRDefault="002F4AD8" w:rsidP="007347C4">
            <w:pPr>
              <w:widowControl w:val="0"/>
              <w:autoSpaceDE w:val="0"/>
              <w:autoSpaceDN w:val="0"/>
              <w:adjustRightInd w:val="0"/>
              <w:spacing w:after="0" w:line="252" w:lineRule="exact"/>
              <w:ind w:right="148"/>
              <w:jc w:val="right"/>
              <w:rPr>
                <w:rFonts w:asciiTheme="majorBidi" w:hAnsiTheme="majorBidi" w:cstheme="majorBidi"/>
                <w:sz w:val="24"/>
                <w:szCs w:val="24"/>
              </w:rPr>
            </w:pPr>
            <w:r w:rsidRPr="00664A23">
              <w:rPr>
                <w:rFonts w:asciiTheme="majorBidi" w:hAnsiTheme="majorBidi" w:cstheme="majorBidi"/>
                <w:color w:val="000000"/>
              </w:rPr>
              <w:t>:</w:t>
            </w:r>
          </w:p>
        </w:tc>
        <w:tc>
          <w:tcPr>
            <w:tcW w:w="5983" w:type="dxa"/>
            <w:vAlign w:val="bottom"/>
          </w:tcPr>
          <w:p w:rsidR="002F4AD8" w:rsidRPr="00664A23" w:rsidRDefault="002F4AD8" w:rsidP="007347C4">
            <w:pPr>
              <w:widowControl w:val="0"/>
              <w:autoSpaceDE w:val="0"/>
              <w:autoSpaceDN w:val="0"/>
              <w:adjustRightInd w:val="0"/>
              <w:spacing w:after="0" w:line="252" w:lineRule="exact"/>
              <w:ind w:left="280"/>
              <w:rPr>
                <w:rFonts w:asciiTheme="majorBidi" w:hAnsiTheme="majorBidi" w:cstheme="majorBidi"/>
                <w:sz w:val="24"/>
                <w:szCs w:val="24"/>
              </w:rPr>
            </w:pPr>
            <w:r w:rsidRPr="00664A23">
              <w:rPr>
                <w:rFonts w:asciiTheme="majorBidi" w:hAnsiTheme="majorBidi" w:cstheme="majorBidi"/>
                <w:color w:val="000000"/>
              </w:rPr>
              <w:t>Islam</w:t>
            </w:r>
          </w:p>
        </w:tc>
      </w:tr>
      <w:tr w:rsidR="002F4AD8" w:rsidRPr="00664A23" w:rsidTr="00C40A75">
        <w:trPr>
          <w:gridAfter w:val="1"/>
          <w:wAfter w:w="16" w:type="dxa"/>
          <w:trHeight w:val="334"/>
        </w:trPr>
        <w:tc>
          <w:tcPr>
            <w:tcW w:w="2147" w:type="dxa"/>
            <w:gridSpan w:val="2"/>
            <w:vAlign w:val="bottom"/>
          </w:tcPr>
          <w:p w:rsidR="002F4AD8" w:rsidRPr="00664A23" w:rsidRDefault="002F4AD8" w:rsidP="007347C4">
            <w:pPr>
              <w:widowControl w:val="0"/>
              <w:autoSpaceDE w:val="0"/>
              <w:autoSpaceDN w:val="0"/>
              <w:adjustRightInd w:val="0"/>
              <w:spacing w:after="0" w:line="252" w:lineRule="exact"/>
              <w:rPr>
                <w:rFonts w:asciiTheme="majorBidi" w:hAnsiTheme="majorBidi" w:cstheme="majorBidi"/>
                <w:sz w:val="24"/>
                <w:szCs w:val="24"/>
              </w:rPr>
            </w:pPr>
            <w:r w:rsidRPr="00664A23">
              <w:rPr>
                <w:rFonts w:asciiTheme="majorBidi" w:hAnsiTheme="majorBidi" w:cstheme="majorBidi"/>
                <w:color w:val="000000"/>
              </w:rPr>
              <w:t>Nationality</w:t>
            </w:r>
          </w:p>
        </w:tc>
        <w:tc>
          <w:tcPr>
            <w:tcW w:w="1184" w:type="dxa"/>
            <w:vAlign w:val="bottom"/>
          </w:tcPr>
          <w:p w:rsidR="002F4AD8" w:rsidRPr="00664A23" w:rsidRDefault="002F4AD8" w:rsidP="007347C4">
            <w:pPr>
              <w:widowControl w:val="0"/>
              <w:autoSpaceDE w:val="0"/>
              <w:autoSpaceDN w:val="0"/>
              <w:adjustRightInd w:val="0"/>
              <w:spacing w:after="0" w:line="252" w:lineRule="exact"/>
              <w:ind w:right="148"/>
              <w:jc w:val="right"/>
              <w:rPr>
                <w:rFonts w:asciiTheme="majorBidi" w:hAnsiTheme="majorBidi" w:cstheme="majorBidi"/>
                <w:sz w:val="24"/>
                <w:szCs w:val="24"/>
              </w:rPr>
            </w:pPr>
            <w:r w:rsidRPr="00664A23">
              <w:rPr>
                <w:rFonts w:asciiTheme="majorBidi" w:hAnsiTheme="majorBidi" w:cstheme="majorBidi"/>
                <w:color w:val="000000"/>
              </w:rPr>
              <w:t>:</w:t>
            </w:r>
          </w:p>
        </w:tc>
        <w:tc>
          <w:tcPr>
            <w:tcW w:w="5983" w:type="dxa"/>
            <w:vAlign w:val="bottom"/>
          </w:tcPr>
          <w:p w:rsidR="002F4AD8" w:rsidRPr="00664A23" w:rsidRDefault="002F4AD8" w:rsidP="007347C4">
            <w:pPr>
              <w:widowControl w:val="0"/>
              <w:autoSpaceDE w:val="0"/>
              <w:autoSpaceDN w:val="0"/>
              <w:adjustRightInd w:val="0"/>
              <w:spacing w:after="0" w:line="252" w:lineRule="exact"/>
              <w:ind w:left="280"/>
              <w:rPr>
                <w:rFonts w:asciiTheme="majorBidi" w:hAnsiTheme="majorBidi" w:cstheme="majorBidi"/>
                <w:sz w:val="24"/>
                <w:szCs w:val="24"/>
              </w:rPr>
            </w:pPr>
            <w:r w:rsidRPr="00664A23">
              <w:rPr>
                <w:rFonts w:asciiTheme="majorBidi" w:hAnsiTheme="majorBidi" w:cstheme="majorBidi"/>
                <w:color w:val="000000"/>
              </w:rPr>
              <w:t>Pakistani</w:t>
            </w:r>
          </w:p>
        </w:tc>
      </w:tr>
      <w:tr w:rsidR="002F4AD8" w:rsidRPr="00664A23" w:rsidTr="00C40A75">
        <w:trPr>
          <w:gridAfter w:val="1"/>
          <w:wAfter w:w="16" w:type="dxa"/>
          <w:trHeight w:val="331"/>
        </w:trPr>
        <w:tc>
          <w:tcPr>
            <w:tcW w:w="2147" w:type="dxa"/>
            <w:gridSpan w:val="2"/>
            <w:vAlign w:val="bottom"/>
          </w:tcPr>
          <w:p w:rsidR="002F4AD8" w:rsidRPr="00664A23" w:rsidRDefault="002F4AD8" w:rsidP="007347C4">
            <w:pPr>
              <w:widowControl w:val="0"/>
              <w:autoSpaceDE w:val="0"/>
              <w:autoSpaceDN w:val="0"/>
              <w:adjustRightInd w:val="0"/>
              <w:spacing w:after="0" w:line="252" w:lineRule="exact"/>
              <w:rPr>
                <w:rFonts w:asciiTheme="majorBidi" w:hAnsiTheme="majorBidi" w:cstheme="majorBidi"/>
                <w:sz w:val="24"/>
                <w:szCs w:val="24"/>
              </w:rPr>
            </w:pPr>
            <w:r w:rsidRPr="00664A23">
              <w:rPr>
                <w:rFonts w:asciiTheme="majorBidi" w:hAnsiTheme="majorBidi" w:cstheme="majorBidi"/>
                <w:color w:val="000000"/>
              </w:rPr>
              <w:t>Marital status</w:t>
            </w:r>
          </w:p>
        </w:tc>
        <w:tc>
          <w:tcPr>
            <w:tcW w:w="1184" w:type="dxa"/>
            <w:vAlign w:val="bottom"/>
          </w:tcPr>
          <w:p w:rsidR="002F4AD8" w:rsidRPr="00664A23" w:rsidRDefault="002F4AD8" w:rsidP="007347C4">
            <w:pPr>
              <w:widowControl w:val="0"/>
              <w:autoSpaceDE w:val="0"/>
              <w:autoSpaceDN w:val="0"/>
              <w:adjustRightInd w:val="0"/>
              <w:spacing w:after="0" w:line="252" w:lineRule="exact"/>
              <w:ind w:right="148"/>
              <w:jc w:val="right"/>
              <w:rPr>
                <w:rFonts w:asciiTheme="majorBidi" w:hAnsiTheme="majorBidi" w:cstheme="majorBidi"/>
                <w:sz w:val="24"/>
                <w:szCs w:val="24"/>
              </w:rPr>
            </w:pPr>
            <w:r w:rsidRPr="00664A23">
              <w:rPr>
                <w:rFonts w:asciiTheme="majorBidi" w:hAnsiTheme="majorBidi" w:cstheme="majorBidi"/>
                <w:color w:val="000000"/>
              </w:rPr>
              <w:t>:</w:t>
            </w:r>
          </w:p>
        </w:tc>
        <w:tc>
          <w:tcPr>
            <w:tcW w:w="5983" w:type="dxa"/>
            <w:vAlign w:val="bottom"/>
          </w:tcPr>
          <w:p w:rsidR="002F4AD8" w:rsidRPr="00664A23" w:rsidRDefault="00F01B8A" w:rsidP="007347C4">
            <w:pPr>
              <w:widowControl w:val="0"/>
              <w:autoSpaceDE w:val="0"/>
              <w:autoSpaceDN w:val="0"/>
              <w:adjustRightInd w:val="0"/>
              <w:spacing w:after="0" w:line="252" w:lineRule="exact"/>
              <w:ind w:left="280"/>
              <w:rPr>
                <w:rFonts w:asciiTheme="majorBidi" w:hAnsiTheme="majorBidi" w:cstheme="majorBidi"/>
                <w:sz w:val="24"/>
                <w:szCs w:val="24"/>
              </w:rPr>
            </w:pPr>
            <w:r w:rsidRPr="00664A23">
              <w:rPr>
                <w:rFonts w:asciiTheme="majorBidi" w:hAnsiTheme="majorBidi" w:cstheme="majorBidi"/>
                <w:color w:val="000000"/>
              </w:rPr>
              <w:t>Married</w:t>
            </w:r>
          </w:p>
        </w:tc>
      </w:tr>
      <w:tr w:rsidR="002F4AD8" w:rsidRPr="00664A23" w:rsidTr="00C40A75">
        <w:trPr>
          <w:trHeight w:val="326"/>
        </w:trPr>
        <w:tc>
          <w:tcPr>
            <w:tcW w:w="2130" w:type="dxa"/>
            <w:vAlign w:val="bottom"/>
          </w:tcPr>
          <w:p w:rsidR="002F4AD8" w:rsidRPr="00664A23" w:rsidRDefault="002F4AD8" w:rsidP="007347C4">
            <w:pPr>
              <w:widowControl w:val="0"/>
              <w:autoSpaceDE w:val="0"/>
              <w:autoSpaceDN w:val="0"/>
              <w:adjustRightInd w:val="0"/>
              <w:spacing w:after="0" w:line="248" w:lineRule="exact"/>
              <w:rPr>
                <w:rFonts w:asciiTheme="majorBidi" w:hAnsiTheme="majorBidi" w:cstheme="majorBidi"/>
                <w:sz w:val="24"/>
                <w:szCs w:val="24"/>
              </w:rPr>
            </w:pPr>
            <w:r w:rsidRPr="00664A23">
              <w:rPr>
                <w:rFonts w:asciiTheme="majorBidi" w:hAnsiTheme="majorBidi" w:cstheme="majorBidi"/>
                <w:color w:val="000000"/>
              </w:rPr>
              <w:t>Address</w:t>
            </w:r>
          </w:p>
        </w:tc>
        <w:tc>
          <w:tcPr>
            <w:tcW w:w="1201" w:type="dxa"/>
            <w:gridSpan w:val="2"/>
            <w:vAlign w:val="bottom"/>
          </w:tcPr>
          <w:p w:rsidR="002F4AD8" w:rsidRPr="00664A23" w:rsidRDefault="002F4AD8" w:rsidP="007347C4">
            <w:pPr>
              <w:widowControl w:val="0"/>
              <w:autoSpaceDE w:val="0"/>
              <w:autoSpaceDN w:val="0"/>
              <w:adjustRightInd w:val="0"/>
              <w:spacing w:after="0" w:line="248" w:lineRule="exact"/>
              <w:ind w:right="148"/>
              <w:jc w:val="right"/>
              <w:rPr>
                <w:rFonts w:asciiTheme="majorBidi" w:hAnsiTheme="majorBidi" w:cstheme="majorBidi"/>
                <w:sz w:val="24"/>
                <w:szCs w:val="24"/>
              </w:rPr>
            </w:pPr>
            <w:r w:rsidRPr="00664A23">
              <w:rPr>
                <w:rFonts w:asciiTheme="majorBidi" w:hAnsiTheme="majorBidi" w:cstheme="majorBidi"/>
                <w:color w:val="000000"/>
              </w:rPr>
              <w:t>:</w:t>
            </w:r>
          </w:p>
        </w:tc>
        <w:tc>
          <w:tcPr>
            <w:tcW w:w="5999" w:type="dxa"/>
            <w:gridSpan w:val="2"/>
            <w:vAlign w:val="bottom"/>
          </w:tcPr>
          <w:p w:rsidR="002F4AD8" w:rsidRPr="00664A23" w:rsidRDefault="00F01B8A" w:rsidP="00F01B8A">
            <w:pPr>
              <w:widowControl w:val="0"/>
              <w:autoSpaceDE w:val="0"/>
              <w:autoSpaceDN w:val="0"/>
              <w:adjustRightInd w:val="0"/>
              <w:spacing w:after="0" w:line="248" w:lineRule="exact"/>
              <w:ind w:left="280"/>
              <w:rPr>
                <w:rFonts w:asciiTheme="majorBidi" w:hAnsiTheme="majorBidi" w:cstheme="majorBidi"/>
                <w:sz w:val="24"/>
                <w:szCs w:val="24"/>
              </w:rPr>
            </w:pPr>
            <w:r w:rsidRPr="00664A23">
              <w:rPr>
                <w:rFonts w:asciiTheme="majorBidi" w:hAnsiTheme="majorBidi" w:cstheme="majorBidi"/>
                <w:color w:val="000000"/>
                <w:w w:val="98"/>
              </w:rPr>
              <w:t>H. NO.: A-</w:t>
            </w:r>
            <w:r w:rsidR="002F4AD8" w:rsidRPr="00664A23">
              <w:rPr>
                <w:rFonts w:asciiTheme="majorBidi" w:hAnsiTheme="majorBidi" w:cstheme="majorBidi"/>
                <w:color w:val="000000"/>
                <w:w w:val="98"/>
              </w:rPr>
              <w:t>3</w:t>
            </w:r>
            <w:r w:rsidRPr="00664A23">
              <w:rPr>
                <w:rFonts w:asciiTheme="majorBidi" w:hAnsiTheme="majorBidi" w:cstheme="majorBidi"/>
                <w:color w:val="000000"/>
                <w:w w:val="98"/>
              </w:rPr>
              <w:t>129</w:t>
            </w:r>
            <w:r w:rsidR="002F4AD8" w:rsidRPr="00664A23">
              <w:rPr>
                <w:rFonts w:asciiTheme="majorBidi" w:hAnsiTheme="majorBidi" w:cstheme="majorBidi"/>
                <w:color w:val="000000"/>
                <w:w w:val="98"/>
              </w:rPr>
              <w:t xml:space="preserve">, Phase-2, </w:t>
            </w:r>
            <w:proofErr w:type="spellStart"/>
            <w:r w:rsidR="002F4AD8" w:rsidRPr="00664A23">
              <w:rPr>
                <w:rFonts w:asciiTheme="majorBidi" w:hAnsiTheme="majorBidi" w:cstheme="majorBidi"/>
                <w:color w:val="000000"/>
                <w:w w:val="98"/>
              </w:rPr>
              <w:t>Gulshan</w:t>
            </w:r>
            <w:proofErr w:type="spellEnd"/>
            <w:r w:rsidR="002F4AD8" w:rsidRPr="00664A23">
              <w:rPr>
                <w:rFonts w:asciiTheme="majorBidi" w:hAnsiTheme="majorBidi" w:cstheme="majorBidi"/>
                <w:color w:val="000000"/>
                <w:w w:val="98"/>
              </w:rPr>
              <w:t>-e-</w:t>
            </w:r>
            <w:proofErr w:type="spellStart"/>
            <w:r w:rsidR="002F4AD8" w:rsidRPr="00664A23">
              <w:rPr>
                <w:rFonts w:asciiTheme="majorBidi" w:hAnsiTheme="majorBidi" w:cstheme="majorBidi"/>
                <w:color w:val="000000"/>
                <w:w w:val="98"/>
              </w:rPr>
              <w:t>hadeed</w:t>
            </w:r>
            <w:proofErr w:type="spellEnd"/>
            <w:r w:rsidR="002F4AD8" w:rsidRPr="00664A23">
              <w:rPr>
                <w:rFonts w:asciiTheme="majorBidi" w:hAnsiTheme="majorBidi" w:cstheme="majorBidi"/>
                <w:color w:val="000000"/>
                <w:w w:val="98"/>
              </w:rPr>
              <w:t xml:space="preserve">, Bin </w:t>
            </w:r>
            <w:proofErr w:type="spellStart"/>
            <w:r w:rsidR="002F4AD8" w:rsidRPr="00664A23">
              <w:rPr>
                <w:rFonts w:asciiTheme="majorBidi" w:hAnsiTheme="majorBidi" w:cstheme="majorBidi"/>
                <w:color w:val="000000"/>
                <w:w w:val="98"/>
              </w:rPr>
              <w:t>Qasim</w:t>
            </w:r>
            <w:proofErr w:type="spellEnd"/>
            <w:r w:rsidR="002F4AD8" w:rsidRPr="00664A23">
              <w:rPr>
                <w:rFonts w:asciiTheme="majorBidi" w:hAnsiTheme="majorBidi" w:cstheme="majorBidi"/>
                <w:color w:val="000000"/>
                <w:w w:val="98"/>
              </w:rPr>
              <w:t>, Karachi.</w:t>
            </w:r>
          </w:p>
        </w:tc>
      </w:tr>
      <w:tr w:rsidR="002F4AD8" w:rsidRPr="00664A23" w:rsidTr="00C40A75">
        <w:trPr>
          <w:gridAfter w:val="1"/>
          <w:wAfter w:w="16" w:type="dxa"/>
          <w:trHeight w:val="344"/>
        </w:trPr>
        <w:tc>
          <w:tcPr>
            <w:tcW w:w="2147" w:type="dxa"/>
            <w:gridSpan w:val="2"/>
            <w:vAlign w:val="bottom"/>
          </w:tcPr>
          <w:p w:rsidR="002F4AD8" w:rsidRPr="00664A23" w:rsidRDefault="00F61A8E" w:rsidP="007347C4">
            <w:pPr>
              <w:widowControl w:val="0"/>
              <w:autoSpaceDE w:val="0"/>
              <w:autoSpaceDN w:val="0"/>
              <w:adjustRightInd w:val="0"/>
              <w:spacing w:after="0" w:line="261" w:lineRule="exact"/>
              <w:rPr>
                <w:rFonts w:asciiTheme="majorBidi" w:hAnsiTheme="majorBidi" w:cstheme="majorBidi"/>
                <w:sz w:val="24"/>
                <w:szCs w:val="24"/>
              </w:rPr>
            </w:pPr>
            <w:r w:rsidRPr="00664A23">
              <w:rPr>
                <w:rFonts w:asciiTheme="majorBidi" w:hAnsiTheme="majorBidi" w:cstheme="majorBidi"/>
                <w:color w:val="000000"/>
                <w:sz w:val="24"/>
                <w:szCs w:val="24"/>
              </w:rPr>
              <w:t xml:space="preserve">Cell No               </w:t>
            </w:r>
          </w:p>
        </w:tc>
        <w:tc>
          <w:tcPr>
            <w:tcW w:w="1184" w:type="dxa"/>
            <w:vAlign w:val="bottom"/>
          </w:tcPr>
          <w:p w:rsidR="002F4AD8" w:rsidRPr="00664A23" w:rsidRDefault="002F4AD8" w:rsidP="007347C4">
            <w:pPr>
              <w:widowControl w:val="0"/>
              <w:autoSpaceDE w:val="0"/>
              <w:autoSpaceDN w:val="0"/>
              <w:adjustRightInd w:val="0"/>
              <w:spacing w:after="0" w:line="261" w:lineRule="exact"/>
              <w:ind w:right="148"/>
              <w:jc w:val="right"/>
              <w:rPr>
                <w:rFonts w:asciiTheme="majorBidi" w:hAnsiTheme="majorBidi" w:cstheme="majorBidi"/>
                <w:sz w:val="24"/>
                <w:szCs w:val="24"/>
              </w:rPr>
            </w:pPr>
            <w:r w:rsidRPr="00664A23">
              <w:rPr>
                <w:rFonts w:asciiTheme="majorBidi" w:hAnsiTheme="majorBidi" w:cstheme="majorBidi"/>
                <w:color w:val="000000"/>
                <w:sz w:val="24"/>
                <w:szCs w:val="24"/>
              </w:rPr>
              <w:t>:</w:t>
            </w:r>
          </w:p>
        </w:tc>
        <w:tc>
          <w:tcPr>
            <w:tcW w:w="5983" w:type="dxa"/>
            <w:vAlign w:val="bottom"/>
          </w:tcPr>
          <w:p w:rsidR="002F4AD8" w:rsidRPr="00664A23" w:rsidRDefault="00A75AE0" w:rsidP="007347C4">
            <w:pPr>
              <w:widowControl w:val="0"/>
              <w:autoSpaceDE w:val="0"/>
              <w:autoSpaceDN w:val="0"/>
              <w:adjustRightInd w:val="0"/>
              <w:spacing w:after="0" w:line="261" w:lineRule="exact"/>
              <w:ind w:left="300"/>
              <w:rPr>
                <w:rFonts w:asciiTheme="majorBidi" w:hAnsiTheme="majorBidi" w:cstheme="majorBidi"/>
                <w:sz w:val="24"/>
                <w:szCs w:val="24"/>
              </w:rPr>
            </w:pPr>
            <w:r w:rsidRPr="00664A23">
              <w:rPr>
                <w:rFonts w:asciiTheme="majorBidi" w:hAnsiTheme="majorBidi" w:cstheme="majorBidi"/>
                <w:color w:val="000000"/>
                <w:sz w:val="24"/>
                <w:szCs w:val="24"/>
              </w:rPr>
              <w:t>0092</w:t>
            </w:r>
            <w:r w:rsidR="002F4AD8" w:rsidRPr="00664A23">
              <w:rPr>
                <w:rFonts w:asciiTheme="majorBidi" w:hAnsiTheme="majorBidi" w:cstheme="majorBidi"/>
                <w:color w:val="000000"/>
                <w:sz w:val="24"/>
                <w:szCs w:val="24"/>
              </w:rPr>
              <w:t>3</w:t>
            </w:r>
            <w:r w:rsidRPr="00664A23">
              <w:rPr>
                <w:rFonts w:asciiTheme="majorBidi" w:hAnsiTheme="majorBidi" w:cstheme="majorBidi"/>
                <w:color w:val="000000"/>
                <w:sz w:val="24"/>
                <w:szCs w:val="24"/>
              </w:rPr>
              <w:t>33-2075244</w:t>
            </w:r>
          </w:p>
        </w:tc>
      </w:tr>
    </w:tbl>
    <w:p w:rsidR="002F4AD8" w:rsidRPr="00664A23" w:rsidRDefault="002F4AD8" w:rsidP="00C40A75">
      <w:pPr>
        <w:widowControl w:val="0"/>
        <w:autoSpaceDE w:val="0"/>
        <w:autoSpaceDN w:val="0"/>
        <w:adjustRightInd w:val="0"/>
        <w:spacing w:after="0" w:line="240" w:lineRule="auto"/>
        <w:rPr>
          <w:rFonts w:asciiTheme="majorBidi" w:hAnsiTheme="majorBidi" w:cstheme="majorBidi"/>
          <w:sz w:val="24"/>
          <w:szCs w:val="24"/>
        </w:rPr>
      </w:pPr>
    </w:p>
    <w:sectPr w:rsidR="002F4AD8" w:rsidRPr="00664A23" w:rsidSect="00C62097">
      <w:pgSz w:w="12240" w:h="15840"/>
      <w:pgMar w:top="1440" w:right="900" w:bottom="63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CAE" w:rsidRDefault="00362CAE" w:rsidP="00334137">
      <w:pPr>
        <w:spacing w:after="0" w:line="240" w:lineRule="auto"/>
      </w:pPr>
      <w:r>
        <w:separator/>
      </w:r>
    </w:p>
  </w:endnote>
  <w:endnote w:type="continuationSeparator" w:id="0">
    <w:p w:rsidR="00362CAE" w:rsidRDefault="00362CAE" w:rsidP="00334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CAE" w:rsidRDefault="00362CAE" w:rsidP="00334137">
      <w:pPr>
        <w:spacing w:after="0" w:line="240" w:lineRule="auto"/>
      </w:pPr>
      <w:r>
        <w:separator/>
      </w:r>
    </w:p>
  </w:footnote>
  <w:footnote w:type="continuationSeparator" w:id="0">
    <w:p w:rsidR="00362CAE" w:rsidRDefault="00362CAE" w:rsidP="003341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410"/>
    <w:multiLevelType w:val="hybridMultilevel"/>
    <w:tmpl w:val="C8C02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63BB4"/>
    <w:multiLevelType w:val="hybridMultilevel"/>
    <w:tmpl w:val="692EAA3A"/>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4B1958"/>
    <w:multiLevelType w:val="hybridMultilevel"/>
    <w:tmpl w:val="437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45EBD"/>
    <w:multiLevelType w:val="hybridMultilevel"/>
    <w:tmpl w:val="6F34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2045CB"/>
    <w:multiLevelType w:val="hybridMultilevel"/>
    <w:tmpl w:val="72582F84"/>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00752B"/>
    <w:multiLevelType w:val="hybridMultilevel"/>
    <w:tmpl w:val="795AD118"/>
    <w:lvl w:ilvl="0" w:tplc="04090001">
      <w:start w:val="1"/>
      <w:numFmt w:val="bullet"/>
      <w:lvlText w:val=""/>
      <w:lvlJc w:val="left"/>
      <w:pPr>
        <w:ind w:left="1080" w:hanging="360"/>
      </w:pPr>
      <w:rPr>
        <w:rFonts w:ascii="Symbol" w:hAnsi="Symbol" w:hint="default"/>
      </w:rPr>
    </w:lvl>
    <w:lvl w:ilvl="1" w:tplc="00000003" w:tentative="1">
      <w:start w:val="1"/>
      <w:numFmt w:val="bullet"/>
      <w:lvlText w:val="o"/>
      <w:lvlJc w:val="left"/>
      <w:pPr>
        <w:ind w:left="1800" w:hanging="360"/>
      </w:pPr>
      <w:rPr>
        <w:rFonts w:ascii="Courier New" w:hAnsi="Courier New" w:cs="Courier New" w:hint="default"/>
      </w:rPr>
    </w:lvl>
    <w:lvl w:ilvl="2" w:tplc="00000005" w:tentative="1">
      <w:start w:val="1"/>
      <w:numFmt w:val="bullet"/>
      <w:lvlText w:val=""/>
      <w:lvlJc w:val="left"/>
      <w:pPr>
        <w:ind w:left="2520" w:hanging="360"/>
      </w:pPr>
      <w:rPr>
        <w:rFonts w:ascii="Wingdings" w:hAnsi="Wingdings" w:hint="default"/>
      </w:rPr>
    </w:lvl>
    <w:lvl w:ilvl="3" w:tplc="00000001" w:tentative="1">
      <w:start w:val="1"/>
      <w:numFmt w:val="bullet"/>
      <w:lvlText w:val=""/>
      <w:lvlJc w:val="left"/>
      <w:pPr>
        <w:ind w:left="3240" w:hanging="360"/>
      </w:pPr>
      <w:rPr>
        <w:rFonts w:ascii="Symbol" w:hAnsi="Symbol" w:hint="default"/>
      </w:rPr>
    </w:lvl>
    <w:lvl w:ilvl="4" w:tplc="00000003" w:tentative="1">
      <w:start w:val="1"/>
      <w:numFmt w:val="bullet"/>
      <w:lvlText w:val="o"/>
      <w:lvlJc w:val="left"/>
      <w:pPr>
        <w:ind w:left="3960" w:hanging="360"/>
      </w:pPr>
      <w:rPr>
        <w:rFonts w:ascii="Courier New" w:hAnsi="Courier New" w:cs="Courier New" w:hint="default"/>
      </w:rPr>
    </w:lvl>
    <w:lvl w:ilvl="5" w:tplc="00000005" w:tentative="1">
      <w:start w:val="1"/>
      <w:numFmt w:val="bullet"/>
      <w:lvlText w:val=""/>
      <w:lvlJc w:val="left"/>
      <w:pPr>
        <w:ind w:left="4680" w:hanging="360"/>
      </w:pPr>
      <w:rPr>
        <w:rFonts w:ascii="Wingdings" w:hAnsi="Wingdings" w:hint="default"/>
      </w:rPr>
    </w:lvl>
    <w:lvl w:ilvl="6" w:tplc="00000001" w:tentative="1">
      <w:start w:val="1"/>
      <w:numFmt w:val="bullet"/>
      <w:lvlText w:val=""/>
      <w:lvlJc w:val="left"/>
      <w:pPr>
        <w:ind w:left="5400" w:hanging="360"/>
      </w:pPr>
      <w:rPr>
        <w:rFonts w:ascii="Symbol" w:hAnsi="Symbol" w:hint="default"/>
      </w:rPr>
    </w:lvl>
    <w:lvl w:ilvl="7" w:tplc="00000003" w:tentative="1">
      <w:start w:val="1"/>
      <w:numFmt w:val="bullet"/>
      <w:lvlText w:val="o"/>
      <w:lvlJc w:val="left"/>
      <w:pPr>
        <w:ind w:left="6120" w:hanging="360"/>
      </w:pPr>
      <w:rPr>
        <w:rFonts w:ascii="Courier New" w:hAnsi="Courier New" w:cs="Courier New" w:hint="default"/>
      </w:rPr>
    </w:lvl>
    <w:lvl w:ilvl="8" w:tplc="00000005" w:tentative="1">
      <w:start w:val="1"/>
      <w:numFmt w:val="bullet"/>
      <w:lvlText w:val=""/>
      <w:lvlJc w:val="left"/>
      <w:pPr>
        <w:ind w:left="6840" w:hanging="360"/>
      </w:pPr>
      <w:rPr>
        <w:rFonts w:ascii="Wingdings" w:hAnsi="Wingdings" w:hint="default"/>
      </w:rPr>
    </w:lvl>
  </w:abstractNum>
  <w:abstractNum w:abstractNumId="6">
    <w:nsid w:val="24D2335E"/>
    <w:multiLevelType w:val="hybridMultilevel"/>
    <w:tmpl w:val="B212E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57448"/>
    <w:multiLevelType w:val="hybridMultilevel"/>
    <w:tmpl w:val="8EB89AB0"/>
    <w:lvl w:ilvl="0" w:tplc="04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nsid w:val="2BF9206A"/>
    <w:multiLevelType w:val="hybridMultilevel"/>
    <w:tmpl w:val="7F44C8F0"/>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4247D5"/>
    <w:multiLevelType w:val="hybridMultilevel"/>
    <w:tmpl w:val="D9308EF2"/>
    <w:lvl w:ilvl="0" w:tplc="04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4240DDD"/>
    <w:multiLevelType w:val="hybridMultilevel"/>
    <w:tmpl w:val="36CEE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24B44"/>
    <w:multiLevelType w:val="hybridMultilevel"/>
    <w:tmpl w:val="47A60ACE"/>
    <w:lvl w:ilvl="0" w:tplc="04090009">
      <w:start w:val="1"/>
      <w:numFmt w:val="bullet"/>
      <w:lvlText w:val=""/>
      <w:lvlJc w:val="left"/>
      <w:pPr>
        <w:tabs>
          <w:tab w:val="num" w:pos="720"/>
        </w:tabs>
        <w:ind w:left="720" w:hanging="360"/>
      </w:pPr>
      <w:rPr>
        <w:rFonts w:ascii="Wingdings" w:hAnsi="Wingdings" w:hint="default"/>
      </w:rPr>
    </w:lvl>
    <w:lvl w:ilvl="1" w:tplc="61B60D7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821E27"/>
    <w:multiLevelType w:val="hybridMultilevel"/>
    <w:tmpl w:val="37089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43631D"/>
    <w:multiLevelType w:val="hybridMultilevel"/>
    <w:tmpl w:val="206409DC"/>
    <w:lvl w:ilvl="0" w:tplc="04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16D2D15"/>
    <w:multiLevelType w:val="hybridMultilevel"/>
    <w:tmpl w:val="EE5E202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627B48"/>
    <w:multiLevelType w:val="hybridMultilevel"/>
    <w:tmpl w:val="A4EC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747CD"/>
    <w:multiLevelType w:val="hybridMultilevel"/>
    <w:tmpl w:val="AA7E56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F1691"/>
    <w:multiLevelType w:val="multilevel"/>
    <w:tmpl w:val="E2EE8382"/>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54366572"/>
    <w:multiLevelType w:val="hybridMultilevel"/>
    <w:tmpl w:val="270C7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6F64E4"/>
    <w:multiLevelType w:val="hybridMultilevel"/>
    <w:tmpl w:val="B052F1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54E05F4B"/>
    <w:multiLevelType w:val="hybridMultilevel"/>
    <w:tmpl w:val="00AC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804934"/>
    <w:multiLevelType w:val="hybridMultilevel"/>
    <w:tmpl w:val="8B628FB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8562CA"/>
    <w:multiLevelType w:val="hybridMultilevel"/>
    <w:tmpl w:val="563226EA"/>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804BA9"/>
    <w:multiLevelType w:val="hybridMultilevel"/>
    <w:tmpl w:val="9EE6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E92776"/>
    <w:multiLevelType w:val="hybridMultilevel"/>
    <w:tmpl w:val="219847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FC1ED2"/>
    <w:multiLevelType w:val="hybridMultilevel"/>
    <w:tmpl w:val="50C0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6680B"/>
    <w:multiLevelType w:val="hybridMultilevel"/>
    <w:tmpl w:val="886E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985645"/>
    <w:multiLevelType w:val="multilevel"/>
    <w:tmpl w:val="B78E403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8742AA"/>
    <w:multiLevelType w:val="hybridMultilevel"/>
    <w:tmpl w:val="6FDC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B7667"/>
    <w:multiLevelType w:val="hybridMultilevel"/>
    <w:tmpl w:val="3E907226"/>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6408A3"/>
    <w:multiLevelType w:val="hybridMultilevel"/>
    <w:tmpl w:val="FCF86116"/>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1">
    <w:nsid w:val="7F8450CD"/>
    <w:multiLevelType w:val="hybridMultilevel"/>
    <w:tmpl w:val="14704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5"/>
  </w:num>
  <w:num w:numId="4">
    <w:abstractNumId w:val="19"/>
  </w:num>
  <w:num w:numId="5">
    <w:abstractNumId w:val="24"/>
  </w:num>
  <w:num w:numId="6">
    <w:abstractNumId w:val="21"/>
  </w:num>
  <w:num w:numId="7">
    <w:abstractNumId w:val="14"/>
  </w:num>
  <w:num w:numId="8">
    <w:abstractNumId w:val="10"/>
  </w:num>
  <w:num w:numId="9">
    <w:abstractNumId w:val="3"/>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6"/>
  </w:num>
  <w:num w:numId="13">
    <w:abstractNumId w:val="23"/>
  </w:num>
  <w:num w:numId="14">
    <w:abstractNumId w:val="31"/>
  </w:num>
  <w:num w:numId="15">
    <w:abstractNumId w:val="0"/>
  </w:num>
  <w:num w:numId="16">
    <w:abstractNumId w:val="11"/>
  </w:num>
  <w:num w:numId="17">
    <w:abstractNumId w:val="1"/>
  </w:num>
  <w:num w:numId="18">
    <w:abstractNumId w:val="13"/>
  </w:num>
  <w:num w:numId="19">
    <w:abstractNumId w:val="29"/>
  </w:num>
  <w:num w:numId="20">
    <w:abstractNumId w:val="22"/>
  </w:num>
  <w:num w:numId="21">
    <w:abstractNumId w:val="4"/>
  </w:num>
  <w:num w:numId="22">
    <w:abstractNumId w:val="9"/>
  </w:num>
  <w:num w:numId="23">
    <w:abstractNumId w:val="8"/>
  </w:num>
  <w:num w:numId="24">
    <w:abstractNumId w:val="7"/>
  </w:num>
  <w:num w:numId="25">
    <w:abstractNumId w:val="18"/>
  </w:num>
  <w:num w:numId="26">
    <w:abstractNumId w:val="15"/>
  </w:num>
  <w:num w:numId="27">
    <w:abstractNumId w:val="26"/>
  </w:num>
  <w:num w:numId="28">
    <w:abstractNumId w:val="27"/>
  </w:num>
  <w:num w:numId="29">
    <w:abstractNumId w:val="28"/>
  </w:num>
  <w:num w:numId="30">
    <w:abstractNumId w:val="17"/>
  </w:num>
  <w:num w:numId="31">
    <w:abstractNumId w:val="5"/>
  </w:num>
  <w:num w:numId="32">
    <w:abstractNumId w:val="12"/>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4AD8"/>
    <w:rsid w:val="0020067F"/>
    <w:rsid w:val="002F4AD8"/>
    <w:rsid w:val="00334137"/>
    <w:rsid w:val="00336D58"/>
    <w:rsid w:val="00347C0F"/>
    <w:rsid w:val="00362CAE"/>
    <w:rsid w:val="003C465D"/>
    <w:rsid w:val="003E0757"/>
    <w:rsid w:val="00435512"/>
    <w:rsid w:val="0052302E"/>
    <w:rsid w:val="00555245"/>
    <w:rsid w:val="005554CC"/>
    <w:rsid w:val="005961A2"/>
    <w:rsid w:val="005E77F6"/>
    <w:rsid w:val="00603332"/>
    <w:rsid w:val="00664A23"/>
    <w:rsid w:val="006A0BE3"/>
    <w:rsid w:val="006C5646"/>
    <w:rsid w:val="006F6478"/>
    <w:rsid w:val="00761A67"/>
    <w:rsid w:val="007838C9"/>
    <w:rsid w:val="007D0874"/>
    <w:rsid w:val="00874AFC"/>
    <w:rsid w:val="008C3866"/>
    <w:rsid w:val="008C7CD1"/>
    <w:rsid w:val="0090276B"/>
    <w:rsid w:val="0094470C"/>
    <w:rsid w:val="00977518"/>
    <w:rsid w:val="009E55AF"/>
    <w:rsid w:val="00A56E5A"/>
    <w:rsid w:val="00A75AE0"/>
    <w:rsid w:val="00AA73E9"/>
    <w:rsid w:val="00AB35E4"/>
    <w:rsid w:val="00B53459"/>
    <w:rsid w:val="00BC2D0F"/>
    <w:rsid w:val="00BC3A49"/>
    <w:rsid w:val="00BC7296"/>
    <w:rsid w:val="00BE374C"/>
    <w:rsid w:val="00BE56E2"/>
    <w:rsid w:val="00C40A75"/>
    <w:rsid w:val="00C62097"/>
    <w:rsid w:val="00CA7202"/>
    <w:rsid w:val="00D5747B"/>
    <w:rsid w:val="00D87A88"/>
    <w:rsid w:val="00D9403C"/>
    <w:rsid w:val="00DC0D42"/>
    <w:rsid w:val="00DD3C31"/>
    <w:rsid w:val="00E929B6"/>
    <w:rsid w:val="00EB797D"/>
    <w:rsid w:val="00EC11F6"/>
    <w:rsid w:val="00F01B8A"/>
    <w:rsid w:val="00F61A8E"/>
    <w:rsid w:val="00FA47CA"/>
    <w:rsid w:val="00FD4619"/>
    <w:rsid w:val="00FD4BBF"/>
    <w:rsid w:val="00FE26B9"/>
    <w:rsid w:val="00FF6C92"/>
    <w:rsid w:val="00FF6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D8"/>
    <w:rPr>
      <w:rFonts w:eastAsiaTheme="minorEastAsia"/>
    </w:rPr>
  </w:style>
  <w:style w:type="paragraph" w:styleId="Heading1">
    <w:name w:val="heading 1"/>
    <w:basedOn w:val="Normal"/>
    <w:next w:val="Normal"/>
    <w:link w:val="Heading1Char"/>
    <w:uiPriority w:val="9"/>
    <w:qFormat/>
    <w:rsid w:val="00BE56E2"/>
    <w:pPr>
      <w:pBdr>
        <w:bottom w:val="single" w:sz="12" w:space="1" w:color="365F91" w:themeColor="accent1" w:themeShade="BF"/>
      </w:pBdr>
      <w:spacing w:before="600" w:after="80" w:line="240" w:lineRule="auto"/>
      <w:outlineLvl w:val="0"/>
    </w:pPr>
    <w:rPr>
      <w:rFonts w:asciiTheme="majorHAnsi" w:eastAsiaTheme="majorEastAsia" w:hAnsiTheme="majorHAnsi" w:cstheme="majorBidi"/>
      <w:b/>
      <w:bCs/>
      <w:color w:val="365F91" w:themeColor="accent1" w:themeShade="B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AD8"/>
    <w:rPr>
      <w:color w:val="0000FF" w:themeColor="hyperlink"/>
      <w:u w:val="single"/>
    </w:rPr>
  </w:style>
  <w:style w:type="paragraph" w:styleId="ListParagraph">
    <w:name w:val="List Paragraph"/>
    <w:basedOn w:val="Normal"/>
    <w:uiPriority w:val="34"/>
    <w:qFormat/>
    <w:rsid w:val="002F4AD8"/>
    <w:pPr>
      <w:ind w:left="720"/>
      <w:contextualSpacing/>
    </w:pPr>
  </w:style>
  <w:style w:type="paragraph" w:styleId="BalloonText">
    <w:name w:val="Balloon Text"/>
    <w:basedOn w:val="Normal"/>
    <w:link w:val="BalloonTextChar"/>
    <w:uiPriority w:val="99"/>
    <w:semiHidden/>
    <w:unhideWhenUsed/>
    <w:rsid w:val="0033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137"/>
    <w:rPr>
      <w:rFonts w:ascii="Tahoma" w:eastAsiaTheme="minorEastAsia" w:hAnsi="Tahoma" w:cs="Tahoma"/>
      <w:sz w:val="16"/>
      <w:szCs w:val="16"/>
    </w:rPr>
  </w:style>
  <w:style w:type="paragraph" w:styleId="Header">
    <w:name w:val="header"/>
    <w:basedOn w:val="Normal"/>
    <w:link w:val="HeaderChar"/>
    <w:uiPriority w:val="99"/>
    <w:semiHidden/>
    <w:unhideWhenUsed/>
    <w:rsid w:val="003341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4137"/>
    <w:rPr>
      <w:rFonts w:eastAsiaTheme="minorEastAsia"/>
    </w:rPr>
  </w:style>
  <w:style w:type="paragraph" w:styleId="Footer">
    <w:name w:val="footer"/>
    <w:basedOn w:val="Normal"/>
    <w:link w:val="FooterChar"/>
    <w:uiPriority w:val="99"/>
    <w:semiHidden/>
    <w:unhideWhenUsed/>
    <w:rsid w:val="003341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4137"/>
    <w:rPr>
      <w:rFonts w:eastAsiaTheme="minorEastAsia"/>
    </w:rPr>
  </w:style>
  <w:style w:type="paragraph" w:customStyle="1" w:styleId="DefaultText">
    <w:name w:val="Default Text"/>
    <w:rsid w:val="003341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BE56E2"/>
    <w:rPr>
      <w:rFonts w:asciiTheme="majorHAnsi" w:eastAsiaTheme="majorEastAsia" w:hAnsiTheme="majorHAnsi" w:cstheme="majorBidi"/>
      <w:b/>
      <w:bCs/>
      <w:color w:val="365F91" w:themeColor="accent1" w:themeShade="BF"/>
      <w:sz w:val="24"/>
      <w:szCs w:val="24"/>
      <w:lang w:bidi="en-US"/>
    </w:rPr>
  </w:style>
  <w:style w:type="paragraph" w:styleId="BodyText">
    <w:name w:val="Body Text"/>
    <w:basedOn w:val="Normal"/>
    <w:link w:val="BodyTextChar"/>
    <w:rsid w:val="00BE56E2"/>
    <w:pPr>
      <w:spacing w:after="0" w:line="240" w:lineRule="auto"/>
      <w:ind w:firstLine="360"/>
      <w:jc w:val="both"/>
    </w:pPr>
    <w:rPr>
      <w:rFonts w:ascii="Arial" w:hAnsi="Arial"/>
      <w:sz w:val="20"/>
      <w:szCs w:val="20"/>
      <w:lang w:bidi="en-US"/>
    </w:rPr>
  </w:style>
  <w:style w:type="character" w:customStyle="1" w:styleId="BodyTextChar">
    <w:name w:val="Body Text Char"/>
    <w:basedOn w:val="DefaultParagraphFont"/>
    <w:link w:val="BodyText"/>
    <w:rsid w:val="00BE56E2"/>
    <w:rPr>
      <w:rFonts w:ascii="Arial" w:eastAsiaTheme="minorEastAsia" w:hAnsi="Arial"/>
      <w:sz w:val="20"/>
      <w:szCs w:val="20"/>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2</cp:revision>
  <dcterms:created xsi:type="dcterms:W3CDTF">2019-07-18T15:53:00Z</dcterms:created>
  <dcterms:modified xsi:type="dcterms:W3CDTF">2019-07-18T15:53:00Z</dcterms:modified>
</cp:coreProperties>
</file>