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F5A3" w14:textId="77777777" w:rsidR="006767DB" w:rsidRDefault="0048211A">
      <w:pPr>
        <w:pBdr>
          <w:bottom w:val="single" w:sz="4" w:space="1" w:color="auto"/>
        </w:pBdr>
        <w:rPr>
          <w:rFonts w:ascii="Tahoma" w:hAnsi="Tahoma" w:cs="Tahoma"/>
          <w:b/>
          <w:sz w:val="32"/>
          <w:szCs w:val="32"/>
        </w:rPr>
      </w:pPr>
      <w:r>
        <w:rPr>
          <w:rFonts w:ascii="Tahoma" w:hAnsi="Tahoma" w:cs="Tahoma"/>
          <w:b/>
          <w:sz w:val="32"/>
          <w:szCs w:val="32"/>
        </w:rPr>
        <w:t xml:space="preserve">JAMAEL REGALADO MACARAMPAT                 </w:t>
      </w:r>
      <w:r>
        <w:rPr>
          <w:rFonts w:ascii="Tahoma" w:hAnsi="Tahoma" w:cs="Tahoma"/>
          <w:b/>
          <w:noProof/>
          <w:sz w:val="32"/>
          <w:szCs w:val="32"/>
        </w:rPr>
        <w:drawing>
          <wp:inline distT="0" distB="0" distL="0" distR="0" wp14:anchorId="2FF42208" wp14:editId="43CA6ADE">
            <wp:extent cx="1371600" cy="13716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srcRect/>
                    <a:stretch>
                      <a:fillRect/>
                    </a:stretch>
                  </pic:blipFill>
                  <pic:spPr>
                    <a:xfrm>
                      <a:off x="0" y="0"/>
                      <a:ext cx="1371600" cy="1371600"/>
                    </a:xfrm>
                    <a:prstGeom prst="rect">
                      <a:avLst/>
                    </a:prstGeom>
                    <a:noFill/>
                    <a:ln w="9525">
                      <a:noFill/>
                      <a:miter lim="800000"/>
                      <a:headEnd/>
                      <a:tailEnd/>
                    </a:ln>
                    <a:effectLst/>
                  </pic:spPr>
                </pic:pic>
              </a:graphicData>
            </a:graphic>
          </wp:inline>
        </w:drawing>
      </w:r>
    </w:p>
    <w:p w14:paraId="464731F3" w14:textId="77777777" w:rsidR="006767DB" w:rsidRDefault="0048211A">
      <w:pPr>
        <w:pStyle w:val="NoSpacing"/>
        <w:rPr>
          <w:rFonts w:asciiTheme="majorHAnsi" w:hAnsiTheme="majorHAnsi"/>
          <w:sz w:val="16"/>
          <w:szCs w:val="16"/>
        </w:rPr>
      </w:pPr>
      <w:r>
        <w:rPr>
          <w:rFonts w:asciiTheme="majorHAnsi" w:hAnsiTheme="majorHAnsi"/>
          <w:sz w:val="16"/>
          <w:szCs w:val="16"/>
        </w:rPr>
        <w:t>Zone 1-A Brgy. San Miguel</w:t>
      </w:r>
    </w:p>
    <w:p w14:paraId="345418E9" w14:textId="77777777" w:rsidR="006767DB" w:rsidRDefault="0048211A">
      <w:pPr>
        <w:pStyle w:val="NoSpacing"/>
        <w:rPr>
          <w:rFonts w:asciiTheme="majorHAnsi" w:hAnsiTheme="majorHAnsi"/>
          <w:sz w:val="16"/>
          <w:szCs w:val="16"/>
        </w:rPr>
      </w:pPr>
      <w:r>
        <w:rPr>
          <w:rFonts w:asciiTheme="majorHAnsi" w:hAnsiTheme="majorHAnsi"/>
          <w:sz w:val="16"/>
          <w:szCs w:val="16"/>
        </w:rPr>
        <w:t xml:space="preserve">Iligan City, Philippines                                                                                                                                                           </w:t>
      </w:r>
    </w:p>
    <w:p w14:paraId="194C7020" w14:textId="77777777" w:rsidR="006767DB" w:rsidRDefault="006767DB">
      <w:pPr>
        <w:pStyle w:val="NoSpacing"/>
        <w:rPr>
          <w:rFonts w:asciiTheme="majorHAnsi" w:hAnsiTheme="majorHAnsi"/>
          <w:sz w:val="16"/>
          <w:szCs w:val="16"/>
        </w:rPr>
      </w:pPr>
    </w:p>
    <w:p w14:paraId="2476280F" w14:textId="77777777" w:rsidR="006767DB" w:rsidRDefault="0048211A">
      <w:pPr>
        <w:pStyle w:val="NoSpacing"/>
        <w:rPr>
          <w:rFonts w:asciiTheme="majorHAnsi" w:hAnsiTheme="majorHAnsi"/>
          <w:sz w:val="16"/>
          <w:szCs w:val="16"/>
        </w:rPr>
      </w:pPr>
      <w:r>
        <w:rPr>
          <w:rFonts w:asciiTheme="majorHAnsi" w:hAnsiTheme="majorHAnsi"/>
          <w:sz w:val="16"/>
          <w:szCs w:val="16"/>
        </w:rPr>
        <w:t>Mobile No.:  +965 51163071 (WhatsApp)</w:t>
      </w:r>
    </w:p>
    <w:p w14:paraId="63EB9646" w14:textId="77777777" w:rsidR="006767DB" w:rsidRDefault="0048211A">
      <w:pPr>
        <w:pStyle w:val="NoSpacing"/>
        <w:rPr>
          <w:rFonts w:asciiTheme="majorHAnsi" w:hAnsiTheme="majorHAnsi"/>
          <w:sz w:val="16"/>
          <w:szCs w:val="16"/>
        </w:rPr>
      </w:pPr>
      <w:r>
        <w:rPr>
          <w:rFonts w:asciiTheme="majorHAnsi" w:hAnsiTheme="majorHAnsi"/>
          <w:sz w:val="16"/>
          <w:szCs w:val="16"/>
        </w:rPr>
        <w:t>Mobile No.:  +639262964961 (Philippines)</w:t>
      </w:r>
    </w:p>
    <w:p w14:paraId="5FF0D890" w14:textId="77777777" w:rsidR="006767DB" w:rsidRDefault="006767DB">
      <w:pPr>
        <w:pStyle w:val="NoSpacing"/>
        <w:rPr>
          <w:rFonts w:asciiTheme="majorHAnsi" w:hAnsiTheme="majorHAnsi"/>
          <w:sz w:val="16"/>
          <w:szCs w:val="16"/>
        </w:rPr>
      </w:pPr>
    </w:p>
    <w:p w14:paraId="35B1040D" w14:textId="77777777" w:rsidR="006767DB" w:rsidRDefault="006767DB">
      <w:pPr>
        <w:pStyle w:val="NoSpacing"/>
        <w:rPr>
          <w:rFonts w:asciiTheme="majorHAnsi" w:hAnsiTheme="majorHAnsi"/>
          <w:sz w:val="16"/>
          <w:szCs w:val="16"/>
        </w:rPr>
      </w:pPr>
    </w:p>
    <w:p w14:paraId="62F5243D" w14:textId="77777777" w:rsidR="006767DB" w:rsidRDefault="0048211A">
      <w:pPr>
        <w:pStyle w:val="NoSpacing"/>
        <w:rPr>
          <w:rFonts w:asciiTheme="majorHAnsi" w:hAnsiTheme="majorHAnsi"/>
          <w:sz w:val="16"/>
          <w:szCs w:val="16"/>
        </w:rPr>
      </w:pPr>
      <w:r>
        <w:rPr>
          <w:rFonts w:asciiTheme="majorHAnsi" w:hAnsiTheme="majorHAnsi"/>
          <w:sz w:val="16"/>
          <w:szCs w:val="16"/>
        </w:rPr>
        <w:t xml:space="preserve">Email Add:    </w:t>
      </w:r>
      <w:hyperlink r:id="rId10" w:history="1">
        <w:r>
          <w:rPr>
            <w:rStyle w:val="Hyperlink"/>
            <w:rFonts w:asciiTheme="majorHAnsi" w:hAnsiTheme="majorHAnsi"/>
            <w:sz w:val="16"/>
            <w:szCs w:val="16"/>
          </w:rPr>
          <w:t>jam.macarampat@yahoo.com</w:t>
        </w:r>
      </w:hyperlink>
    </w:p>
    <w:p w14:paraId="717C16DE" w14:textId="77777777" w:rsidR="006767DB" w:rsidRDefault="0048211A">
      <w:pPr>
        <w:pStyle w:val="NoSpacing"/>
        <w:pBdr>
          <w:bottom w:val="single" w:sz="4" w:space="1" w:color="auto"/>
        </w:pBdr>
      </w:pPr>
      <w:r>
        <w:rPr>
          <w:rFonts w:asciiTheme="majorHAnsi" w:hAnsiTheme="majorHAnsi"/>
          <w:sz w:val="16"/>
          <w:szCs w:val="16"/>
        </w:rPr>
        <w:t xml:space="preserve">                         </w:t>
      </w:r>
      <w:hyperlink r:id="rId11" w:history="1">
        <w:r>
          <w:rPr>
            <w:rStyle w:val="Hyperlink"/>
            <w:rFonts w:asciiTheme="majorHAnsi" w:hAnsiTheme="majorHAnsi"/>
            <w:sz w:val="16"/>
            <w:szCs w:val="16"/>
          </w:rPr>
          <w:t>jamesrhyle_73@yahoo.com</w:t>
        </w:r>
      </w:hyperlink>
      <w:r>
        <w:t xml:space="preserve">                                                                                                                  </w:t>
      </w:r>
    </w:p>
    <w:p w14:paraId="40863344" w14:textId="77777777" w:rsidR="006767DB" w:rsidRDefault="006767DB">
      <w:pPr>
        <w:pStyle w:val="NoSpacing"/>
        <w:pBdr>
          <w:bottom w:val="single" w:sz="4" w:space="1" w:color="auto"/>
        </w:pBdr>
        <w:rPr>
          <w:rFonts w:ascii="Tw Cen MT" w:hAnsi="Tw Cen MT"/>
        </w:rPr>
      </w:pPr>
    </w:p>
    <w:p w14:paraId="776991D7" w14:textId="77777777" w:rsidR="006767DB" w:rsidRDefault="006767DB">
      <w:pPr>
        <w:spacing w:after="0" w:line="180" w:lineRule="auto"/>
        <w:rPr>
          <w:rFonts w:asciiTheme="majorHAnsi" w:hAnsiTheme="majorHAnsi" w:cs="Tahoma"/>
          <w:b/>
        </w:rPr>
      </w:pPr>
    </w:p>
    <w:p w14:paraId="280CD2A7" w14:textId="4E1E25D8" w:rsidR="006767DB" w:rsidRDefault="0048211A">
      <w:pPr>
        <w:pBdr>
          <w:bottom w:val="single" w:sz="4" w:space="1" w:color="auto"/>
        </w:pBdr>
        <w:spacing w:after="0" w:line="180" w:lineRule="auto"/>
        <w:rPr>
          <w:rFonts w:asciiTheme="majorHAnsi" w:hAnsiTheme="majorHAnsi" w:cs="Tahoma"/>
          <w:sz w:val="32"/>
          <w:szCs w:val="32"/>
        </w:rPr>
      </w:pPr>
      <w:r>
        <w:rPr>
          <w:rFonts w:asciiTheme="majorHAnsi" w:hAnsiTheme="majorHAnsi" w:cs="Tahoma"/>
          <w:b/>
        </w:rPr>
        <w:t>Position Desired</w:t>
      </w:r>
      <w:r>
        <w:rPr>
          <w:rFonts w:asciiTheme="majorHAnsi" w:hAnsiTheme="majorHAnsi" w:cs="Tahoma"/>
        </w:rPr>
        <w:t xml:space="preserve">: </w:t>
      </w:r>
      <w:r w:rsidR="00163161">
        <w:rPr>
          <w:rFonts w:asciiTheme="majorHAnsi" w:hAnsiTheme="majorHAnsi" w:cs="Tahoma"/>
        </w:rPr>
        <w:t>Planning Engineer</w:t>
      </w:r>
      <w:r w:rsidR="00001C93">
        <w:rPr>
          <w:rFonts w:asciiTheme="majorHAnsi" w:hAnsiTheme="majorHAnsi" w:cs="Tahoma"/>
        </w:rPr>
        <w:t xml:space="preserve"> </w:t>
      </w:r>
    </w:p>
    <w:p w14:paraId="0EFA19BA" w14:textId="77777777" w:rsidR="006767DB" w:rsidRDefault="006767DB">
      <w:pPr>
        <w:pBdr>
          <w:bottom w:val="single" w:sz="4" w:space="1" w:color="auto"/>
        </w:pBdr>
        <w:spacing w:after="0" w:line="180" w:lineRule="auto"/>
        <w:rPr>
          <w:rFonts w:asciiTheme="majorHAnsi" w:hAnsiTheme="majorHAnsi" w:cs="Tahoma"/>
          <w:sz w:val="32"/>
          <w:szCs w:val="32"/>
        </w:rPr>
      </w:pPr>
    </w:p>
    <w:p w14:paraId="2BB9ABDE" w14:textId="77777777" w:rsidR="006767DB" w:rsidRDefault="006767DB">
      <w:pPr>
        <w:spacing w:after="0" w:line="180" w:lineRule="auto"/>
        <w:rPr>
          <w:rFonts w:asciiTheme="majorHAnsi" w:hAnsiTheme="majorHAnsi" w:cs="Tahoma"/>
          <w:sz w:val="32"/>
          <w:szCs w:val="32"/>
        </w:rPr>
      </w:pPr>
    </w:p>
    <w:p w14:paraId="0D033F70" w14:textId="77777777" w:rsidR="006767DB" w:rsidRDefault="0048211A">
      <w:pPr>
        <w:pBdr>
          <w:bottom w:val="single" w:sz="4" w:space="1" w:color="auto"/>
        </w:pBdr>
        <w:spacing w:line="240" w:lineRule="auto"/>
        <w:rPr>
          <w:rFonts w:ascii="Tw Cen MT" w:hAnsi="Tw Cen MT"/>
        </w:rPr>
      </w:pPr>
      <w:r>
        <w:rPr>
          <w:rFonts w:asciiTheme="majorHAnsi" w:hAnsiTheme="majorHAnsi" w:cs="Tahoma"/>
          <w:b/>
        </w:rPr>
        <w:t xml:space="preserve">Objectives: </w:t>
      </w:r>
      <w:r>
        <w:rPr>
          <w:rFonts w:ascii="Tw Cen MT" w:hAnsi="Tw Cen MT"/>
        </w:rPr>
        <w:t xml:space="preserve">Apply and share my knowledge and skills to the best interest, goals and vision of the company. Perform my duties and responsibilities efficiently and organize. Cooperative and proactive to the concern arises from uncertainty.                                                                                                        </w:t>
      </w:r>
    </w:p>
    <w:p w14:paraId="50A572B8" w14:textId="7FDE2F54" w:rsidR="006767DB" w:rsidRDefault="0048211A">
      <w:pPr>
        <w:pBdr>
          <w:bottom w:val="single" w:sz="4" w:space="1" w:color="auto"/>
        </w:pBdr>
        <w:spacing w:line="240" w:lineRule="auto"/>
        <w:rPr>
          <w:rFonts w:ascii="Tw Cen MT" w:hAnsi="Tw Cen MT"/>
        </w:rPr>
      </w:pPr>
      <w:r>
        <w:rPr>
          <w:rFonts w:asciiTheme="majorHAnsi" w:hAnsiTheme="majorHAnsi" w:cs="Tahoma"/>
          <w:b/>
        </w:rPr>
        <w:t>Experiences Overview:</w:t>
      </w:r>
      <w:r>
        <w:rPr>
          <w:rFonts w:ascii="Tw Cen MT" w:hAnsi="Tw Cen MT" w:cs="Tahoma"/>
          <w:b/>
        </w:rPr>
        <w:t xml:space="preserve"> </w:t>
      </w:r>
      <w:r>
        <w:rPr>
          <w:rFonts w:ascii="Tw Cen MT" w:hAnsi="Tw Cen MT"/>
        </w:rPr>
        <w:t xml:space="preserve">With </w:t>
      </w:r>
      <w:r>
        <w:rPr>
          <w:rFonts w:ascii="Tw Cen MT" w:hAnsi="Tw Cen MT"/>
          <w:b/>
        </w:rPr>
        <w:t>12</w:t>
      </w:r>
      <w:r w:rsidR="008576B7">
        <w:rPr>
          <w:rFonts w:ascii="Tw Cen MT" w:hAnsi="Tw Cen MT"/>
          <w:b/>
        </w:rPr>
        <w:t>.6</w:t>
      </w:r>
      <w:r>
        <w:rPr>
          <w:rFonts w:ascii="Tw Cen MT" w:hAnsi="Tw Cen MT"/>
          <w:b/>
        </w:rPr>
        <w:t xml:space="preserve"> years</w:t>
      </w:r>
      <w:r>
        <w:rPr>
          <w:rFonts w:ascii="Tw Cen MT" w:hAnsi="Tw Cen MT"/>
        </w:rPr>
        <w:t xml:space="preserve"> more total experienced (</w:t>
      </w:r>
      <w:r>
        <w:rPr>
          <w:rFonts w:ascii="Tw Cen MT" w:hAnsi="Tw Cen MT"/>
          <w:b/>
        </w:rPr>
        <w:t>3</w:t>
      </w:r>
      <w:r>
        <w:rPr>
          <w:rFonts w:ascii="Tw Cen MT" w:hAnsi="Tw Cen MT"/>
        </w:rPr>
        <w:t xml:space="preserve"> years local &amp; </w:t>
      </w:r>
      <w:r>
        <w:rPr>
          <w:rFonts w:ascii="Tw Cen MT" w:hAnsi="Tw Cen MT"/>
          <w:b/>
        </w:rPr>
        <w:t>9</w:t>
      </w:r>
      <w:r w:rsidR="008576B7">
        <w:rPr>
          <w:rFonts w:ascii="Tw Cen MT" w:hAnsi="Tw Cen MT"/>
          <w:b/>
        </w:rPr>
        <w:t>.6</w:t>
      </w:r>
      <w:r>
        <w:rPr>
          <w:rFonts w:ascii="Tw Cen MT" w:hAnsi="Tw Cen MT"/>
          <w:b/>
        </w:rPr>
        <w:t xml:space="preserve"> </w:t>
      </w:r>
      <w:r>
        <w:rPr>
          <w:rFonts w:ascii="Tw Cen MT" w:hAnsi="Tw Cen MT"/>
        </w:rPr>
        <w:t xml:space="preserve">years more than in abroad) as a Planning Engineer / Quantity Surveyor / Cost Control Engineer for Mechanical works, Offshore Central Services Platform, Dredging and Marine Contractors, Jubail Export Refinery Project Package 8 and Off Plot Facilities, Manifa Core Hydro-carbon facilities, Water Injection Plant Station &amp; facilities project in Kuwait, Saudi Arabia and Philippines. Familiarize with Civil Engineering standards. Able to read, interpret drawings and well verse in using Microsoft Project &amp; Primavera project planner as the main tool used in used in preparing of project schedules. Engage in Mechanical, Electrical, Instrumentation and Civil construction. </w:t>
      </w:r>
    </w:p>
    <w:p w14:paraId="762EDE2C" w14:textId="77777777" w:rsidR="006767DB" w:rsidRDefault="0048211A">
      <w:pPr>
        <w:pBdr>
          <w:bottom w:val="single" w:sz="4" w:space="1" w:color="auto"/>
        </w:pBdr>
        <w:spacing w:line="240" w:lineRule="auto"/>
        <w:rPr>
          <w:rFonts w:ascii="Tw Cen MT" w:hAnsi="Tw Cen MT"/>
        </w:rPr>
      </w:pPr>
      <w:r>
        <w:rPr>
          <w:rFonts w:ascii="Tw Cen MT" w:hAnsi="Tw Cen MT"/>
        </w:rPr>
        <w:t xml:space="preserve">                                                              </w:t>
      </w:r>
    </w:p>
    <w:p w14:paraId="7F0E3C4F" w14:textId="77777777" w:rsidR="006767DB" w:rsidRDefault="0048211A">
      <w:pPr>
        <w:spacing w:line="180" w:lineRule="auto"/>
        <w:jc w:val="both"/>
        <w:rPr>
          <w:rFonts w:ascii="Tw Cen MT" w:hAnsi="Tw Cen MT" w:cs="Tahoma"/>
          <w:b/>
        </w:rPr>
      </w:pPr>
      <w:r>
        <w:rPr>
          <w:rFonts w:asciiTheme="majorHAnsi" w:hAnsiTheme="majorHAnsi" w:cs="Tahoma"/>
          <w:b/>
        </w:rPr>
        <w:t>Project Experienced</w:t>
      </w:r>
      <w:r>
        <w:rPr>
          <w:rFonts w:ascii="Tw Cen MT" w:hAnsi="Tw Cen MT" w:cs="Tahoma"/>
          <w:b/>
        </w:rPr>
        <w:t xml:space="preserve">: </w:t>
      </w:r>
    </w:p>
    <w:p w14:paraId="602CAC7E" w14:textId="77777777" w:rsidR="006767DB" w:rsidRDefault="0048211A">
      <w:pPr>
        <w:pStyle w:val="ListParagraph"/>
        <w:numPr>
          <w:ilvl w:val="0"/>
          <w:numId w:val="1"/>
        </w:numPr>
        <w:spacing w:after="0"/>
        <w:ind w:right="-630"/>
        <w:rPr>
          <w:rFonts w:ascii="Tw Cen MT" w:hAnsi="Tw Cen MT"/>
        </w:rPr>
      </w:pPr>
      <w:r>
        <w:rPr>
          <w:rFonts w:ascii="Tw Cen MT" w:hAnsi="Tw Cen MT"/>
        </w:rPr>
        <w:t xml:space="preserve">Experienced in vertical construction such as 2- Story Residential building and single-story building </w:t>
      </w:r>
    </w:p>
    <w:p w14:paraId="2CE2391D" w14:textId="77777777" w:rsidR="006767DB" w:rsidRDefault="0048211A">
      <w:pPr>
        <w:pStyle w:val="ListParagraph"/>
        <w:numPr>
          <w:ilvl w:val="0"/>
          <w:numId w:val="1"/>
        </w:numPr>
        <w:spacing w:after="0"/>
        <w:ind w:right="-630"/>
        <w:rPr>
          <w:rFonts w:ascii="Tw Cen MT" w:hAnsi="Tw Cen MT"/>
        </w:rPr>
      </w:pPr>
      <w:r>
        <w:rPr>
          <w:rFonts w:ascii="Tw Cen MT" w:hAnsi="Tw Cen MT"/>
        </w:rPr>
        <w:t xml:space="preserve">Experienced in horizontal construction such as roads and drainage </w:t>
      </w:r>
    </w:p>
    <w:p w14:paraId="7DB5D11E" w14:textId="77777777" w:rsidR="006767DB" w:rsidRDefault="0048211A">
      <w:pPr>
        <w:pStyle w:val="ListParagraph"/>
        <w:numPr>
          <w:ilvl w:val="0"/>
          <w:numId w:val="1"/>
        </w:numPr>
        <w:spacing w:after="0"/>
        <w:ind w:right="-630"/>
        <w:rPr>
          <w:rFonts w:ascii="Tw Cen MT" w:hAnsi="Tw Cen MT"/>
        </w:rPr>
      </w:pPr>
      <w:r>
        <w:rPr>
          <w:rFonts w:ascii="Tw Cen MT" w:hAnsi="Tw Cen MT"/>
        </w:rPr>
        <w:t>Experienced in Electro-mechanical plant construction (worth of 490 million Saudi Riyal)</w:t>
      </w:r>
    </w:p>
    <w:p w14:paraId="432465F5" w14:textId="77777777" w:rsidR="006767DB" w:rsidRDefault="0048211A">
      <w:pPr>
        <w:pStyle w:val="ListParagraph"/>
        <w:numPr>
          <w:ilvl w:val="0"/>
          <w:numId w:val="1"/>
        </w:numPr>
        <w:spacing w:after="0"/>
        <w:ind w:right="-630"/>
        <w:rPr>
          <w:rFonts w:ascii="Tw Cen MT" w:hAnsi="Tw Cen MT"/>
        </w:rPr>
      </w:pPr>
      <w:r>
        <w:rPr>
          <w:rFonts w:ascii="Tw Cen MT" w:hAnsi="Tw Cen MT"/>
        </w:rPr>
        <w:t>Experienced in Petrochemical plant construction facilities (Worth of 1.5 billion Saudi Riyal)</w:t>
      </w:r>
    </w:p>
    <w:p w14:paraId="66683DCB" w14:textId="77777777" w:rsidR="006767DB" w:rsidRDefault="0048211A">
      <w:pPr>
        <w:pStyle w:val="ListParagraph"/>
        <w:numPr>
          <w:ilvl w:val="0"/>
          <w:numId w:val="1"/>
        </w:numPr>
        <w:spacing w:after="0"/>
        <w:ind w:right="-630"/>
        <w:rPr>
          <w:rFonts w:ascii="Tw Cen MT" w:hAnsi="Tw Cen MT"/>
        </w:rPr>
      </w:pPr>
      <w:r>
        <w:rPr>
          <w:rFonts w:ascii="Tw Cen MT" w:hAnsi="Tw Cen MT"/>
        </w:rPr>
        <w:t>Experienced in12 Pipeline (33 km) and from JER Coke storage shelter with belt conveyor to KFIP Coke storage shelter with belt conveyor (33 km) (EPC worth of 1.5 billion Saudi Riyal)</w:t>
      </w:r>
    </w:p>
    <w:p w14:paraId="48179420" w14:textId="77777777" w:rsidR="006767DB" w:rsidRDefault="0048211A">
      <w:pPr>
        <w:pStyle w:val="ListParagraph"/>
        <w:numPr>
          <w:ilvl w:val="0"/>
          <w:numId w:val="1"/>
        </w:numPr>
        <w:spacing w:after="0"/>
        <w:ind w:right="-630"/>
        <w:rPr>
          <w:rFonts w:ascii="Tw Cen MT" w:hAnsi="Tw Cen MT"/>
        </w:rPr>
      </w:pPr>
      <w:r>
        <w:rPr>
          <w:rFonts w:ascii="Tw Cen MT" w:hAnsi="Tw Cen MT"/>
        </w:rPr>
        <w:t>Experienced in Dredging and Marine Contractor works (EPC worth of 182,570,000.00 KWD).</w:t>
      </w:r>
    </w:p>
    <w:p w14:paraId="4B9A615F" w14:textId="77777777" w:rsidR="006767DB" w:rsidRDefault="0048211A">
      <w:pPr>
        <w:pStyle w:val="ListParagraph"/>
        <w:numPr>
          <w:ilvl w:val="0"/>
          <w:numId w:val="1"/>
        </w:numPr>
        <w:spacing w:after="0"/>
        <w:ind w:right="-630"/>
        <w:rPr>
          <w:rFonts w:ascii="Tw Cen MT" w:hAnsi="Tw Cen MT"/>
        </w:rPr>
      </w:pPr>
      <w:r>
        <w:rPr>
          <w:rFonts w:ascii="Tw Cen MT" w:hAnsi="Tw Cen MT"/>
        </w:rPr>
        <w:t>Experienced in Central Services Platform works in Onshore/Offshore (EPC worth of 427,127,201.00 US Dollar)</w:t>
      </w:r>
    </w:p>
    <w:p w14:paraId="7C9659DE" w14:textId="77777777" w:rsidR="006767DB" w:rsidRDefault="0048211A">
      <w:pPr>
        <w:pStyle w:val="ListParagraph"/>
        <w:numPr>
          <w:ilvl w:val="0"/>
          <w:numId w:val="1"/>
        </w:numPr>
        <w:spacing w:after="0"/>
        <w:ind w:right="-630"/>
        <w:rPr>
          <w:rFonts w:ascii="Tw Cen MT" w:hAnsi="Tw Cen MT"/>
        </w:rPr>
      </w:pPr>
      <w:r>
        <w:rPr>
          <w:rFonts w:ascii="Tw Cen MT" w:hAnsi="Tw Cen MT"/>
        </w:rPr>
        <w:t xml:space="preserve">Experienced in Mechanical, Painting and Insulation works at KIPIC – Al-Zour Refinery project. </w:t>
      </w:r>
      <w:r>
        <w:rPr>
          <w:rFonts w:ascii="Tw Cen MT" w:hAnsi="Tw Cen MT"/>
          <w:lang w:val="en-GB"/>
        </w:rPr>
        <w:t xml:space="preserve">(Worth of </w:t>
      </w:r>
    </w:p>
    <w:p w14:paraId="2F028A1E" w14:textId="77777777" w:rsidR="006767DB" w:rsidRDefault="0048211A">
      <w:pPr>
        <w:spacing w:after="0" w:line="240" w:lineRule="auto"/>
        <w:rPr>
          <w:rFonts w:ascii="Tw Cen MT" w:hAnsi="Tw Cen MT"/>
        </w:rPr>
      </w:pPr>
      <w:r>
        <w:rPr>
          <w:rFonts w:ascii="Calibri Light" w:eastAsia="Times New Roman" w:hAnsi="Calibri Light" w:cs="Calibri Light"/>
          <w:b/>
          <w:bCs/>
          <w:color w:val="C00000"/>
          <w:sz w:val="20"/>
          <w:szCs w:val="20"/>
          <w:lang w:val="en-GB" w:eastAsia="en-GB"/>
        </w:rPr>
        <w:t xml:space="preserve">                  </w:t>
      </w:r>
      <w:r>
        <w:rPr>
          <w:rFonts w:ascii="Tw Cen MT" w:hAnsi="Tw Cen MT"/>
        </w:rPr>
        <w:t>18,554,664.30</w:t>
      </w:r>
      <w:r>
        <w:rPr>
          <w:rFonts w:ascii="Calibri Light" w:eastAsia="Times New Roman" w:hAnsi="Calibri Light" w:cs="Calibri Light"/>
          <w:b/>
          <w:bCs/>
          <w:sz w:val="20"/>
          <w:szCs w:val="20"/>
          <w:lang w:val="en-GB" w:eastAsia="en-GB"/>
        </w:rPr>
        <w:t xml:space="preserve"> </w:t>
      </w:r>
      <w:r>
        <w:rPr>
          <w:rFonts w:ascii="Tw Cen MT" w:hAnsi="Tw Cen MT"/>
        </w:rPr>
        <w:t>KWD).</w:t>
      </w:r>
    </w:p>
    <w:p w14:paraId="0F796D1B" w14:textId="77777777" w:rsidR="006767DB" w:rsidRDefault="0048211A">
      <w:pPr>
        <w:pStyle w:val="ListParagraph"/>
        <w:numPr>
          <w:ilvl w:val="0"/>
          <w:numId w:val="1"/>
        </w:numPr>
        <w:spacing w:after="0"/>
        <w:ind w:right="-630"/>
        <w:rPr>
          <w:rFonts w:ascii="Tw Cen MT" w:hAnsi="Tw Cen MT"/>
        </w:rPr>
      </w:pPr>
      <w:r>
        <w:rPr>
          <w:rFonts w:ascii="Tw Cen MT" w:hAnsi="Tw Cen MT"/>
        </w:rPr>
        <w:t>Experienced in office and field works</w:t>
      </w:r>
    </w:p>
    <w:p w14:paraId="405B4DDF" w14:textId="77777777" w:rsidR="006767DB" w:rsidRDefault="0048211A">
      <w:pPr>
        <w:pStyle w:val="ListParagraph"/>
        <w:numPr>
          <w:ilvl w:val="0"/>
          <w:numId w:val="1"/>
        </w:numPr>
        <w:spacing w:after="0"/>
        <w:ind w:right="-630"/>
        <w:rPr>
          <w:rFonts w:ascii="Tw Cen MT" w:hAnsi="Tw Cen MT"/>
        </w:rPr>
      </w:pPr>
      <w:r>
        <w:rPr>
          <w:rFonts w:ascii="Tw Cen MT" w:hAnsi="Tw Cen MT"/>
        </w:rPr>
        <w:t>Can perform quantity surveying for civil, mechanical, piping and electrical works.</w:t>
      </w:r>
    </w:p>
    <w:p w14:paraId="09C72C2C" w14:textId="77777777" w:rsidR="006767DB" w:rsidRDefault="0048211A">
      <w:pPr>
        <w:pStyle w:val="ListParagraph"/>
        <w:numPr>
          <w:ilvl w:val="0"/>
          <w:numId w:val="1"/>
        </w:numPr>
        <w:spacing w:after="0"/>
        <w:ind w:right="-630"/>
        <w:rPr>
          <w:rFonts w:ascii="Tw Cen MT" w:hAnsi="Tw Cen MT"/>
        </w:rPr>
      </w:pPr>
      <w:r>
        <w:rPr>
          <w:rFonts w:ascii="Tw Cen MT" w:hAnsi="Tw Cen MT"/>
        </w:rPr>
        <w:t>Can perform computer aided project scheduling</w:t>
      </w:r>
    </w:p>
    <w:p w14:paraId="38F64464" w14:textId="77777777" w:rsidR="006767DB" w:rsidRDefault="0048211A">
      <w:pPr>
        <w:pStyle w:val="ListParagraph"/>
        <w:numPr>
          <w:ilvl w:val="0"/>
          <w:numId w:val="1"/>
        </w:numPr>
        <w:spacing w:after="0"/>
        <w:ind w:right="-630"/>
        <w:rPr>
          <w:rFonts w:ascii="Tw Cen MT" w:hAnsi="Tw Cen MT"/>
        </w:rPr>
      </w:pPr>
      <w:r>
        <w:rPr>
          <w:rFonts w:ascii="Tw Cen MT" w:hAnsi="Tw Cen MT"/>
        </w:rPr>
        <w:t>Can perform project planning and scheduling</w:t>
      </w:r>
    </w:p>
    <w:p w14:paraId="5AAA70D7" w14:textId="77777777" w:rsidR="006767DB" w:rsidRDefault="0048211A">
      <w:pPr>
        <w:pStyle w:val="ListParagraph"/>
        <w:numPr>
          <w:ilvl w:val="0"/>
          <w:numId w:val="1"/>
        </w:numPr>
        <w:spacing w:after="0"/>
        <w:ind w:right="-90"/>
        <w:rPr>
          <w:rFonts w:ascii="Tw Cen MT" w:hAnsi="Tw Cen MT"/>
        </w:rPr>
      </w:pPr>
      <w:r>
        <w:rPr>
          <w:rFonts w:ascii="Tw Cen MT" w:hAnsi="Tw Cen MT"/>
        </w:rPr>
        <w:lastRenderedPageBreak/>
        <w:t xml:space="preserve">Proficient of computer program such as Primavera 3 &amp; 6 edition, MS Project, MS Excel, MS Word, Power Point and Auto-cad basic                                                                                                                       </w:t>
      </w:r>
    </w:p>
    <w:p w14:paraId="57B7D101" w14:textId="77777777" w:rsidR="006767DB" w:rsidRDefault="006767DB">
      <w:pPr>
        <w:pBdr>
          <w:bottom w:val="single" w:sz="4" w:space="1" w:color="auto"/>
        </w:pBdr>
        <w:spacing w:line="180" w:lineRule="auto"/>
        <w:rPr>
          <w:rFonts w:ascii="Tw Cen MT" w:hAnsi="Tw Cen MT" w:cs="Tahoma"/>
          <w:b/>
        </w:rPr>
      </w:pPr>
    </w:p>
    <w:p w14:paraId="41D9F897" w14:textId="77777777" w:rsidR="006767DB" w:rsidRDefault="0048211A">
      <w:pPr>
        <w:spacing w:line="180" w:lineRule="auto"/>
        <w:jc w:val="both"/>
        <w:rPr>
          <w:rFonts w:asciiTheme="majorHAnsi" w:hAnsiTheme="majorHAnsi" w:cs="Tahoma"/>
          <w:b/>
        </w:rPr>
      </w:pPr>
      <w:r>
        <w:rPr>
          <w:rFonts w:asciiTheme="majorHAnsi" w:hAnsiTheme="majorHAnsi" w:cs="Tahoma"/>
          <w:b/>
        </w:rPr>
        <w:t>Educational Background:</w:t>
      </w:r>
    </w:p>
    <w:p w14:paraId="6222A1E7" w14:textId="77777777" w:rsidR="006767DB" w:rsidRDefault="0048211A">
      <w:pPr>
        <w:pStyle w:val="ListParagraph"/>
        <w:numPr>
          <w:ilvl w:val="0"/>
          <w:numId w:val="2"/>
        </w:numPr>
        <w:spacing w:line="180" w:lineRule="auto"/>
        <w:jc w:val="both"/>
        <w:rPr>
          <w:rFonts w:ascii="Tw Cen MT" w:hAnsi="Tw Cen MT" w:cs="Tahoma"/>
          <w:b/>
        </w:rPr>
      </w:pPr>
      <w:r>
        <w:rPr>
          <w:rFonts w:ascii="Tw Cen MT" w:hAnsi="Tw Cen MT" w:cs="Tahoma"/>
        </w:rPr>
        <w:t>Bachelor of Science in</w:t>
      </w:r>
      <w:r>
        <w:rPr>
          <w:rFonts w:ascii="Tw Cen MT" w:hAnsi="Tw Cen MT" w:cs="Tahoma"/>
          <w:b/>
        </w:rPr>
        <w:t xml:space="preserve"> Civil Engineering</w:t>
      </w:r>
    </w:p>
    <w:p w14:paraId="65AA0E15" w14:textId="77777777" w:rsidR="006767DB" w:rsidRDefault="0048211A">
      <w:pPr>
        <w:pStyle w:val="ListParagraph"/>
        <w:spacing w:line="180" w:lineRule="auto"/>
        <w:ind w:left="2010"/>
        <w:jc w:val="both"/>
        <w:rPr>
          <w:rFonts w:ascii="Tw Cen MT" w:hAnsi="Tw Cen MT" w:cs="Tahoma"/>
        </w:rPr>
      </w:pPr>
      <w:r>
        <w:rPr>
          <w:rFonts w:ascii="Tw Cen MT" w:hAnsi="Tw Cen MT" w:cs="Tahoma"/>
        </w:rPr>
        <w:t>Saint Peter’s College, 2005</w:t>
      </w:r>
    </w:p>
    <w:p w14:paraId="47EB1C70" w14:textId="77777777" w:rsidR="006767DB" w:rsidRDefault="0048211A">
      <w:pPr>
        <w:pStyle w:val="ListParagraph"/>
        <w:spacing w:line="180" w:lineRule="auto"/>
        <w:jc w:val="both"/>
        <w:rPr>
          <w:rFonts w:ascii="Tw Cen MT" w:hAnsi="Tw Cen MT" w:cs="Tahoma"/>
        </w:rPr>
      </w:pPr>
      <w:r>
        <w:rPr>
          <w:rFonts w:ascii="Tw Cen MT" w:hAnsi="Tw Cen MT" w:cs="Tahoma"/>
          <w:b/>
        </w:rPr>
        <w:t xml:space="preserve">                           </w:t>
      </w:r>
      <w:r>
        <w:rPr>
          <w:rFonts w:ascii="Tw Cen MT" w:hAnsi="Tw Cen MT" w:cs="Tahoma"/>
        </w:rPr>
        <w:t>Iligan City, Philippines</w:t>
      </w:r>
    </w:p>
    <w:p w14:paraId="21AEC23E" w14:textId="77777777" w:rsidR="006767DB" w:rsidRDefault="006767DB">
      <w:pPr>
        <w:pStyle w:val="ListParagraph"/>
        <w:spacing w:line="180" w:lineRule="auto"/>
        <w:jc w:val="both"/>
        <w:rPr>
          <w:rFonts w:ascii="Tw Cen MT" w:hAnsi="Tw Cen MT" w:cs="Tahoma"/>
        </w:rPr>
      </w:pPr>
    </w:p>
    <w:p w14:paraId="485E77ED" w14:textId="77777777" w:rsidR="006767DB" w:rsidRDefault="006767DB">
      <w:pPr>
        <w:pStyle w:val="ListParagraph"/>
        <w:spacing w:line="180" w:lineRule="auto"/>
        <w:jc w:val="both"/>
        <w:rPr>
          <w:rFonts w:ascii="Tw Cen MT" w:hAnsi="Tw Cen MT" w:cs="Tahoma"/>
        </w:rPr>
      </w:pPr>
    </w:p>
    <w:p w14:paraId="6B2B89CD" w14:textId="77777777" w:rsidR="006767DB" w:rsidRDefault="006767DB">
      <w:pPr>
        <w:pStyle w:val="ListParagraph"/>
        <w:spacing w:line="180" w:lineRule="auto"/>
        <w:jc w:val="both"/>
        <w:rPr>
          <w:rFonts w:ascii="Tw Cen MT" w:hAnsi="Tw Cen MT" w:cs="Tahoma"/>
        </w:rPr>
      </w:pPr>
    </w:p>
    <w:p w14:paraId="00525AFD" w14:textId="77777777" w:rsidR="006767DB" w:rsidRDefault="0048211A">
      <w:pPr>
        <w:pStyle w:val="ListParagraph"/>
        <w:numPr>
          <w:ilvl w:val="0"/>
          <w:numId w:val="2"/>
        </w:numPr>
        <w:spacing w:line="180" w:lineRule="auto"/>
        <w:jc w:val="both"/>
        <w:rPr>
          <w:rFonts w:ascii="Tw Cen MT" w:hAnsi="Tw Cen MT" w:cs="Tahoma"/>
          <w:b/>
        </w:rPr>
      </w:pPr>
      <w:r>
        <w:rPr>
          <w:rFonts w:ascii="Tw Cen MT" w:hAnsi="Tw Cen MT" w:cs="Tahoma"/>
          <w:b/>
        </w:rPr>
        <w:t>Diploma of Mechanical Engineering Technology</w:t>
      </w:r>
    </w:p>
    <w:p w14:paraId="72794365" w14:textId="77777777" w:rsidR="006767DB" w:rsidRDefault="0048211A">
      <w:pPr>
        <w:pStyle w:val="ListParagraph"/>
        <w:spacing w:line="180" w:lineRule="auto"/>
        <w:ind w:left="2010"/>
        <w:jc w:val="both"/>
        <w:rPr>
          <w:rFonts w:ascii="Tw Cen MT" w:hAnsi="Tw Cen MT" w:cs="Tahoma"/>
        </w:rPr>
      </w:pPr>
      <w:r>
        <w:rPr>
          <w:rFonts w:ascii="Tw Cen MT" w:hAnsi="Tw Cen MT" w:cs="Tahoma"/>
        </w:rPr>
        <w:t>Mindanao State University – Iligan Institute of Technology, 1994</w:t>
      </w:r>
    </w:p>
    <w:p w14:paraId="311B6F55" w14:textId="77777777" w:rsidR="006767DB" w:rsidRDefault="0048211A">
      <w:pPr>
        <w:pStyle w:val="ListParagraph"/>
        <w:spacing w:line="180" w:lineRule="auto"/>
        <w:jc w:val="both"/>
        <w:rPr>
          <w:rFonts w:ascii="Tw Cen MT" w:hAnsi="Tw Cen MT" w:cs="Tahoma"/>
        </w:rPr>
      </w:pPr>
      <w:r>
        <w:rPr>
          <w:rFonts w:ascii="Tw Cen MT" w:hAnsi="Tw Cen MT" w:cs="Tahoma"/>
        </w:rPr>
        <w:t xml:space="preserve">                           Iligan City, Philippines</w:t>
      </w:r>
    </w:p>
    <w:p w14:paraId="048AD87D" w14:textId="77777777" w:rsidR="006767DB" w:rsidRDefault="006767DB">
      <w:pPr>
        <w:pStyle w:val="ListParagraph"/>
        <w:spacing w:line="180" w:lineRule="auto"/>
        <w:ind w:left="0"/>
        <w:rPr>
          <w:rFonts w:ascii="Tw Cen MT" w:hAnsi="Tw Cen MT" w:cs="Tahoma"/>
        </w:rPr>
      </w:pPr>
    </w:p>
    <w:p w14:paraId="5D9FE742" w14:textId="77777777" w:rsidR="006767DB" w:rsidRDefault="006767DB">
      <w:pPr>
        <w:pStyle w:val="ListParagraph"/>
        <w:pBdr>
          <w:bottom w:val="single" w:sz="4" w:space="1" w:color="auto"/>
        </w:pBdr>
        <w:spacing w:line="180" w:lineRule="auto"/>
        <w:ind w:left="0"/>
        <w:rPr>
          <w:rFonts w:asciiTheme="majorHAnsi" w:hAnsiTheme="majorHAnsi" w:cs="Tahoma"/>
        </w:rPr>
      </w:pPr>
    </w:p>
    <w:p w14:paraId="5A77C37D" w14:textId="77777777" w:rsidR="006767DB" w:rsidRDefault="0048211A">
      <w:pPr>
        <w:rPr>
          <w:rFonts w:asciiTheme="majorHAnsi" w:hAnsiTheme="majorHAnsi"/>
          <w:b/>
        </w:rPr>
      </w:pPr>
      <w:r>
        <w:rPr>
          <w:rFonts w:asciiTheme="majorHAnsi" w:hAnsiTheme="majorHAnsi"/>
          <w:b/>
        </w:rPr>
        <w:t>Career History and Professional Experiences:</w:t>
      </w:r>
    </w:p>
    <w:p w14:paraId="3F937D8F" w14:textId="77777777" w:rsidR="006767DB" w:rsidRDefault="0048211A">
      <w:pPr>
        <w:pStyle w:val="NoSpacing"/>
        <w:numPr>
          <w:ilvl w:val="0"/>
          <w:numId w:val="3"/>
        </w:numPr>
        <w:tabs>
          <w:tab w:val="right" w:pos="10080"/>
        </w:tabs>
        <w:jc w:val="both"/>
        <w:rPr>
          <w:rFonts w:ascii="Tw Cen MT" w:hAnsi="Tw Cen MT"/>
        </w:rPr>
      </w:pPr>
      <w:r>
        <w:rPr>
          <w:rFonts w:asciiTheme="majorHAnsi" w:hAnsiTheme="majorHAnsi"/>
          <w:b/>
        </w:rPr>
        <w:t xml:space="preserve">  </w:t>
      </w:r>
      <w:r>
        <w:rPr>
          <w:rFonts w:ascii="Tw Cen MT" w:hAnsi="Tw Cen MT"/>
        </w:rPr>
        <w:t xml:space="preserve">September 2018 – June 2021                                                             </w:t>
      </w:r>
      <w:r>
        <w:rPr>
          <w:rFonts w:ascii="Tw Cen MT" w:hAnsi="Tw Cen MT"/>
          <w:noProof/>
        </w:rPr>
        <w:drawing>
          <wp:inline distT="0" distB="0" distL="0" distR="0" wp14:anchorId="477297F2" wp14:editId="123BFBD4">
            <wp:extent cx="1273810" cy="337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3381" cy="356655"/>
                    </a:xfrm>
                    <a:prstGeom prst="rect">
                      <a:avLst/>
                    </a:prstGeom>
                  </pic:spPr>
                </pic:pic>
              </a:graphicData>
            </a:graphic>
          </wp:inline>
        </w:drawing>
      </w:r>
    </w:p>
    <w:p w14:paraId="1844A70D" w14:textId="77777777" w:rsidR="006767DB" w:rsidRDefault="0048211A">
      <w:pPr>
        <w:pStyle w:val="NoSpacing"/>
        <w:tabs>
          <w:tab w:val="right" w:pos="10080"/>
        </w:tabs>
        <w:ind w:left="720"/>
        <w:jc w:val="both"/>
        <w:rPr>
          <w:rFonts w:ascii="Tw Cen MT" w:hAnsi="Tw Cen MT"/>
          <w:b/>
        </w:rPr>
      </w:pPr>
      <w:r>
        <w:rPr>
          <w:rFonts w:ascii="Tw Cen MT" w:hAnsi="Tw Cen MT"/>
          <w:b/>
        </w:rPr>
        <w:t xml:space="preserve">Irem S.p.a Construction </w:t>
      </w:r>
    </w:p>
    <w:p w14:paraId="1CC957DF" w14:textId="77777777" w:rsidR="006767DB" w:rsidRDefault="0048211A">
      <w:pPr>
        <w:pStyle w:val="NoSpacing"/>
        <w:tabs>
          <w:tab w:val="right" w:pos="10080"/>
        </w:tabs>
        <w:ind w:left="720"/>
        <w:jc w:val="both"/>
        <w:rPr>
          <w:rFonts w:ascii="Tw Cen MT" w:hAnsi="Tw Cen MT"/>
          <w:bCs/>
          <w:lang w:val="nl-NL"/>
        </w:rPr>
      </w:pPr>
      <w:r>
        <w:rPr>
          <w:rFonts w:ascii="Tw Cen MT" w:hAnsi="Tw Cen MT"/>
          <w:bCs/>
          <w:lang w:val="nl-NL"/>
        </w:rPr>
        <w:t>KIPIC - New Refinery Project</w:t>
      </w:r>
    </w:p>
    <w:p w14:paraId="733CB7B0" w14:textId="77777777" w:rsidR="006767DB" w:rsidRDefault="0048211A">
      <w:pPr>
        <w:pStyle w:val="NoSpacing"/>
        <w:tabs>
          <w:tab w:val="right" w:pos="10080"/>
        </w:tabs>
        <w:jc w:val="both"/>
        <w:rPr>
          <w:rFonts w:ascii="Tw Cen MT" w:hAnsi="Tw Cen MT"/>
          <w:bCs/>
          <w:lang w:val="nl-NL"/>
        </w:rPr>
      </w:pPr>
      <w:r>
        <w:rPr>
          <w:rFonts w:ascii="Tw Cen MT" w:hAnsi="Tw Cen MT"/>
          <w:bCs/>
          <w:lang w:val="nl-NL"/>
        </w:rPr>
        <w:t xml:space="preserve">           KIPIC, Al-Zour, Kuwait</w:t>
      </w:r>
    </w:p>
    <w:p w14:paraId="7B5FC52F" w14:textId="77777777" w:rsidR="006767DB" w:rsidRDefault="006767DB">
      <w:pPr>
        <w:pStyle w:val="NoSpacing"/>
        <w:tabs>
          <w:tab w:val="right" w:pos="10080"/>
        </w:tabs>
        <w:ind w:left="720"/>
        <w:jc w:val="both"/>
        <w:rPr>
          <w:rFonts w:ascii="Tw Cen MT" w:hAnsi="Tw Cen MT"/>
          <w:bCs/>
          <w:lang w:val="nl-NL"/>
        </w:rPr>
      </w:pPr>
    </w:p>
    <w:p w14:paraId="241C8BCB" w14:textId="77777777" w:rsidR="006767DB" w:rsidRDefault="0048211A">
      <w:pPr>
        <w:pStyle w:val="NoSpacing"/>
        <w:tabs>
          <w:tab w:val="right" w:pos="10080"/>
        </w:tabs>
        <w:ind w:left="720"/>
        <w:jc w:val="both"/>
        <w:rPr>
          <w:rFonts w:ascii="Tw Cen MT" w:hAnsi="Tw Cen MT"/>
          <w:b/>
          <w:lang w:val="nl-NL"/>
        </w:rPr>
      </w:pPr>
      <w:r>
        <w:rPr>
          <w:rFonts w:ascii="Tw Cen MT" w:hAnsi="Tw Cen MT"/>
          <w:lang w:val="nl-NL"/>
        </w:rPr>
        <w:t>Position:</w:t>
      </w:r>
      <w:r>
        <w:rPr>
          <w:rFonts w:ascii="Tw Cen MT" w:hAnsi="Tw Cen MT"/>
          <w:b/>
          <w:lang w:val="nl-NL"/>
        </w:rPr>
        <w:t xml:space="preserve"> Cost Control Engineer</w:t>
      </w:r>
    </w:p>
    <w:p w14:paraId="762BBDFD" w14:textId="77777777" w:rsidR="006767DB" w:rsidRDefault="0048211A">
      <w:pPr>
        <w:pStyle w:val="NoSpacing"/>
        <w:tabs>
          <w:tab w:val="right" w:pos="10080"/>
        </w:tabs>
        <w:ind w:left="720"/>
        <w:jc w:val="both"/>
        <w:rPr>
          <w:rFonts w:ascii="Tw Cen MT" w:hAnsi="Tw Cen MT"/>
          <w:bCs/>
        </w:rPr>
      </w:pPr>
      <w:r>
        <w:rPr>
          <w:rFonts w:ascii="Tw Cen MT" w:hAnsi="Tw Cen MT"/>
          <w:bCs/>
        </w:rPr>
        <w:t xml:space="preserve">Project: ZOR – 0004 </w:t>
      </w:r>
    </w:p>
    <w:p w14:paraId="07248B8C" w14:textId="77777777" w:rsidR="006767DB" w:rsidRDefault="0048211A">
      <w:pPr>
        <w:pStyle w:val="NoSpacing"/>
        <w:tabs>
          <w:tab w:val="right" w:pos="10080"/>
        </w:tabs>
        <w:ind w:left="720"/>
        <w:jc w:val="both"/>
        <w:rPr>
          <w:rFonts w:ascii="Tw Cen MT" w:hAnsi="Tw Cen MT"/>
          <w:bCs/>
        </w:rPr>
      </w:pPr>
      <w:r>
        <w:rPr>
          <w:rFonts w:ascii="Tw Cen MT" w:hAnsi="Tw Cen MT"/>
          <w:bCs/>
        </w:rPr>
        <w:t>Client: Saipem - Essar “Kuwait Integrated Petrochemical Industrial Company” (KIPIC)</w:t>
      </w:r>
    </w:p>
    <w:p w14:paraId="200A3E6C" w14:textId="77777777" w:rsidR="006767DB" w:rsidRDefault="006767DB">
      <w:pPr>
        <w:pStyle w:val="NoSpacing"/>
        <w:tabs>
          <w:tab w:val="right" w:pos="10080"/>
        </w:tabs>
        <w:ind w:left="720"/>
        <w:jc w:val="both"/>
        <w:rPr>
          <w:rFonts w:ascii="Tw Cen MT" w:hAnsi="Tw Cen MT"/>
          <w:bCs/>
        </w:rPr>
      </w:pPr>
    </w:p>
    <w:p w14:paraId="4409706E" w14:textId="77777777" w:rsidR="006767DB" w:rsidRDefault="0048211A">
      <w:pPr>
        <w:pStyle w:val="NoSpacing"/>
        <w:tabs>
          <w:tab w:val="right" w:pos="10080"/>
        </w:tabs>
        <w:ind w:left="720"/>
        <w:jc w:val="both"/>
        <w:rPr>
          <w:rFonts w:ascii="Tw Cen MT" w:hAnsi="Tw Cen MT"/>
          <w:bCs/>
          <w:lang w:val="en-GB"/>
        </w:rPr>
      </w:pPr>
      <w:r>
        <w:rPr>
          <w:rFonts w:ascii="Tw Cen MT" w:hAnsi="Tw Cen MT"/>
          <w:bCs/>
        </w:rPr>
        <w:t>Scope of Works</w:t>
      </w:r>
      <w:r>
        <w:rPr>
          <w:rFonts w:ascii="Tw Cen MT" w:hAnsi="Tw Cen MT"/>
          <w:bCs/>
          <w:lang w:val="en-GB"/>
        </w:rPr>
        <w:t>: Mechanical, Painting and Insulation works. KNPC – Al-Zour Refinery Project</w:t>
      </w:r>
    </w:p>
    <w:p w14:paraId="392AF278" w14:textId="77777777" w:rsidR="006767DB" w:rsidRDefault="0048211A">
      <w:pPr>
        <w:pStyle w:val="NoSpacing"/>
        <w:tabs>
          <w:tab w:val="right" w:pos="10080"/>
        </w:tabs>
        <w:ind w:left="720"/>
        <w:jc w:val="both"/>
        <w:rPr>
          <w:rFonts w:ascii="Tw Cen MT" w:hAnsi="Tw Cen MT"/>
          <w:bCs/>
          <w:lang w:val="en-GB"/>
        </w:rPr>
      </w:pPr>
      <w:r>
        <w:rPr>
          <w:rFonts w:asciiTheme="majorHAnsi" w:hAnsiTheme="majorHAnsi"/>
          <w:b/>
        </w:rPr>
        <w:t xml:space="preserve">     </w:t>
      </w:r>
    </w:p>
    <w:p w14:paraId="3FA4BC83" w14:textId="77777777" w:rsidR="006767DB" w:rsidRDefault="0048211A">
      <w:pPr>
        <w:spacing w:after="0"/>
        <w:ind w:right="-630"/>
        <w:jc w:val="both"/>
        <w:rPr>
          <w:rFonts w:ascii="Tw Cen MT" w:hAnsi="Tw Cen MT"/>
          <w:b/>
        </w:rPr>
      </w:pPr>
      <w:r>
        <w:rPr>
          <w:rFonts w:ascii="Tw Cen MT" w:hAnsi="Tw Cen MT"/>
          <w:b/>
        </w:rPr>
        <w:t xml:space="preserve">             Duties and Responsibilities:</w:t>
      </w:r>
    </w:p>
    <w:p w14:paraId="2DE0BC0B"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To gathered all progress data by disciplines.</w:t>
      </w:r>
    </w:p>
    <w:p w14:paraId="219AAC4B" w14:textId="77777777" w:rsidR="006767DB" w:rsidRDefault="0048211A">
      <w:pPr>
        <w:pStyle w:val="ListParagraph"/>
        <w:spacing w:after="0"/>
        <w:ind w:left="540" w:right="-630"/>
        <w:jc w:val="both"/>
        <w:rPr>
          <w:rFonts w:ascii="Tw Cen MT" w:hAnsi="Tw Cen MT"/>
        </w:rPr>
      </w:pPr>
      <w:r>
        <w:rPr>
          <w:rFonts w:ascii="Tw Cen MT" w:hAnsi="Tw Cen MT"/>
        </w:rPr>
        <w:t xml:space="preserve">  such as: structural, piping painting, fabrication, piping welding, piping erection, GRE jointing, GRE erection, GRE &amp; CS hydrotest, steam tracing, insulation etc.</w:t>
      </w:r>
    </w:p>
    <w:p w14:paraId="45D078DC"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To collected all the Request for Inspection (RFI) those have a signature and compile to the box-file by discipline.</w:t>
      </w:r>
    </w:p>
    <w:p w14:paraId="69B971ED"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Compute the billing progress by unit rate and assigned by each Billing item.</w:t>
      </w:r>
    </w:p>
    <w:p w14:paraId="0A54816B"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Submitted to the Client as Monthly Progress Invoice together all the backup.</w:t>
      </w:r>
    </w:p>
    <w:p w14:paraId="66F5A40F" w14:textId="77777777" w:rsidR="006767DB" w:rsidRDefault="006767DB">
      <w:pPr>
        <w:rPr>
          <w:rFonts w:asciiTheme="majorHAnsi" w:hAnsiTheme="majorHAnsi"/>
          <w:b/>
        </w:rPr>
      </w:pPr>
    </w:p>
    <w:p w14:paraId="78A3CA82" w14:textId="77777777" w:rsidR="006767DB" w:rsidRDefault="0048211A">
      <w:pPr>
        <w:pStyle w:val="NoSpacing"/>
        <w:numPr>
          <w:ilvl w:val="0"/>
          <w:numId w:val="3"/>
        </w:numPr>
        <w:tabs>
          <w:tab w:val="right" w:pos="10080"/>
        </w:tabs>
        <w:jc w:val="both"/>
        <w:rPr>
          <w:rFonts w:ascii="Tw Cen MT" w:hAnsi="Tw Cen MT"/>
        </w:rPr>
      </w:pPr>
      <w:r>
        <w:rPr>
          <w:rFonts w:asciiTheme="majorHAnsi" w:hAnsiTheme="majorHAnsi"/>
          <w:b/>
        </w:rPr>
        <w:t xml:space="preserve">  </w:t>
      </w:r>
      <w:r>
        <w:rPr>
          <w:rFonts w:ascii="Tw Cen MT" w:hAnsi="Tw Cen MT"/>
        </w:rPr>
        <w:t xml:space="preserve">January 2017 – July 30, 2017                                                           </w:t>
      </w:r>
      <w:r>
        <w:rPr>
          <w:rFonts w:ascii="Tw Cen MT" w:hAnsi="Tw Cen MT"/>
          <w:noProof/>
        </w:rPr>
        <w:drawing>
          <wp:inline distT="0" distB="0" distL="0" distR="0" wp14:anchorId="2238B07C" wp14:editId="73D74EEC">
            <wp:extent cx="1360805" cy="38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360805" cy="381000"/>
                    </a:xfrm>
                    <a:prstGeom prst="rect">
                      <a:avLst/>
                    </a:prstGeom>
                    <a:noFill/>
                    <a:ln>
                      <a:noFill/>
                    </a:ln>
                  </pic:spPr>
                </pic:pic>
              </a:graphicData>
            </a:graphic>
          </wp:inline>
        </w:drawing>
      </w:r>
    </w:p>
    <w:p w14:paraId="3E9CCF1E" w14:textId="77777777" w:rsidR="006767DB" w:rsidRDefault="0048211A">
      <w:pPr>
        <w:pStyle w:val="NoSpacing"/>
        <w:tabs>
          <w:tab w:val="right" w:pos="10080"/>
        </w:tabs>
        <w:ind w:left="720"/>
        <w:jc w:val="both"/>
        <w:rPr>
          <w:rFonts w:ascii="Tw Cen MT" w:hAnsi="Tw Cen MT"/>
          <w:b/>
        </w:rPr>
      </w:pPr>
      <w:r>
        <w:rPr>
          <w:rFonts w:ascii="Tw Cen MT" w:hAnsi="Tw Cen MT"/>
          <w:b/>
        </w:rPr>
        <w:t>Hyundai Developmental Engineering &amp; Construction (EPC)</w:t>
      </w:r>
    </w:p>
    <w:p w14:paraId="20C28F56" w14:textId="77777777" w:rsidR="006767DB" w:rsidRDefault="0048211A">
      <w:pPr>
        <w:pStyle w:val="NoSpacing"/>
        <w:tabs>
          <w:tab w:val="right" w:pos="10080"/>
        </w:tabs>
        <w:ind w:left="720"/>
        <w:jc w:val="both"/>
        <w:rPr>
          <w:rFonts w:ascii="Tw Cen MT" w:hAnsi="Tw Cen MT"/>
        </w:rPr>
      </w:pPr>
      <w:r>
        <w:rPr>
          <w:rFonts w:ascii="Tw Cen MT" w:hAnsi="Tw Cen MT"/>
        </w:rPr>
        <w:t>HSS-JV (Hyundai, Saipem &amp; SK Joint Ventures)</w:t>
      </w:r>
    </w:p>
    <w:p w14:paraId="63019D1F" w14:textId="77777777" w:rsidR="006767DB" w:rsidRDefault="0048211A">
      <w:pPr>
        <w:pStyle w:val="NoSpacing"/>
        <w:tabs>
          <w:tab w:val="right" w:pos="10080"/>
        </w:tabs>
        <w:ind w:left="720"/>
        <w:jc w:val="both"/>
        <w:rPr>
          <w:rFonts w:ascii="Tw Cen MT" w:hAnsi="Tw Cen MT"/>
          <w:bCs/>
          <w:lang w:val="nl-NL"/>
        </w:rPr>
      </w:pPr>
      <w:r>
        <w:rPr>
          <w:rFonts w:ascii="Tw Cen MT" w:hAnsi="Tw Cen MT"/>
          <w:bCs/>
          <w:lang w:val="nl-NL"/>
        </w:rPr>
        <w:t>Al-Zour, Kuwait</w:t>
      </w:r>
    </w:p>
    <w:p w14:paraId="4FF5A805" w14:textId="77777777" w:rsidR="006767DB" w:rsidRDefault="006767DB">
      <w:pPr>
        <w:pStyle w:val="NoSpacing"/>
        <w:tabs>
          <w:tab w:val="right" w:pos="10080"/>
        </w:tabs>
        <w:ind w:left="720"/>
        <w:jc w:val="both"/>
        <w:rPr>
          <w:rFonts w:ascii="Tw Cen MT" w:hAnsi="Tw Cen MT"/>
          <w:bCs/>
          <w:lang w:val="nl-NL"/>
        </w:rPr>
      </w:pPr>
    </w:p>
    <w:p w14:paraId="1E3BA807" w14:textId="77777777" w:rsidR="006767DB" w:rsidRDefault="0048211A">
      <w:pPr>
        <w:pStyle w:val="NoSpacing"/>
        <w:tabs>
          <w:tab w:val="right" w:pos="10080"/>
        </w:tabs>
        <w:ind w:left="720"/>
        <w:jc w:val="both"/>
        <w:rPr>
          <w:rFonts w:ascii="Tw Cen MT" w:hAnsi="Tw Cen MT"/>
          <w:b/>
          <w:lang w:val="nl-NL"/>
        </w:rPr>
      </w:pPr>
      <w:r>
        <w:rPr>
          <w:rFonts w:ascii="Tw Cen MT" w:hAnsi="Tw Cen MT"/>
          <w:lang w:val="nl-NL"/>
        </w:rPr>
        <w:t>Position:</w:t>
      </w:r>
      <w:r>
        <w:rPr>
          <w:rFonts w:ascii="Tw Cen MT" w:hAnsi="Tw Cen MT"/>
          <w:b/>
          <w:lang w:val="nl-NL"/>
        </w:rPr>
        <w:t xml:space="preserve"> Planning Engineer</w:t>
      </w:r>
    </w:p>
    <w:p w14:paraId="71A9D0B5" w14:textId="77777777" w:rsidR="006767DB" w:rsidRDefault="0048211A">
      <w:pPr>
        <w:pStyle w:val="NoSpacing"/>
        <w:tabs>
          <w:tab w:val="right" w:pos="10080"/>
        </w:tabs>
        <w:ind w:left="720"/>
        <w:jc w:val="both"/>
        <w:rPr>
          <w:rFonts w:ascii="Tw Cen MT" w:hAnsi="Tw Cen MT"/>
          <w:bCs/>
        </w:rPr>
      </w:pPr>
      <w:r>
        <w:rPr>
          <w:rFonts w:ascii="Tw Cen MT" w:hAnsi="Tw Cen MT"/>
          <w:bCs/>
        </w:rPr>
        <w:t xml:space="preserve">Project: ZOR/ EPC – 0045 </w:t>
      </w:r>
    </w:p>
    <w:p w14:paraId="1AB8AA7D" w14:textId="77777777" w:rsidR="006767DB" w:rsidRDefault="0048211A">
      <w:pPr>
        <w:pStyle w:val="NoSpacing"/>
        <w:tabs>
          <w:tab w:val="right" w:pos="10080"/>
        </w:tabs>
        <w:ind w:left="720"/>
        <w:jc w:val="both"/>
        <w:rPr>
          <w:rFonts w:ascii="Tw Cen MT" w:hAnsi="Tw Cen MT"/>
          <w:bCs/>
        </w:rPr>
      </w:pPr>
      <w:r>
        <w:rPr>
          <w:rFonts w:ascii="Tw Cen MT" w:hAnsi="Tw Cen MT"/>
          <w:bCs/>
        </w:rPr>
        <w:t>Client: Kuwait Integrated Petrochemical Industrial Company (KIPIC)</w:t>
      </w:r>
    </w:p>
    <w:p w14:paraId="39714544" w14:textId="77777777" w:rsidR="006767DB" w:rsidRDefault="006767DB">
      <w:pPr>
        <w:pStyle w:val="NoSpacing"/>
        <w:tabs>
          <w:tab w:val="right" w:pos="10080"/>
        </w:tabs>
        <w:ind w:left="720"/>
        <w:jc w:val="both"/>
        <w:rPr>
          <w:rFonts w:ascii="Tw Cen MT" w:hAnsi="Tw Cen MT"/>
          <w:bCs/>
        </w:rPr>
      </w:pPr>
    </w:p>
    <w:p w14:paraId="497B22F6" w14:textId="77777777" w:rsidR="006767DB" w:rsidRDefault="0048211A">
      <w:pPr>
        <w:autoSpaceDE w:val="0"/>
        <w:autoSpaceDN w:val="0"/>
        <w:adjustRightInd w:val="0"/>
        <w:spacing w:after="0" w:line="240" w:lineRule="auto"/>
        <w:rPr>
          <w:rFonts w:ascii="Tw Cen MT" w:hAnsi="Tw Cen MT"/>
          <w:bCs/>
        </w:rPr>
      </w:pPr>
      <w:r>
        <w:rPr>
          <w:rFonts w:ascii="Tw Cen MT" w:hAnsi="Tw Cen MT"/>
          <w:bCs/>
        </w:rPr>
        <w:t xml:space="preserve">          Scope of Works: Engineering, Procurement and Construction. They constructing                         Sea Island for free standing piled structure capable of berthing four (4) liquid tankers and loading. Liquid product via marine loading arms. The liquid product shall be transferred to the Sea Island via Marine pipelines originating from shore to export. The Sea Island is located at a natural water depth of 20 meters approximately 17.5 kilometers from shore. The water depth required for the largest vessel is 19 meters. The liquid products will be supplied to the Sea Island via marine pipelines. The pipelines will originate at scraper launcher stations onshore and travel underground through corridor near the southern boundary of the Small Boat Harbor and shore area. The lines will remain buried as transition is made to marine conditions via a crossing through the shore. The pipelines will traverse on – </w:t>
      </w:r>
      <w:r>
        <w:rPr>
          <w:rFonts w:ascii="Tw Cen MT" w:hAnsi="Tw Cen MT"/>
          <w:bCs/>
        </w:rPr>
        <w:lastRenderedPageBreak/>
        <w:t>bottom risers located at the Sea Island. There are five (5) marine pipelines that consist of 4 main product lines and a ship slop return line to shore.</w:t>
      </w:r>
    </w:p>
    <w:p w14:paraId="13F9085E" w14:textId="77777777" w:rsidR="006767DB" w:rsidRDefault="006767DB">
      <w:pPr>
        <w:autoSpaceDE w:val="0"/>
        <w:autoSpaceDN w:val="0"/>
        <w:adjustRightInd w:val="0"/>
        <w:spacing w:after="0" w:line="240" w:lineRule="auto"/>
        <w:rPr>
          <w:rFonts w:ascii="Tw Cen MT" w:hAnsi="Tw Cen MT"/>
          <w:bCs/>
        </w:rPr>
      </w:pPr>
    </w:p>
    <w:p w14:paraId="53C2BF2F" w14:textId="77777777" w:rsidR="006767DB" w:rsidRDefault="006767DB">
      <w:pPr>
        <w:pStyle w:val="NoSpacing"/>
        <w:tabs>
          <w:tab w:val="right" w:pos="10080"/>
        </w:tabs>
        <w:ind w:left="720"/>
        <w:jc w:val="both"/>
        <w:rPr>
          <w:rFonts w:ascii="Tw Cen MT" w:hAnsi="Tw Cen MT"/>
          <w:bCs/>
        </w:rPr>
      </w:pPr>
    </w:p>
    <w:p w14:paraId="712D6163" w14:textId="77777777" w:rsidR="006767DB" w:rsidRDefault="0048211A">
      <w:pPr>
        <w:spacing w:after="0"/>
        <w:ind w:left="720" w:right="-630"/>
        <w:jc w:val="both"/>
        <w:rPr>
          <w:rFonts w:ascii="Tw Cen MT" w:hAnsi="Tw Cen MT"/>
          <w:b/>
        </w:rPr>
      </w:pPr>
      <w:r>
        <w:rPr>
          <w:rFonts w:ascii="Tw Cen MT" w:hAnsi="Tw Cen MT"/>
          <w:b/>
        </w:rPr>
        <w:t>Duties and Responsibilities:</w:t>
      </w:r>
    </w:p>
    <w:p w14:paraId="74FE01B5"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To develop all planning and scheduling tools to be used in control, monitoring and reporting of project status.</w:t>
      </w:r>
    </w:p>
    <w:p w14:paraId="4F946893"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To identify scope of schedule activities.</w:t>
      </w:r>
    </w:p>
    <w:p w14:paraId="0B7CB7EE"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To establish activity durations and sequence for specific work disciplines.</w:t>
      </w:r>
    </w:p>
    <w:p w14:paraId="4AA8E7D9"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Develop action and recovery plans to support project delivery on time.</w:t>
      </w:r>
    </w:p>
    <w:p w14:paraId="4CD3471F"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To develop quantity release or installation curves for a specific work discipline and review quantity logs to ensure total quantities are represented for each discipline.</w:t>
      </w:r>
    </w:p>
    <w:p w14:paraId="605C618D"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To identify and reports activities which have a critical or potential impact on schedule.</w:t>
      </w:r>
    </w:p>
    <w:p w14:paraId="531750A3"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Analyze progress reports against baseline schedules.</w:t>
      </w:r>
    </w:p>
    <w:p w14:paraId="407D6511"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and Set-up data-base for physical tracking progress for every discipline</w:t>
      </w:r>
    </w:p>
    <w:p w14:paraId="259B0D93"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weekly progress and 4 weeks look-ahead for construction report.</w:t>
      </w:r>
    </w:p>
    <w:p w14:paraId="4864966B"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duration percent complete progress report</w:t>
      </w:r>
    </w:p>
    <w:p w14:paraId="55EB74CA"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quantity and progress forecast</w:t>
      </w:r>
    </w:p>
    <w:p w14:paraId="44EC5521"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Analyze actual progress and expenditure against plan and highlight any deviation</w:t>
      </w:r>
    </w:p>
    <w:p w14:paraId="398AB479" w14:textId="77777777" w:rsidR="006767DB" w:rsidRDefault="006767DB">
      <w:pPr>
        <w:rPr>
          <w:rFonts w:asciiTheme="majorHAnsi" w:hAnsiTheme="majorHAnsi"/>
          <w:b/>
        </w:rPr>
      </w:pPr>
    </w:p>
    <w:p w14:paraId="193A4580" w14:textId="77777777" w:rsidR="006767DB" w:rsidRDefault="0048211A">
      <w:pPr>
        <w:pStyle w:val="NoSpacing"/>
        <w:numPr>
          <w:ilvl w:val="0"/>
          <w:numId w:val="3"/>
        </w:numPr>
        <w:tabs>
          <w:tab w:val="right" w:pos="10080"/>
        </w:tabs>
        <w:jc w:val="both"/>
        <w:rPr>
          <w:rFonts w:ascii="Tw Cen MT" w:hAnsi="Tw Cen MT"/>
        </w:rPr>
      </w:pPr>
      <w:r>
        <w:rPr>
          <w:rFonts w:ascii="Tw Cen MT" w:hAnsi="Tw Cen MT"/>
        </w:rPr>
        <w:t xml:space="preserve">June 2014 – March 2016                                                                               </w:t>
      </w:r>
      <w:r>
        <w:rPr>
          <w:rFonts w:ascii="Tw Cen MT" w:hAnsi="Tw Cen MT"/>
          <w:noProof/>
        </w:rPr>
        <w:drawing>
          <wp:inline distT="0" distB="0" distL="0" distR="0" wp14:anchorId="25FBB7AF" wp14:editId="44C28978">
            <wp:extent cx="925830" cy="358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37326" cy="402259"/>
                    </a:xfrm>
                    <a:prstGeom prst="rect">
                      <a:avLst/>
                    </a:prstGeom>
                    <a:noFill/>
                    <a:ln>
                      <a:noFill/>
                    </a:ln>
                  </pic:spPr>
                </pic:pic>
              </a:graphicData>
            </a:graphic>
          </wp:inline>
        </w:drawing>
      </w:r>
    </w:p>
    <w:p w14:paraId="6B88F42C" w14:textId="77777777" w:rsidR="006767DB" w:rsidRDefault="0048211A">
      <w:pPr>
        <w:pStyle w:val="NoSpacing"/>
        <w:tabs>
          <w:tab w:val="right" w:pos="10080"/>
        </w:tabs>
        <w:ind w:left="720"/>
        <w:jc w:val="both"/>
        <w:rPr>
          <w:rFonts w:ascii="Tw Cen MT" w:hAnsi="Tw Cen MT"/>
          <w:b/>
        </w:rPr>
      </w:pPr>
      <w:r>
        <w:rPr>
          <w:rFonts w:ascii="Tw Cen MT" w:hAnsi="Tw Cen MT"/>
          <w:b/>
        </w:rPr>
        <w:t>Van Oord – Dredging and Marine Contractors (EPCC)</w:t>
      </w:r>
    </w:p>
    <w:p w14:paraId="000C306D" w14:textId="77777777" w:rsidR="006767DB" w:rsidRDefault="0048211A">
      <w:pPr>
        <w:pStyle w:val="NoSpacing"/>
        <w:tabs>
          <w:tab w:val="right" w:pos="10080"/>
        </w:tabs>
        <w:ind w:left="720"/>
        <w:jc w:val="both"/>
        <w:rPr>
          <w:rFonts w:ascii="Tw Cen MT" w:hAnsi="Tw Cen MT"/>
          <w:bCs/>
          <w:lang w:val="nl-NL"/>
        </w:rPr>
      </w:pPr>
      <w:r>
        <w:rPr>
          <w:rFonts w:ascii="Tw Cen MT" w:hAnsi="Tw Cen MT"/>
          <w:bCs/>
          <w:lang w:val="nl-NL"/>
        </w:rPr>
        <w:t>Al-Zour, Kuwait</w:t>
      </w:r>
    </w:p>
    <w:p w14:paraId="6EAA8390" w14:textId="77777777" w:rsidR="006767DB" w:rsidRDefault="006767DB">
      <w:pPr>
        <w:pStyle w:val="NoSpacing"/>
        <w:tabs>
          <w:tab w:val="right" w:pos="10080"/>
        </w:tabs>
        <w:ind w:left="720"/>
        <w:jc w:val="both"/>
        <w:rPr>
          <w:rFonts w:ascii="Tw Cen MT" w:hAnsi="Tw Cen MT"/>
          <w:bCs/>
          <w:lang w:val="nl-NL"/>
        </w:rPr>
      </w:pPr>
    </w:p>
    <w:p w14:paraId="1E860D79" w14:textId="77777777" w:rsidR="006767DB" w:rsidRDefault="0048211A">
      <w:pPr>
        <w:pStyle w:val="NoSpacing"/>
        <w:tabs>
          <w:tab w:val="right" w:pos="10080"/>
        </w:tabs>
        <w:ind w:left="720"/>
        <w:jc w:val="both"/>
        <w:rPr>
          <w:rFonts w:ascii="Tw Cen MT" w:hAnsi="Tw Cen MT"/>
          <w:b/>
          <w:lang w:val="nl-NL"/>
        </w:rPr>
      </w:pPr>
      <w:r>
        <w:rPr>
          <w:rFonts w:ascii="Tw Cen MT" w:hAnsi="Tw Cen MT"/>
          <w:lang w:val="nl-NL"/>
        </w:rPr>
        <w:t>Position:</w:t>
      </w:r>
      <w:r>
        <w:rPr>
          <w:rFonts w:ascii="Tw Cen MT" w:hAnsi="Tw Cen MT"/>
          <w:b/>
          <w:lang w:val="nl-NL"/>
        </w:rPr>
        <w:t xml:space="preserve"> Planning Engineer</w:t>
      </w:r>
    </w:p>
    <w:p w14:paraId="17BF9A46" w14:textId="77777777" w:rsidR="006767DB" w:rsidRDefault="0048211A">
      <w:pPr>
        <w:pStyle w:val="NoSpacing"/>
        <w:tabs>
          <w:tab w:val="right" w:pos="10080"/>
        </w:tabs>
        <w:ind w:left="720"/>
        <w:jc w:val="both"/>
        <w:rPr>
          <w:rFonts w:ascii="Tw Cen MT" w:hAnsi="Tw Cen MT"/>
          <w:bCs/>
        </w:rPr>
      </w:pPr>
      <w:r>
        <w:rPr>
          <w:rFonts w:ascii="Tw Cen MT" w:hAnsi="Tw Cen MT"/>
          <w:bCs/>
        </w:rPr>
        <w:t>Project: 31.3688 KNPC NRP / EPC – 0048 Site Preparation &amp; Ground Remediation Works</w:t>
      </w:r>
    </w:p>
    <w:p w14:paraId="2C8E3590" w14:textId="77777777" w:rsidR="006767DB" w:rsidRDefault="0048211A">
      <w:pPr>
        <w:pStyle w:val="NoSpacing"/>
        <w:tabs>
          <w:tab w:val="right" w:pos="10080"/>
        </w:tabs>
        <w:ind w:left="720"/>
        <w:jc w:val="both"/>
        <w:rPr>
          <w:rFonts w:ascii="Tw Cen MT" w:hAnsi="Tw Cen MT"/>
          <w:bCs/>
        </w:rPr>
      </w:pPr>
      <w:r>
        <w:rPr>
          <w:rFonts w:ascii="Tw Cen MT" w:hAnsi="Tw Cen MT"/>
          <w:bCs/>
        </w:rPr>
        <w:t>Client: Kuwait National Petrochemical Company (KNPC)</w:t>
      </w:r>
    </w:p>
    <w:p w14:paraId="66A9AFC0" w14:textId="77777777" w:rsidR="006767DB" w:rsidRDefault="006767DB">
      <w:pPr>
        <w:pStyle w:val="NoSpacing"/>
        <w:tabs>
          <w:tab w:val="right" w:pos="10080"/>
        </w:tabs>
        <w:ind w:left="720"/>
        <w:jc w:val="both"/>
        <w:rPr>
          <w:rFonts w:ascii="Tw Cen MT" w:hAnsi="Tw Cen MT"/>
          <w:bCs/>
        </w:rPr>
      </w:pPr>
    </w:p>
    <w:p w14:paraId="16C83BCF" w14:textId="77777777" w:rsidR="006767DB" w:rsidRDefault="0048211A">
      <w:pPr>
        <w:pStyle w:val="NoSpacing"/>
        <w:tabs>
          <w:tab w:val="right" w:pos="10080"/>
        </w:tabs>
        <w:ind w:left="720"/>
        <w:jc w:val="both"/>
        <w:rPr>
          <w:rFonts w:ascii="Tw Cen MT" w:hAnsi="Tw Cen MT"/>
          <w:bCs/>
        </w:rPr>
      </w:pPr>
      <w:r>
        <w:rPr>
          <w:rFonts w:ascii="Tw Cen MT" w:hAnsi="Tw Cen MT"/>
          <w:bCs/>
        </w:rPr>
        <w:t>Scope of Works: Engineering, Procurement, Construction and Performance Testing of the Ground Remediation, Site preparation and associated work including: soil remediation, dredging of fill materials from offshore site (approach channels and turning basin), transport fill materials to the onshore site backfilling, disposal of excess water and silt, compaction of fill materials to the required grade elevations and carrying out related acceptance tests, Causeway and Barge Dock construction.</w:t>
      </w:r>
    </w:p>
    <w:p w14:paraId="1AAB2C9F" w14:textId="77777777" w:rsidR="006767DB" w:rsidRDefault="006767DB">
      <w:pPr>
        <w:pStyle w:val="NoSpacing"/>
        <w:tabs>
          <w:tab w:val="right" w:pos="10080"/>
        </w:tabs>
        <w:ind w:left="720"/>
        <w:jc w:val="both"/>
        <w:rPr>
          <w:rFonts w:ascii="Tw Cen MT" w:hAnsi="Tw Cen MT"/>
          <w:bCs/>
        </w:rPr>
      </w:pPr>
    </w:p>
    <w:p w14:paraId="33DBA0FC" w14:textId="77777777" w:rsidR="006767DB" w:rsidRDefault="0048211A">
      <w:pPr>
        <w:spacing w:after="0"/>
        <w:ind w:left="720" w:right="-630"/>
        <w:jc w:val="both"/>
        <w:rPr>
          <w:rFonts w:ascii="Tw Cen MT" w:hAnsi="Tw Cen MT"/>
          <w:b/>
        </w:rPr>
      </w:pPr>
      <w:r>
        <w:rPr>
          <w:rFonts w:ascii="Tw Cen MT" w:hAnsi="Tw Cen MT"/>
          <w:b/>
        </w:rPr>
        <w:t>Duties and Responsibilities:</w:t>
      </w:r>
    </w:p>
    <w:p w14:paraId="0BBBB97E" w14:textId="77777777" w:rsidR="006767DB" w:rsidRDefault="0048211A">
      <w:pPr>
        <w:pStyle w:val="ListParagraph"/>
        <w:numPr>
          <w:ilvl w:val="0"/>
          <w:numId w:val="4"/>
        </w:numPr>
        <w:spacing w:after="0"/>
        <w:ind w:right="-630"/>
        <w:jc w:val="both"/>
        <w:rPr>
          <w:rFonts w:ascii="Tw Cen MT" w:hAnsi="Tw Cen MT"/>
          <w:b/>
        </w:rPr>
      </w:pPr>
      <w:r>
        <w:rPr>
          <w:rFonts w:ascii="Tw Cen MT" w:hAnsi="Tw Cen MT"/>
        </w:rPr>
        <w:t>Responsible for over-all project activities</w:t>
      </w:r>
    </w:p>
    <w:p w14:paraId="3BC7D75D" w14:textId="77777777" w:rsidR="006767DB" w:rsidRDefault="0048211A">
      <w:pPr>
        <w:pStyle w:val="ListParagraph"/>
        <w:numPr>
          <w:ilvl w:val="0"/>
          <w:numId w:val="4"/>
        </w:numPr>
        <w:spacing w:after="0"/>
        <w:ind w:right="-630"/>
        <w:jc w:val="both"/>
        <w:rPr>
          <w:rFonts w:ascii="Tw Cen MT" w:hAnsi="Tw Cen MT"/>
          <w:b/>
        </w:rPr>
      </w:pPr>
      <w:r>
        <w:rPr>
          <w:rFonts w:ascii="Tw Cen MT" w:hAnsi="Tw Cen MT"/>
        </w:rPr>
        <w:t>Prepares of level 3 &amp; 4 schedule and performs critical path analysis.</w:t>
      </w:r>
    </w:p>
    <w:p w14:paraId="7C9DD449"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Prepares schedule performance measurements reports, forecasts and studies.</w:t>
      </w:r>
    </w:p>
    <w:p w14:paraId="4DE5FBFD"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Prepares project plans and detailed manpower utilization plans.</w:t>
      </w:r>
    </w:p>
    <w:p w14:paraId="0B010256"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Develop action and recovery plans to support project delivery on time.</w:t>
      </w:r>
    </w:p>
    <w:p w14:paraId="40C36686"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Manages the planning and scheduling parts of assigned projects as part of the overall programmed.</w:t>
      </w:r>
    </w:p>
    <w:p w14:paraId="2340EEE2"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Performs special analysis for resources loading and performance progress.</w:t>
      </w:r>
    </w:p>
    <w:p w14:paraId="0D192387"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Analyze progress reports against baseline schedules.</w:t>
      </w:r>
    </w:p>
    <w:p w14:paraId="1874BA34"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Responsible in preparing schedule and updating progress activities by using Primavera 6</w:t>
      </w:r>
    </w:p>
    <w:p w14:paraId="51180D4B"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and Set-up data-base for physical tracking progress for every discipline</w:t>
      </w:r>
    </w:p>
    <w:p w14:paraId="22C2DD20"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daily, weekly, flash and monthly report</w:t>
      </w:r>
    </w:p>
    <w:p w14:paraId="28A9D72A"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duration percent complete progress report</w:t>
      </w:r>
    </w:p>
    <w:p w14:paraId="16B02520"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manpower schedule and histogram</w:t>
      </w:r>
    </w:p>
    <w:p w14:paraId="7E8CFF4F"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quantity and progress forecast</w:t>
      </w:r>
    </w:p>
    <w:p w14:paraId="022B6CDE"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Analyze actual progress and expenditure against plan and highlight any deviation</w:t>
      </w:r>
    </w:p>
    <w:p w14:paraId="56FC3B2B" w14:textId="77777777" w:rsidR="006767DB" w:rsidRDefault="0048211A">
      <w:pPr>
        <w:spacing w:after="0"/>
        <w:ind w:left="720" w:right="-630"/>
        <w:jc w:val="both"/>
        <w:rPr>
          <w:rFonts w:ascii="Tw Cen MT" w:hAnsi="Tw Cen MT"/>
          <w:bCs/>
        </w:rPr>
      </w:pPr>
      <w:r>
        <w:rPr>
          <w:rFonts w:ascii="Tw Cen MT" w:hAnsi="Tw Cen MT"/>
          <w:b/>
        </w:rPr>
        <w:t xml:space="preserve">                                                                                        </w:t>
      </w:r>
    </w:p>
    <w:p w14:paraId="2576B525" w14:textId="77777777" w:rsidR="006767DB" w:rsidRDefault="0048211A">
      <w:pPr>
        <w:pStyle w:val="NoSpacing"/>
        <w:numPr>
          <w:ilvl w:val="0"/>
          <w:numId w:val="3"/>
        </w:numPr>
        <w:tabs>
          <w:tab w:val="right" w:pos="10080"/>
        </w:tabs>
        <w:jc w:val="both"/>
        <w:rPr>
          <w:rFonts w:ascii="Tw Cen MT" w:hAnsi="Tw Cen MT"/>
        </w:rPr>
      </w:pPr>
      <w:r>
        <w:rPr>
          <w:rFonts w:ascii="Tw Cen MT" w:hAnsi="Tw Cen MT"/>
        </w:rPr>
        <w:lastRenderedPageBreak/>
        <w:t xml:space="preserve">October 2011 – October 31, 2013                                                          </w:t>
      </w:r>
      <w:r>
        <w:rPr>
          <w:rFonts w:ascii="Tw Cen MT" w:hAnsi="Tw Cen MT"/>
          <w:noProof/>
        </w:rPr>
        <w:drawing>
          <wp:inline distT="0" distB="0" distL="0" distR="0" wp14:anchorId="762092B6" wp14:editId="5AA95351">
            <wp:extent cx="1259840"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76182" cy="501556"/>
                    </a:xfrm>
                    <a:prstGeom prst="rect">
                      <a:avLst/>
                    </a:prstGeom>
                    <a:noFill/>
                    <a:ln>
                      <a:noFill/>
                    </a:ln>
                  </pic:spPr>
                </pic:pic>
              </a:graphicData>
            </a:graphic>
          </wp:inline>
        </w:drawing>
      </w:r>
    </w:p>
    <w:p w14:paraId="561012B9" w14:textId="77777777" w:rsidR="006767DB" w:rsidRDefault="0048211A">
      <w:pPr>
        <w:pStyle w:val="NoSpacing"/>
        <w:tabs>
          <w:tab w:val="right" w:pos="10080"/>
        </w:tabs>
        <w:ind w:left="720"/>
        <w:jc w:val="both"/>
        <w:rPr>
          <w:rFonts w:ascii="Tw Cen MT" w:hAnsi="Tw Cen MT"/>
          <w:b/>
        </w:rPr>
      </w:pPr>
      <w:r>
        <w:rPr>
          <w:rFonts w:ascii="Tw Cen MT" w:hAnsi="Tw Cen MT"/>
          <w:b/>
        </w:rPr>
        <w:t>Gulf Consolidated Contractors Co. Ltd (EPCC)</w:t>
      </w:r>
    </w:p>
    <w:p w14:paraId="41AB2B95" w14:textId="77777777" w:rsidR="006767DB" w:rsidRDefault="0048211A">
      <w:pPr>
        <w:pStyle w:val="NoSpacing"/>
        <w:tabs>
          <w:tab w:val="right" w:pos="10080"/>
        </w:tabs>
        <w:ind w:left="720"/>
        <w:jc w:val="both"/>
        <w:rPr>
          <w:rFonts w:ascii="Tw Cen MT" w:hAnsi="Tw Cen MT"/>
          <w:lang w:val="pt-BR"/>
        </w:rPr>
      </w:pPr>
      <w:r>
        <w:rPr>
          <w:rFonts w:ascii="Tw Cen MT" w:hAnsi="Tw Cen MT"/>
          <w:lang w:val="pt-BR"/>
        </w:rPr>
        <w:t>P.O. Box: 895, Dammam-31421</w:t>
      </w:r>
    </w:p>
    <w:p w14:paraId="5EB3CDF1" w14:textId="77777777" w:rsidR="006767DB" w:rsidRDefault="0048211A">
      <w:pPr>
        <w:pStyle w:val="NoSpacing"/>
        <w:tabs>
          <w:tab w:val="right" w:pos="10080"/>
        </w:tabs>
        <w:ind w:left="720"/>
        <w:jc w:val="both"/>
        <w:rPr>
          <w:rFonts w:ascii="Tw Cen MT" w:hAnsi="Tw Cen MT"/>
          <w:lang w:val="pt-BR"/>
        </w:rPr>
      </w:pPr>
      <w:r>
        <w:rPr>
          <w:rFonts w:ascii="Tw Cen MT" w:hAnsi="Tw Cen MT"/>
          <w:lang w:val="pt-BR"/>
        </w:rPr>
        <w:t>Saudi Arabia</w:t>
      </w:r>
    </w:p>
    <w:p w14:paraId="32F07616" w14:textId="77777777" w:rsidR="006767DB" w:rsidRDefault="006767DB">
      <w:pPr>
        <w:pStyle w:val="NoSpacing"/>
        <w:tabs>
          <w:tab w:val="right" w:pos="10080"/>
        </w:tabs>
        <w:ind w:left="720"/>
        <w:jc w:val="both"/>
        <w:rPr>
          <w:rFonts w:ascii="Tw Cen MT" w:hAnsi="Tw Cen MT"/>
          <w:lang w:val="pt-BR"/>
        </w:rPr>
      </w:pPr>
    </w:p>
    <w:p w14:paraId="4DEEF42C" w14:textId="77777777" w:rsidR="006767DB" w:rsidRDefault="0048211A">
      <w:pPr>
        <w:pStyle w:val="NoSpacing"/>
        <w:tabs>
          <w:tab w:val="right" w:pos="10080"/>
        </w:tabs>
        <w:ind w:left="720"/>
        <w:jc w:val="both"/>
        <w:rPr>
          <w:rFonts w:ascii="Tw Cen MT" w:hAnsi="Tw Cen MT"/>
          <w:b/>
        </w:rPr>
      </w:pPr>
      <w:r>
        <w:rPr>
          <w:rFonts w:ascii="Tw Cen MT" w:hAnsi="Tw Cen MT"/>
        </w:rPr>
        <w:t>Position:</w:t>
      </w:r>
      <w:r>
        <w:rPr>
          <w:rFonts w:ascii="Tw Cen MT" w:hAnsi="Tw Cen MT"/>
          <w:b/>
        </w:rPr>
        <w:t xml:space="preserve"> Planning Engineer</w:t>
      </w:r>
    </w:p>
    <w:p w14:paraId="631A0F14" w14:textId="77777777" w:rsidR="006767DB" w:rsidRDefault="0048211A">
      <w:pPr>
        <w:pStyle w:val="NoSpacing"/>
        <w:tabs>
          <w:tab w:val="right" w:pos="10080"/>
        </w:tabs>
        <w:ind w:left="720"/>
        <w:jc w:val="both"/>
        <w:rPr>
          <w:rFonts w:ascii="Tw Cen MT" w:hAnsi="Tw Cen MT"/>
        </w:rPr>
      </w:pPr>
      <w:r>
        <w:rPr>
          <w:rFonts w:ascii="Tw Cen MT" w:hAnsi="Tw Cen MT"/>
        </w:rPr>
        <w:t>Project: Jubail Export Refinery Project Package 8 and Off Plot Facilities</w:t>
      </w:r>
    </w:p>
    <w:p w14:paraId="79C15CF6" w14:textId="77777777" w:rsidR="006767DB" w:rsidRDefault="0048211A">
      <w:pPr>
        <w:pStyle w:val="NoSpacing"/>
        <w:tabs>
          <w:tab w:val="right" w:pos="10080"/>
        </w:tabs>
        <w:ind w:left="720"/>
        <w:jc w:val="both"/>
        <w:rPr>
          <w:rFonts w:ascii="Tw Cen MT" w:hAnsi="Tw Cen MT"/>
        </w:rPr>
      </w:pPr>
      <w:r>
        <w:rPr>
          <w:rFonts w:ascii="Tw Cen MT" w:hAnsi="Tw Cen MT"/>
        </w:rPr>
        <w:t>Client:   Saudi Aramco Total Refinery &amp; Petrochemical (SATORP)</w:t>
      </w:r>
    </w:p>
    <w:p w14:paraId="0A183C63" w14:textId="77777777" w:rsidR="006767DB" w:rsidRDefault="006767DB">
      <w:pPr>
        <w:spacing w:after="0"/>
        <w:ind w:left="720" w:right="-630"/>
        <w:jc w:val="both"/>
        <w:rPr>
          <w:rFonts w:ascii="Tw Cen MT" w:hAnsi="Tw Cen MT"/>
        </w:rPr>
      </w:pPr>
    </w:p>
    <w:p w14:paraId="5ED14E8C" w14:textId="77777777" w:rsidR="006767DB" w:rsidRDefault="006767DB">
      <w:pPr>
        <w:spacing w:after="0"/>
        <w:ind w:left="720" w:right="-630"/>
        <w:jc w:val="both"/>
        <w:rPr>
          <w:rFonts w:ascii="Tw Cen MT" w:hAnsi="Tw Cen MT"/>
        </w:rPr>
      </w:pPr>
    </w:p>
    <w:p w14:paraId="1EBF2D9F" w14:textId="77777777" w:rsidR="006767DB" w:rsidRDefault="0048211A">
      <w:pPr>
        <w:spacing w:after="0"/>
        <w:ind w:left="720" w:right="-630"/>
        <w:jc w:val="both"/>
        <w:rPr>
          <w:rFonts w:ascii="Tw Cen MT" w:hAnsi="Tw Cen MT"/>
          <w:b/>
        </w:rPr>
      </w:pPr>
      <w:r>
        <w:rPr>
          <w:rFonts w:ascii="Tw Cen MT" w:hAnsi="Tw Cen MT"/>
          <w:b/>
        </w:rPr>
        <w:t>Duties and Responsibilities:</w:t>
      </w:r>
    </w:p>
    <w:p w14:paraId="274601A8" w14:textId="77777777" w:rsidR="006767DB" w:rsidRDefault="0048211A">
      <w:pPr>
        <w:pStyle w:val="ListParagraph"/>
        <w:numPr>
          <w:ilvl w:val="0"/>
          <w:numId w:val="4"/>
        </w:numPr>
        <w:spacing w:after="0"/>
        <w:ind w:right="-630"/>
        <w:jc w:val="both"/>
        <w:rPr>
          <w:rFonts w:ascii="Tw Cen MT" w:hAnsi="Tw Cen MT"/>
          <w:b/>
        </w:rPr>
      </w:pPr>
      <w:r>
        <w:rPr>
          <w:rFonts w:ascii="Tw Cen MT" w:hAnsi="Tw Cen MT"/>
        </w:rPr>
        <w:t>Responsible for over-all project activities</w:t>
      </w:r>
    </w:p>
    <w:p w14:paraId="43BA5C27"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Responsible in preparing schedule and updating progress activities by using Primavera 6</w:t>
      </w:r>
    </w:p>
    <w:p w14:paraId="5F6E2101"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and Set-up data-base for physical tracking progress for every discipline</w:t>
      </w:r>
    </w:p>
    <w:p w14:paraId="1EF4FF3A"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weekly and monthly report</w:t>
      </w:r>
    </w:p>
    <w:p w14:paraId="37F02212"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Creating and prepare Das-board</w:t>
      </w:r>
    </w:p>
    <w:p w14:paraId="1257E9C1"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unit percent complete progress report</w:t>
      </w:r>
    </w:p>
    <w:p w14:paraId="51AF4317"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Manpower allocation</w:t>
      </w:r>
    </w:p>
    <w:p w14:paraId="4BADA91D"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cumulative percent progress report</w:t>
      </w:r>
    </w:p>
    <w:p w14:paraId="603D9C9E"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monthly progress validating certificate (MPVC) for the monthly construction billing</w:t>
      </w:r>
    </w:p>
    <w:p w14:paraId="36AE467F"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Perform continuous schedule updating and review to ensure milestone</w:t>
      </w:r>
    </w:p>
    <w:p w14:paraId="56D33B98"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3 weeks look ahead and 90 days look ahead schedule</w:t>
      </w:r>
    </w:p>
    <w:p w14:paraId="00A21EAC"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manpower schedule and histogram</w:t>
      </w:r>
    </w:p>
    <w:p w14:paraId="667F67E7"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Prepare quantity and progress forecast</w:t>
      </w:r>
    </w:p>
    <w:p w14:paraId="40C1E455" w14:textId="77777777" w:rsidR="006767DB" w:rsidRDefault="0048211A">
      <w:pPr>
        <w:pStyle w:val="ListParagraph"/>
        <w:numPr>
          <w:ilvl w:val="0"/>
          <w:numId w:val="4"/>
        </w:numPr>
        <w:spacing w:after="0"/>
        <w:ind w:right="-630"/>
        <w:jc w:val="both"/>
        <w:rPr>
          <w:rFonts w:ascii="Tw Cen MT" w:hAnsi="Tw Cen MT"/>
        </w:rPr>
      </w:pPr>
      <w:r>
        <w:rPr>
          <w:rFonts w:ascii="Tw Cen MT" w:hAnsi="Tw Cen MT"/>
        </w:rPr>
        <w:t>Analyze actual progress and expenditure against plan and highlight any deviation</w:t>
      </w:r>
    </w:p>
    <w:p w14:paraId="696166E5" w14:textId="77777777" w:rsidR="006767DB" w:rsidRDefault="006767DB">
      <w:pPr>
        <w:pStyle w:val="NoSpacing"/>
        <w:tabs>
          <w:tab w:val="right" w:pos="10080"/>
        </w:tabs>
        <w:ind w:left="900"/>
        <w:jc w:val="both"/>
        <w:rPr>
          <w:rFonts w:ascii="Tw Cen MT" w:hAnsi="Tw Cen MT"/>
        </w:rPr>
      </w:pPr>
    </w:p>
    <w:p w14:paraId="58B54D1C" w14:textId="77777777" w:rsidR="006767DB" w:rsidRDefault="0048211A">
      <w:pPr>
        <w:pStyle w:val="NoSpacing"/>
        <w:numPr>
          <w:ilvl w:val="0"/>
          <w:numId w:val="3"/>
        </w:numPr>
        <w:tabs>
          <w:tab w:val="right" w:pos="10080"/>
        </w:tabs>
        <w:jc w:val="both"/>
        <w:rPr>
          <w:rFonts w:ascii="Tw Cen MT" w:hAnsi="Tw Cen MT"/>
        </w:rPr>
      </w:pPr>
      <w:r>
        <w:rPr>
          <w:rFonts w:ascii="Tw Cen MT" w:hAnsi="Tw Cen MT"/>
        </w:rPr>
        <w:t xml:space="preserve">November 2009 – July 2011                                                            </w:t>
      </w:r>
      <w:r>
        <w:rPr>
          <w:rFonts w:ascii="Tw Cen MT" w:hAnsi="Tw Cen MT"/>
          <w:noProof/>
        </w:rPr>
        <w:drawing>
          <wp:inline distT="0" distB="0" distL="0" distR="0" wp14:anchorId="2CEE265D" wp14:editId="474292C1">
            <wp:extent cx="1363345" cy="3371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11842" cy="349352"/>
                    </a:xfrm>
                    <a:prstGeom prst="rect">
                      <a:avLst/>
                    </a:prstGeom>
                    <a:noFill/>
                    <a:ln>
                      <a:noFill/>
                    </a:ln>
                  </pic:spPr>
                </pic:pic>
              </a:graphicData>
            </a:graphic>
          </wp:inline>
        </w:drawing>
      </w:r>
    </w:p>
    <w:p w14:paraId="3E5C16EB" w14:textId="77777777" w:rsidR="006767DB" w:rsidRDefault="0048211A">
      <w:pPr>
        <w:pStyle w:val="NoSpacing"/>
        <w:tabs>
          <w:tab w:val="right" w:pos="10080"/>
        </w:tabs>
        <w:ind w:left="720"/>
        <w:jc w:val="both"/>
        <w:rPr>
          <w:rFonts w:ascii="Tw Cen MT" w:hAnsi="Tw Cen MT"/>
          <w:b/>
        </w:rPr>
      </w:pPr>
      <w:r>
        <w:rPr>
          <w:rFonts w:ascii="Tw Cen MT" w:hAnsi="Tw Cen MT"/>
          <w:b/>
        </w:rPr>
        <w:t>Mohammad Al-Mojil Group</w:t>
      </w:r>
    </w:p>
    <w:p w14:paraId="6DE816DA" w14:textId="77777777" w:rsidR="006767DB" w:rsidRDefault="0048211A">
      <w:pPr>
        <w:pStyle w:val="NoSpacing"/>
        <w:tabs>
          <w:tab w:val="right" w:pos="10080"/>
        </w:tabs>
        <w:ind w:left="720"/>
        <w:jc w:val="both"/>
        <w:rPr>
          <w:rFonts w:ascii="Tw Cen MT" w:hAnsi="Tw Cen MT"/>
        </w:rPr>
      </w:pPr>
      <w:r>
        <w:rPr>
          <w:rFonts w:ascii="Tw Cen MT" w:hAnsi="Tw Cen MT"/>
        </w:rPr>
        <w:t>P.O. Box 11, Dammam-31411</w:t>
      </w:r>
    </w:p>
    <w:p w14:paraId="7BC18F18" w14:textId="77777777" w:rsidR="006767DB" w:rsidRDefault="0048211A">
      <w:pPr>
        <w:pStyle w:val="NoSpacing"/>
        <w:tabs>
          <w:tab w:val="right" w:pos="10080"/>
        </w:tabs>
        <w:ind w:left="720"/>
        <w:jc w:val="both"/>
        <w:rPr>
          <w:rFonts w:ascii="Tw Cen MT" w:hAnsi="Tw Cen MT"/>
        </w:rPr>
      </w:pPr>
      <w:r>
        <w:rPr>
          <w:rFonts w:ascii="Tw Cen MT" w:hAnsi="Tw Cen MT"/>
        </w:rPr>
        <w:t>Saudi Arabia</w:t>
      </w:r>
    </w:p>
    <w:p w14:paraId="4B9B8D1F" w14:textId="77777777" w:rsidR="006767DB" w:rsidRDefault="006767DB">
      <w:pPr>
        <w:pStyle w:val="NoSpacing"/>
        <w:tabs>
          <w:tab w:val="right" w:pos="10080"/>
        </w:tabs>
        <w:ind w:left="720"/>
        <w:jc w:val="both"/>
        <w:rPr>
          <w:rFonts w:ascii="Tw Cen MT" w:hAnsi="Tw Cen MT"/>
        </w:rPr>
      </w:pPr>
    </w:p>
    <w:p w14:paraId="2981AC6A" w14:textId="77777777" w:rsidR="006767DB" w:rsidRDefault="0048211A">
      <w:pPr>
        <w:pStyle w:val="NoSpacing"/>
        <w:tabs>
          <w:tab w:val="right" w:pos="10080"/>
        </w:tabs>
        <w:ind w:left="720"/>
        <w:jc w:val="both"/>
        <w:rPr>
          <w:rFonts w:ascii="Tw Cen MT" w:hAnsi="Tw Cen MT"/>
          <w:b/>
        </w:rPr>
      </w:pPr>
      <w:r>
        <w:rPr>
          <w:rFonts w:ascii="Tw Cen MT" w:hAnsi="Tw Cen MT"/>
        </w:rPr>
        <w:t xml:space="preserve">Position: </w:t>
      </w:r>
      <w:r>
        <w:rPr>
          <w:rFonts w:ascii="Tw Cen MT" w:hAnsi="Tw Cen MT"/>
          <w:b/>
        </w:rPr>
        <w:t>Quantity Surveyor/Junior Planner (</w:t>
      </w:r>
      <w:r>
        <w:rPr>
          <w:rFonts w:ascii="Tw Cen MT" w:hAnsi="Tw Cen MT"/>
        </w:rPr>
        <w:t>Project Control Engineer</w:t>
      </w:r>
      <w:r>
        <w:rPr>
          <w:rFonts w:ascii="Tw Cen MT" w:hAnsi="Tw Cen MT"/>
          <w:b/>
        </w:rPr>
        <w:t>)</w:t>
      </w:r>
    </w:p>
    <w:p w14:paraId="6EC0234A" w14:textId="77777777" w:rsidR="006767DB" w:rsidRDefault="0048211A">
      <w:pPr>
        <w:pStyle w:val="NoSpacing"/>
        <w:tabs>
          <w:tab w:val="right" w:pos="10080"/>
        </w:tabs>
        <w:ind w:left="720"/>
        <w:jc w:val="both"/>
        <w:rPr>
          <w:rFonts w:ascii="Tw Cen MT" w:hAnsi="Tw Cen MT"/>
          <w:b/>
        </w:rPr>
      </w:pPr>
      <w:r>
        <w:rPr>
          <w:rFonts w:ascii="Tw Cen MT" w:hAnsi="Tw Cen MT"/>
        </w:rPr>
        <w:t>Project:</w:t>
      </w:r>
      <w:r>
        <w:rPr>
          <w:rFonts w:ascii="Tw Cen MT" w:hAnsi="Tw Cen MT"/>
          <w:b/>
        </w:rPr>
        <w:t xml:space="preserve"> MANIFA- Core Hydro-Carbon Facilities</w:t>
      </w:r>
    </w:p>
    <w:p w14:paraId="5C16C458" w14:textId="77777777" w:rsidR="006767DB" w:rsidRDefault="0048211A">
      <w:pPr>
        <w:pStyle w:val="NoSpacing"/>
        <w:tabs>
          <w:tab w:val="right" w:pos="10080"/>
        </w:tabs>
        <w:ind w:left="720"/>
        <w:jc w:val="both"/>
        <w:rPr>
          <w:rFonts w:ascii="Tw Cen MT" w:hAnsi="Tw Cen MT"/>
        </w:rPr>
      </w:pPr>
      <w:r>
        <w:rPr>
          <w:rFonts w:ascii="Tw Cen MT" w:hAnsi="Tw Cen MT"/>
        </w:rPr>
        <w:t>Client: Saipem-Snamprogetti (Aramco Project)</w:t>
      </w:r>
    </w:p>
    <w:p w14:paraId="7077448C" w14:textId="77777777" w:rsidR="006767DB" w:rsidRDefault="006767DB">
      <w:pPr>
        <w:pStyle w:val="NoSpacing"/>
        <w:tabs>
          <w:tab w:val="right" w:pos="10080"/>
        </w:tabs>
        <w:ind w:left="720"/>
        <w:jc w:val="both"/>
        <w:rPr>
          <w:rFonts w:ascii="Tw Cen MT" w:hAnsi="Tw Cen MT"/>
        </w:rPr>
      </w:pPr>
    </w:p>
    <w:p w14:paraId="2A8DB43C" w14:textId="77777777" w:rsidR="006767DB" w:rsidRDefault="0048211A">
      <w:pPr>
        <w:pStyle w:val="NoSpacing"/>
        <w:tabs>
          <w:tab w:val="right" w:pos="10080"/>
        </w:tabs>
        <w:ind w:left="720"/>
        <w:jc w:val="both"/>
        <w:rPr>
          <w:rFonts w:ascii="Tw Cen MT" w:hAnsi="Tw Cen MT"/>
          <w:b/>
        </w:rPr>
      </w:pPr>
      <w:r>
        <w:rPr>
          <w:rFonts w:ascii="Tw Cen MT" w:hAnsi="Tw Cen MT"/>
          <w:b/>
        </w:rPr>
        <w:t>Duties and Responsibilities:</w:t>
      </w:r>
    </w:p>
    <w:p w14:paraId="19482190" w14:textId="77777777" w:rsidR="006767DB" w:rsidRDefault="0048211A">
      <w:pPr>
        <w:pStyle w:val="NoSpacing"/>
        <w:numPr>
          <w:ilvl w:val="0"/>
          <w:numId w:val="5"/>
        </w:numPr>
        <w:tabs>
          <w:tab w:val="right" w:pos="10080"/>
        </w:tabs>
        <w:ind w:left="1440"/>
        <w:jc w:val="both"/>
        <w:rPr>
          <w:rFonts w:ascii="Tw Cen MT" w:hAnsi="Tw Cen MT"/>
        </w:rPr>
      </w:pPr>
      <w:r>
        <w:rPr>
          <w:rFonts w:ascii="Tw Cen MT" w:hAnsi="Tw Cen MT"/>
        </w:rPr>
        <w:t>Prepare of excel format for billing and progress tabulation</w:t>
      </w:r>
    </w:p>
    <w:p w14:paraId="7F3C5AE3" w14:textId="77777777" w:rsidR="006767DB" w:rsidRDefault="0048211A">
      <w:pPr>
        <w:pStyle w:val="NoSpacing"/>
        <w:numPr>
          <w:ilvl w:val="0"/>
          <w:numId w:val="5"/>
        </w:numPr>
        <w:tabs>
          <w:tab w:val="right" w:pos="10080"/>
        </w:tabs>
        <w:ind w:left="1440"/>
        <w:rPr>
          <w:rFonts w:ascii="Tw Cen MT" w:hAnsi="Tw Cen MT"/>
        </w:rPr>
      </w:pPr>
      <w:r>
        <w:rPr>
          <w:rFonts w:ascii="Tw Cen MT" w:hAnsi="Tw Cen MT"/>
        </w:rPr>
        <w:t>Prepare detail schedule (Level IV) for civil works in using Primavera program</w:t>
      </w:r>
    </w:p>
    <w:p w14:paraId="4977C4E7" w14:textId="77777777" w:rsidR="006767DB" w:rsidRDefault="0048211A">
      <w:pPr>
        <w:pStyle w:val="NoSpacing"/>
        <w:numPr>
          <w:ilvl w:val="0"/>
          <w:numId w:val="5"/>
        </w:numPr>
        <w:tabs>
          <w:tab w:val="right" w:pos="10080"/>
        </w:tabs>
        <w:ind w:left="1440"/>
        <w:rPr>
          <w:rFonts w:ascii="Tw Cen MT" w:hAnsi="Tw Cen MT"/>
        </w:rPr>
      </w:pPr>
      <w:r>
        <w:rPr>
          <w:rFonts w:ascii="Tw Cen MT" w:hAnsi="Tw Cen MT"/>
        </w:rPr>
        <w:t>Prepare 2 weeks look ahead and 90 days look ahead Schedules</w:t>
      </w:r>
    </w:p>
    <w:p w14:paraId="12C9B74D" w14:textId="77777777" w:rsidR="006767DB" w:rsidRDefault="0048211A">
      <w:pPr>
        <w:pStyle w:val="NoSpacing"/>
        <w:numPr>
          <w:ilvl w:val="0"/>
          <w:numId w:val="5"/>
        </w:numPr>
        <w:tabs>
          <w:tab w:val="right" w:pos="10080"/>
        </w:tabs>
        <w:ind w:left="1440"/>
        <w:rPr>
          <w:rFonts w:ascii="Tw Cen MT" w:hAnsi="Tw Cen MT"/>
        </w:rPr>
      </w:pPr>
      <w:r>
        <w:rPr>
          <w:rFonts w:ascii="Tw Cen MT" w:hAnsi="Tw Cen MT"/>
        </w:rPr>
        <w:t>Monitor and Update project progress and completion against plan and schedule</w:t>
      </w:r>
    </w:p>
    <w:p w14:paraId="5F89AF3B" w14:textId="77777777" w:rsidR="006767DB" w:rsidRDefault="0048211A">
      <w:pPr>
        <w:pStyle w:val="NoSpacing"/>
        <w:numPr>
          <w:ilvl w:val="0"/>
          <w:numId w:val="5"/>
        </w:numPr>
        <w:tabs>
          <w:tab w:val="left" w:pos="90"/>
          <w:tab w:val="right" w:pos="10080"/>
        </w:tabs>
        <w:ind w:left="1440"/>
        <w:jc w:val="both"/>
        <w:rPr>
          <w:rFonts w:ascii="Tw Cen MT" w:hAnsi="Tw Cen MT"/>
        </w:rPr>
      </w:pPr>
      <w:r>
        <w:rPr>
          <w:rFonts w:ascii="Tw Cen MT" w:hAnsi="Tw Cen MT"/>
        </w:rPr>
        <w:t>Assist with creating and maintaining the baseline schedule</w:t>
      </w:r>
    </w:p>
    <w:p w14:paraId="4014555B" w14:textId="77777777" w:rsidR="006767DB" w:rsidRDefault="0048211A">
      <w:pPr>
        <w:pStyle w:val="NoSpacing"/>
        <w:numPr>
          <w:ilvl w:val="0"/>
          <w:numId w:val="5"/>
        </w:numPr>
        <w:tabs>
          <w:tab w:val="left" w:pos="90"/>
          <w:tab w:val="right" w:pos="10080"/>
        </w:tabs>
        <w:ind w:left="1440"/>
        <w:jc w:val="both"/>
        <w:rPr>
          <w:rFonts w:ascii="Tw Cen MT" w:hAnsi="Tw Cen MT"/>
        </w:rPr>
      </w:pPr>
      <w:r>
        <w:rPr>
          <w:rFonts w:ascii="Tw Cen MT" w:hAnsi="Tw Cen MT"/>
        </w:rPr>
        <w:t>Responsible for gathering progress data from the quantity surveyor</w:t>
      </w:r>
    </w:p>
    <w:p w14:paraId="671B659D" w14:textId="77777777" w:rsidR="006767DB" w:rsidRDefault="0048211A">
      <w:pPr>
        <w:pStyle w:val="NoSpacing"/>
        <w:numPr>
          <w:ilvl w:val="0"/>
          <w:numId w:val="5"/>
        </w:numPr>
        <w:tabs>
          <w:tab w:val="left" w:pos="90"/>
          <w:tab w:val="right" w:pos="10080"/>
        </w:tabs>
        <w:ind w:left="1440"/>
        <w:rPr>
          <w:rFonts w:ascii="Tw Cen MT" w:hAnsi="Tw Cen MT"/>
        </w:rPr>
      </w:pPr>
      <w:r>
        <w:rPr>
          <w:rFonts w:ascii="Tw Cen MT" w:hAnsi="Tw Cen MT"/>
        </w:rPr>
        <w:t>Prepare manpower schedule and equipment schedule</w:t>
      </w:r>
    </w:p>
    <w:p w14:paraId="211624E8" w14:textId="77777777" w:rsidR="006767DB" w:rsidRDefault="0048211A">
      <w:pPr>
        <w:pStyle w:val="NoSpacing"/>
        <w:numPr>
          <w:ilvl w:val="0"/>
          <w:numId w:val="5"/>
        </w:numPr>
        <w:tabs>
          <w:tab w:val="right" w:pos="10080"/>
        </w:tabs>
        <w:ind w:left="1440"/>
        <w:jc w:val="both"/>
        <w:rPr>
          <w:rFonts w:ascii="Tw Cen MT" w:hAnsi="Tw Cen MT"/>
        </w:rPr>
      </w:pPr>
      <w:r>
        <w:rPr>
          <w:rFonts w:ascii="Tw Cen MT" w:hAnsi="Tw Cen MT"/>
        </w:rPr>
        <w:t>Prepare weekly progress report to be submitted to the client</w:t>
      </w:r>
    </w:p>
    <w:p w14:paraId="6992AF32" w14:textId="77777777" w:rsidR="006767DB" w:rsidRDefault="006767DB">
      <w:pPr>
        <w:pStyle w:val="NoSpacing"/>
        <w:tabs>
          <w:tab w:val="right" w:pos="10080"/>
        </w:tabs>
        <w:ind w:left="1440"/>
        <w:jc w:val="both"/>
        <w:rPr>
          <w:rFonts w:ascii="Tw Cen MT" w:hAnsi="Tw Cen MT"/>
        </w:rPr>
      </w:pPr>
    </w:p>
    <w:p w14:paraId="3B5805FA" w14:textId="77777777" w:rsidR="006767DB" w:rsidRDefault="0048211A">
      <w:pPr>
        <w:pStyle w:val="NoSpacing"/>
        <w:numPr>
          <w:ilvl w:val="0"/>
          <w:numId w:val="3"/>
        </w:numPr>
        <w:tabs>
          <w:tab w:val="right" w:pos="10080"/>
        </w:tabs>
        <w:rPr>
          <w:rFonts w:ascii="Tw Cen MT" w:hAnsi="Tw Cen MT"/>
        </w:rPr>
      </w:pPr>
      <w:r>
        <w:rPr>
          <w:rFonts w:ascii="Tw Cen MT" w:hAnsi="Tw Cen MT"/>
        </w:rPr>
        <w:t xml:space="preserve">April 2008 – October 2009                                                           </w:t>
      </w:r>
    </w:p>
    <w:p w14:paraId="3AEA287A" w14:textId="77777777" w:rsidR="006767DB" w:rsidRDefault="0048211A">
      <w:pPr>
        <w:pStyle w:val="NoSpacing"/>
        <w:tabs>
          <w:tab w:val="right" w:pos="10080"/>
        </w:tabs>
        <w:ind w:left="720" w:hanging="180"/>
        <w:rPr>
          <w:rFonts w:ascii="Tw Cen MT" w:hAnsi="Tw Cen MT"/>
        </w:rPr>
      </w:pPr>
      <w:r>
        <w:rPr>
          <w:rFonts w:ascii="Tw Cen MT" w:hAnsi="Tw Cen MT"/>
          <w:b/>
        </w:rPr>
        <w:t xml:space="preserve">   Mohammad Al-Mojil Group</w:t>
      </w:r>
    </w:p>
    <w:p w14:paraId="441FB64C" w14:textId="77777777" w:rsidR="006767DB" w:rsidRDefault="0048211A">
      <w:pPr>
        <w:pStyle w:val="NoSpacing"/>
        <w:tabs>
          <w:tab w:val="right" w:pos="10080"/>
        </w:tabs>
        <w:ind w:left="720"/>
        <w:rPr>
          <w:rFonts w:ascii="Tw Cen MT" w:hAnsi="Tw Cen MT"/>
        </w:rPr>
      </w:pPr>
      <w:r>
        <w:rPr>
          <w:rFonts w:ascii="Tw Cen MT" w:hAnsi="Tw Cen MT"/>
        </w:rPr>
        <w:t>P.O. Box 11, Dammam-31411</w:t>
      </w:r>
    </w:p>
    <w:p w14:paraId="0FA1639E" w14:textId="77777777" w:rsidR="006767DB" w:rsidRDefault="0048211A">
      <w:pPr>
        <w:pStyle w:val="NoSpacing"/>
        <w:tabs>
          <w:tab w:val="right" w:pos="10080"/>
        </w:tabs>
        <w:ind w:left="720"/>
        <w:rPr>
          <w:rFonts w:ascii="Tw Cen MT" w:hAnsi="Tw Cen MT"/>
        </w:rPr>
      </w:pPr>
      <w:r>
        <w:rPr>
          <w:rFonts w:ascii="Tw Cen MT" w:hAnsi="Tw Cen MT"/>
        </w:rPr>
        <w:t>Saudi Arabia</w:t>
      </w:r>
    </w:p>
    <w:p w14:paraId="3D776E5A" w14:textId="77777777" w:rsidR="006767DB" w:rsidRDefault="006767DB">
      <w:pPr>
        <w:pStyle w:val="NoSpacing"/>
        <w:tabs>
          <w:tab w:val="right" w:pos="10080"/>
        </w:tabs>
        <w:ind w:left="720"/>
        <w:rPr>
          <w:rFonts w:ascii="Tw Cen MT" w:hAnsi="Tw Cen MT"/>
        </w:rPr>
      </w:pPr>
    </w:p>
    <w:p w14:paraId="29D15740" w14:textId="77777777" w:rsidR="006767DB" w:rsidRDefault="0048211A">
      <w:pPr>
        <w:pStyle w:val="NoSpacing"/>
        <w:tabs>
          <w:tab w:val="right" w:pos="10080"/>
        </w:tabs>
        <w:ind w:left="720"/>
        <w:rPr>
          <w:rFonts w:ascii="Tw Cen MT" w:hAnsi="Tw Cen MT"/>
        </w:rPr>
      </w:pPr>
      <w:r>
        <w:rPr>
          <w:rFonts w:ascii="Tw Cen MT" w:hAnsi="Tw Cen MT"/>
        </w:rPr>
        <w:t xml:space="preserve">Position: </w:t>
      </w:r>
      <w:r>
        <w:rPr>
          <w:rFonts w:ascii="Tw Cen MT" w:hAnsi="Tw Cen MT"/>
          <w:b/>
        </w:rPr>
        <w:t>Quantity Surveyor</w:t>
      </w:r>
    </w:p>
    <w:p w14:paraId="5F0D02F2" w14:textId="77777777" w:rsidR="006767DB" w:rsidRDefault="0048211A">
      <w:pPr>
        <w:pStyle w:val="NoSpacing"/>
        <w:tabs>
          <w:tab w:val="right" w:pos="10080"/>
        </w:tabs>
        <w:ind w:left="720"/>
        <w:rPr>
          <w:rFonts w:ascii="Tw Cen MT" w:hAnsi="Tw Cen MT"/>
        </w:rPr>
      </w:pPr>
      <w:r>
        <w:rPr>
          <w:rFonts w:ascii="Tw Cen MT" w:hAnsi="Tw Cen MT"/>
        </w:rPr>
        <w:t xml:space="preserve">Project: </w:t>
      </w:r>
      <w:r>
        <w:rPr>
          <w:rFonts w:ascii="Tw Cen MT" w:hAnsi="Tw Cen MT"/>
          <w:b/>
        </w:rPr>
        <w:t>Water Injection Plant Station &amp; Facilities</w:t>
      </w:r>
    </w:p>
    <w:p w14:paraId="1136EFCF" w14:textId="77777777" w:rsidR="006767DB" w:rsidRDefault="0048211A">
      <w:pPr>
        <w:pStyle w:val="NoSpacing"/>
        <w:tabs>
          <w:tab w:val="right" w:pos="10080"/>
        </w:tabs>
        <w:ind w:left="720"/>
        <w:rPr>
          <w:rFonts w:ascii="Tw Cen MT" w:hAnsi="Tw Cen MT"/>
        </w:rPr>
      </w:pPr>
      <w:r>
        <w:rPr>
          <w:rFonts w:ascii="Tw Cen MT" w:hAnsi="Tw Cen MT"/>
        </w:rPr>
        <w:t>Client:    Saipem-Lavallin, Aramco Project</w:t>
      </w:r>
    </w:p>
    <w:p w14:paraId="039A8F47" w14:textId="77777777" w:rsidR="006767DB" w:rsidRDefault="0048211A">
      <w:pPr>
        <w:pStyle w:val="NoSpacing"/>
        <w:tabs>
          <w:tab w:val="right" w:pos="10080"/>
        </w:tabs>
        <w:ind w:left="720"/>
        <w:rPr>
          <w:rFonts w:ascii="Tw Cen MT" w:hAnsi="Tw Cen MT"/>
        </w:rPr>
      </w:pPr>
      <w:r>
        <w:rPr>
          <w:rFonts w:ascii="Tw Cen MT" w:hAnsi="Tw Cen MT"/>
        </w:rPr>
        <w:t>Project: Danielli Seamless Piping Plant</w:t>
      </w:r>
    </w:p>
    <w:p w14:paraId="5B77374F" w14:textId="77777777" w:rsidR="006767DB" w:rsidRDefault="0048211A">
      <w:pPr>
        <w:pStyle w:val="NoSpacing"/>
        <w:tabs>
          <w:tab w:val="right" w:pos="10080"/>
        </w:tabs>
        <w:ind w:left="720"/>
        <w:rPr>
          <w:rFonts w:ascii="Tw Cen MT" w:hAnsi="Tw Cen MT"/>
        </w:rPr>
      </w:pPr>
      <w:r>
        <w:rPr>
          <w:rFonts w:ascii="Tw Cen MT" w:hAnsi="Tw Cen MT"/>
        </w:rPr>
        <w:t>Client:    Jesco Danielli</w:t>
      </w:r>
    </w:p>
    <w:p w14:paraId="0791CB76" w14:textId="77777777" w:rsidR="006767DB" w:rsidRDefault="006767DB">
      <w:pPr>
        <w:pStyle w:val="NoSpacing"/>
        <w:tabs>
          <w:tab w:val="right" w:pos="10080"/>
        </w:tabs>
        <w:ind w:left="720"/>
        <w:rPr>
          <w:rFonts w:ascii="Tw Cen MT" w:hAnsi="Tw Cen MT"/>
        </w:rPr>
      </w:pPr>
    </w:p>
    <w:p w14:paraId="7F3727B5" w14:textId="77777777" w:rsidR="006767DB" w:rsidRDefault="0048211A">
      <w:pPr>
        <w:pStyle w:val="NoSpacing"/>
        <w:tabs>
          <w:tab w:val="right" w:pos="10080"/>
        </w:tabs>
        <w:ind w:left="720"/>
        <w:rPr>
          <w:rFonts w:ascii="Tw Cen MT" w:hAnsi="Tw Cen MT"/>
          <w:b/>
        </w:rPr>
      </w:pPr>
      <w:r>
        <w:rPr>
          <w:rFonts w:ascii="Tw Cen MT" w:hAnsi="Tw Cen MT"/>
          <w:b/>
        </w:rPr>
        <w:t>Duties and Responsibilities:</w:t>
      </w:r>
    </w:p>
    <w:p w14:paraId="01FB53A7" w14:textId="77777777" w:rsidR="006767DB" w:rsidRDefault="0048211A">
      <w:pPr>
        <w:pStyle w:val="NoSpacing"/>
        <w:numPr>
          <w:ilvl w:val="0"/>
          <w:numId w:val="6"/>
        </w:numPr>
        <w:tabs>
          <w:tab w:val="right" w:pos="10080"/>
        </w:tabs>
        <w:ind w:left="1440"/>
        <w:rPr>
          <w:rFonts w:ascii="Tw Cen MT" w:hAnsi="Tw Cen MT"/>
        </w:rPr>
      </w:pPr>
      <w:r>
        <w:rPr>
          <w:rFonts w:ascii="Tw Cen MT" w:hAnsi="Tw Cen MT"/>
        </w:rPr>
        <w:t>Generates, Updates and maintain Quantity Database</w:t>
      </w:r>
    </w:p>
    <w:p w14:paraId="21C4DBC0" w14:textId="77777777" w:rsidR="006767DB" w:rsidRDefault="0048211A">
      <w:pPr>
        <w:pStyle w:val="NoSpacing"/>
        <w:numPr>
          <w:ilvl w:val="0"/>
          <w:numId w:val="6"/>
        </w:numPr>
        <w:tabs>
          <w:tab w:val="right" w:pos="10080"/>
        </w:tabs>
        <w:ind w:left="1440"/>
        <w:rPr>
          <w:rFonts w:ascii="Tw Cen MT" w:hAnsi="Tw Cen MT"/>
        </w:rPr>
      </w:pPr>
      <w:r>
        <w:rPr>
          <w:rFonts w:ascii="Tw Cen MT" w:hAnsi="Tw Cen MT"/>
        </w:rPr>
        <w:t>Generates daily manpower and equipment resource reports as per contract requirements</w:t>
      </w:r>
    </w:p>
    <w:p w14:paraId="182F236E" w14:textId="77777777" w:rsidR="006767DB" w:rsidRDefault="0048211A">
      <w:pPr>
        <w:pStyle w:val="NoSpacing"/>
        <w:numPr>
          <w:ilvl w:val="0"/>
          <w:numId w:val="6"/>
        </w:numPr>
        <w:tabs>
          <w:tab w:val="right" w:pos="10080"/>
        </w:tabs>
        <w:ind w:left="1440"/>
        <w:rPr>
          <w:rFonts w:ascii="Tw Cen MT" w:hAnsi="Tw Cen MT"/>
        </w:rPr>
      </w:pPr>
      <w:r>
        <w:rPr>
          <w:rFonts w:ascii="Tw Cen MT" w:hAnsi="Tw Cen MT"/>
        </w:rPr>
        <w:t xml:space="preserve">Generates daily and weekly report </w:t>
      </w:r>
    </w:p>
    <w:p w14:paraId="636EF2CC" w14:textId="77777777" w:rsidR="006767DB" w:rsidRDefault="0048211A">
      <w:pPr>
        <w:pStyle w:val="NoSpacing"/>
        <w:numPr>
          <w:ilvl w:val="0"/>
          <w:numId w:val="6"/>
        </w:numPr>
        <w:tabs>
          <w:tab w:val="right" w:pos="10080"/>
        </w:tabs>
        <w:ind w:left="1440"/>
        <w:rPr>
          <w:rFonts w:ascii="Tw Cen MT" w:hAnsi="Tw Cen MT"/>
        </w:rPr>
      </w:pPr>
      <w:r>
        <w:rPr>
          <w:rFonts w:ascii="Tw Cen MT" w:hAnsi="Tw Cen MT"/>
        </w:rPr>
        <w:t>Tracks, verifies work quantity accomplishments at site</w:t>
      </w:r>
    </w:p>
    <w:p w14:paraId="32657306" w14:textId="77777777" w:rsidR="006767DB" w:rsidRDefault="0048211A">
      <w:pPr>
        <w:pStyle w:val="NoSpacing"/>
        <w:numPr>
          <w:ilvl w:val="0"/>
          <w:numId w:val="6"/>
        </w:numPr>
        <w:tabs>
          <w:tab w:val="right" w:pos="10080"/>
        </w:tabs>
        <w:ind w:left="1440"/>
        <w:rPr>
          <w:rFonts w:ascii="Tw Cen MT" w:hAnsi="Tw Cen MT"/>
        </w:rPr>
      </w:pPr>
      <w:r>
        <w:rPr>
          <w:rFonts w:ascii="Tw Cen MT" w:hAnsi="Tw Cen MT"/>
        </w:rPr>
        <w:t>Calculate the actual progress on the daily / weekly basis.</w:t>
      </w:r>
    </w:p>
    <w:p w14:paraId="78FA6AC5" w14:textId="77777777" w:rsidR="006767DB" w:rsidRDefault="0048211A">
      <w:pPr>
        <w:pStyle w:val="NoSpacing"/>
        <w:numPr>
          <w:ilvl w:val="0"/>
          <w:numId w:val="6"/>
        </w:numPr>
        <w:tabs>
          <w:tab w:val="right" w:pos="10080"/>
        </w:tabs>
        <w:ind w:left="1440"/>
        <w:rPr>
          <w:rFonts w:ascii="Tw Cen MT" w:hAnsi="Tw Cen MT"/>
        </w:rPr>
      </w:pPr>
      <w:r>
        <w:rPr>
          <w:rFonts w:ascii="Tw Cen MT" w:hAnsi="Tw Cen MT"/>
        </w:rPr>
        <w:t xml:space="preserve">Mark-up / highlight completed works on the IFC drawings and filed on the drawing track </w:t>
      </w:r>
    </w:p>
    <w:p w14:paraId="39DEED3F" w14:textId="77777777" w:rsidR="006767DB" w:rsidRDefault="0048211A">
      <w:pPr>
        <w:pStyle w:val="NoSpacing"/>
        <w:numPr>
          <w:ilvl w:val="0"/>
          <w:numId w:val="6"/>
        </w:numPr>
        <w:tabs>
          <w:tab w:val="right" w:pos="10080"/>
        </w:tabs>
        <w:ind w:left="1440"/>
        <w:rPr>
          <w:rFonts w:ascii="Tw Cen MT" w:hAnsi="Tw Cen MT"/>
        </w:rPr>
      </w:pPr>
      <w:r>
        <w:rPr>
          <w:rFonts w:ascii="Tw Cen MT" w:hAnsi="Tw Cen MT"/>
        </w:rPr>
        <w:t xml:space="preserve">Prepare and consolidate over-all progress for report purposes. </w:t>
      </w:r>
    </w:p>
    <w:p w14:paraId="38405018" w14:textId="77777777" w:rsidR="006767DB" w:rsidRDefault="0048211A">
      <w:pPr>
        <w:pStyle w:val="NoSpacing"/>
        <w:numPr>
          <w:ilvl w:val="0"/>
          <w:numId w:val="6"/>
        </w:numPr>
        <w:tabs>
          <w:tab w:val="right" w:pos="10080"/>
        </w:tabs>
        <w:ind w:left="1440"/>
        <w:rPr>
          <w:rFonts w:ascii="Tw Cen MT" w:hAnsi="Tw Cen MT"/>
          <w:b/>
        </w:rPr>
      </w:pPr>
      <w:r>
        <w:rPr>
          <w:rFonts w:ascii="Tw Cen MT" w:hAnsi="Tw Cen MT"/>
        </w:rPr>
        <w:t>Prepare 2 week look a-head schedules using MS-Project program</w:t>
      </w:r>
    </w:p>
    <w:p w14:paraId="164D8A21" w14:textId="77777777" w:rsidR="006767DB" w:rsidRDefault="006767DB">
      <w:pPr>
        <w:pStyle w:val="NoSpacing"/>
        <w:tabs>
          <w:tab w:val="right" w:pos="10080"/>
        </w:tabs>
        <w:ind w:left="900"/>
        <w:rPr>
          <w:rFonts w:ascii="Tw Cen MT" w:hAnsi="Tw Cen MT"/>
        </w:rPr>
      </w:pPr>
    </w:p>
    <w:p w14:paraId="37B8CC8F" w14:textId="77777777" w:rsidR="006767DB" w:rsidRDefault="0048211A">
      <w:pPr>
        <w:pStyle w:val="NoSpacing"/>
        <w:numPr>
          <w:ilvl w:val="0"/>
          <w:numId w:val="3"/>
        </w:numPr>
        <w:tabs>
          <w:tab w:val="right" w:pos="10080"/>
        </w:tabs>
        <w:rPr>
          <w:rFonts w:ascii="Tw Cen MT" w:hAnsi="Tw Cen MT"/>
        </w:rPr>
      </w:pPr>
      <w:r>
        <w:rPr>
          <w:rFonts w:ascii="Tw Cen MT" w:hAnsi="Tw Cen MT"/>
        </w:rPr>
        <w:t>November 2005 – November 2007</w:t>
      </w:r>
    </w:p>
    <w:p w14:paraId="478C691C" w14:textId="77777777" w:rsidR="006767DB" w:rsidRDefault="0048211A">
      <w:pPr>
        <w:pStyle w:val="NoSpacing"/>
        <w:tabs>
          <w:tab w:val="right" w:pos="10080"/>
        </w:tabs>
        <w:ind w:left="900" w:hanging="180"/>
        <w:rPr>
          <w:rFonts w:ascii="Tw Cen MT" w:hAnsi="Tw Cen MT"/>
          <w:b/>
        </w:rPr>
      </w:pPr>
      <w:r>
        <w:rPr>
          <w:rFonts w:ascii="Tw Cen MT" w:hAnsi="Tw Cen MT"/>
          <w:b/>
        </w:rPr>
        <w:t>Self-Employed (Private Practice)</w:t>
      </w:r>
    </w:p>
    <w:p w14:paraId="70A924DF" w14:textId="77777777" w:rsidR="006767DB" w:rsidRDefault="0048211A">
      <w:pPr>
        <w:pStyle w:val="NoSpacing"/>
        <w:tabs>
          <w:tab w:val="right" w:pos="10080"/>
        </w:tabs>
        <w:ind w:left="900" w:hanging="180"/>
        <w:rPr>
          <w:rFonts w:ascii="Tw Cen MT" w:hAnsi="Tw Cen MT"/>
        </w:rPr>
      </w:pPr>
      <w:r>
        <w:rPr>
          <w:rFonts w:ascii="Tw Cen MT" w:hAnsi="Tw Cen MT"/>
        </w:rPr>
        <w:t>Oroquieta City, Philippines</w:t>
      </w:r>
    </w:p>
    <w:p w14:paraId="23F866B7" w14:textId="77777777" w:rsidR="006767DB" w:rsidRDefault="006767DB">
      <w:pPr>
        <w:pStyle w:val="NoSpacing"/>
        <w:tabs>
          <w:tab w:val="right" w:pos="10080"/>
        </w:tabs>
        <w:ind w:left="900" w:hanging="180"/>
        <w:rPr>
          <w:rFonts w:ascii="Tw Cen MT" w:hAnsi="Tw Cen MT"/>
        </w:rPr>
      </w:pPr>
    </w:p>
    <w:p w14:paraId="0B893CF2" w14:textId="77777777" w:rsidR="006767DB" w:rsidRDefault="0048211A">
      <w:pPr>
        <w:pStyle w:val="NoSpacing"/>
        <w:tabs>
          <w:tab w:val="right" w:pos="10080"/>
        </w:tabs>
        <w:ind w:left="900" w:hanging="180"/>
        <w:rPr>
          <w:rFonts w:ascii="Tw Cen MT" w:hAnsi="Tw Cen MT"/>
        </w:rPr>
      </w:pPr>
      <w:r>
        <w:rPr>
          <w:rFonts w:ascii="Tw Cen MT" w:hAnsi="Tw Cen MT"/>
        </w:rPr>
        <w:t xml:space="preserve">Position: </w:t>
      </w:r>
      <w:r>
        <w:rPr>
          <w:rFonts w:ascii="Tw Cen MT" w:hAnsi="Tw Cen MT"/>
          <w:b/>
        </w:rPr>
        <w:t>Supervisor/Foreman</w:t>
      </w:r>
      <w:r>
        <w:rPr>
          <w:rFonts w:ascii="Tw Cen MT" w:hAnsi="Tw Cen MT"/>
        </w:rPr>
        <w:t xml:space="preserve"> </w:t>
      </w:r>
    </w:p>
    <w:p w14:paraId="2AF3C7D0" w14:textId="77777777" w:rsidR="006767DB" w:rsidRDefault="0048211A">
      <w:pPr>
        <w:pStyle w:val="NoSpacing"/>
        <w:tabs>
          <w:tab w:val="right" w:pos="10080"/>
        </w:tabs>
        <w:ind w:left="900" w:hanging="180"/>
        <w:rPr>
          <w:rFonts w:ascii="Tw Cen MT" w:hAnsi="Tw Cen MT"/>
          <w:b/>
        </w:rPr>
      </w:pPr>
      <w:r>
        <w:rPr>
          <w:rFonts w:ascii="Tw Cen MT" w:hAnsi="Tw Cen MT"/>
        </w:rPr>
        <w:t xml:space="preserve">Project: </w:t>
      </w:r>
      <w:r>
        <w:rPr>
          <w:rFonts w:ascii="Tw Cen MT" w:hAnsi="Tw Cen MT"/>
          <w:b/>
        </w:rPr>
        <w:t>2-Storey Residential Building</w:t>
      </w:r>
    </w:p>
    <w:p w14:paraId="65453D5E" w14:textId="77777777" w:rsidR="006767DB" w:rsidRDefault="006767DB">
      <w:pPr>
        <w:pStyle w:val="NoSpacing"/>
        <w:tabs>
          <w:tab w:val="right" w:pos="10080"/>
        </w:tabs>
        <w:ind w:left="900" w:hanging="180"/>
        <w:rPr>
          <w:rFonts w:ascii="Tw Cen MT" w:hAnsi="Tw Cen MT"/>
          <w:b/>
        </w:rPr>
      </w:pPr>
    </w:p>
    <w:p w14:paraId="2C5031F1" w14:textId="77777777" w:rsidR="006767DB" w:rsidRDefault="006767DB">
      <w:pPr>
        <w:pStyle w:val="NoSpacing"/>
        <w:tabs>
          <w:tab w:val="right" w:pos="10080"/>
        </w:tabs>
        <w:ind w:left="900" w:hanging="180"/>
        <w:rPr>
          <w:rFonts w:ascii="Tw Cen MT" w:hAnsi="Tw Cen MT"/>
          <w:b/>
        </w:rPr>
      </w:pPr>
    </w:p>
    <w:p w14:paraId="1B98A885" w14:textId="77777777" w:rsidR="006767DB" w:rsidRDefault="0048211A">
      <w:pPr>
        <w:pStyle w:val="NoSpacing"/>
        <w:tabs>
          <w:tab w:val="right" w:pos="10080"/>
        </w:tabs>
        <w:ind w:left="900" w:hanging="180"/>
        <w:rPr>
          <w:rFonts w:ascii="Tw Cen MT" w:hAnsi="Tw Cen MT"/>
          <w:b/>
        </w:rPr>
      </w:pPr>
      <w:r>
        <w:rPr>
          <w:rFonts w:ascii="Tw Cen MT" w:hAnsi="Tw Cen MT"/>
          <w:b/>
        </w:rPr>
        <w:t>Duties and Responsibilities:</w:t>
      </w:r>
    </w:p>
    <w:p w14:paraId="4A85B21C" w14:textId="77777777" w:rsidR="006767DB" w:rsidRDefault="0048211A">
      <w:pPr>
        <w:pStyle w:val="NoSpacing"/>
        <w:numPr>
          <w:ilvl w:val="0"/>
          <w:numId w:val="7"/>
        </w:numPr>
        <w:tabs>
          <w:tab w:val="right" w:pos="10080"/>
        </w:tabs>
        <w:ind w:left="1440"/>
        <w:rPr>
          <w:rFonts w:ascii="Tw Cen MT" w:hAnsi="Tw Cen MT"/>
        </w:rPr>
      </w:pPr>
      <w:r>
        <w:rPr>
          <w:rFonts w:ascii="Tw Cen MT" w:hAnsi="Tw Cen MT"/>
        </w:rPr>
        <w:t>Meeting with the Owner to received and give updates.</w:t>
      </w:r>
    </w:p>
    <w:p w14:paraId="060EB411" w14:textId="77777777" w:rsidR="006767DB" w:rsidRDefault="0048211A">
      <w:pPr>
        <w:pStyle w:val="NoSpacing"/>
        <w:numPr>
          <w:ilvl w:val="0"/>
          <w:numId w:val="7"/>
        </w:numPr>
        <w:tabs>
          <w:tab w:val="right" w:pos="10080"/>
        </w:tabs>
        <w:ind w:left="1440"/>
        <w:rPr>
          <w:rFonts w:ascii="Tw Cen MT" w:hAnsi="Tw Cen MT"/>
        </w:rPr>
      </w:pPr>
      <w:r>
        <w:rPr>
          <w:rFonts w:ascii="Tw Cen MT" w:hAnsi="Tw Cen MT"/>
        </w:rPr>
        <w:t>Prepare specifications according to the Latest edition of National Building code and Municipal Ordinance.</w:t>
      </w:r>
    </w:p>
    <w:p w14:paraId="7D1EA61F" w14:textId="77777777" w:rsidR="006767DB" w:rsidRDefault="0048211A">
      <w:pPr>
        <w:pStyle w:val="NoSpacing"/>
        <w:numPr>
          <w:ilvl w:val="0"/>
          <w:numId w:val="7"/>
        </w:numPr>
        <w:tabs>
          <w:tab w:val="right" w:pos="10080"/>
        </w:tabs>
        <w:ind w:left="1440"/>
        <w:rPr>
          <w:rFonts w:ascii="Tw Cen MT" w:hAnsi="Tw Cen MT"/>
        </w:rPr>
      </w:pPr>
      <w:r>
        <w:rPr>
          <w:rFonts w:ascii="Tw Cen MT" w:hAnsi="Tw Cen MT"/>
        </w:rPr>
        <w:t>Responsible for the design and supervision of the project.</w:t>
      </w:r>
    </w:p>
    <w:p w14:paraId="1BD7EB13" w14:textId="77777777" w:rsidR="006767DB" w:rsidRDefault="0048211A">
      <w:pPr>
        <w:pStyle w:val="NoSpacing"/>
        <w:numPr>
          <w:ilvl w:val="0"/>
          <w:numId w:val="7"/>
        </w:numPr>
        <w:tabs>
          <w:tab w:val="right" w:pos="10080"/>
        </w:tabs>
        <w:ind w:left="1440"/>
        <w:rPr>
          <w:rFonts w:ascii="Tw Cen MT" w:hAnsi="Tw Cen MT"/>
        </w:rPr>
      </w:pPr>
      <w:r>
        <w:rPr>
          <w:rFonts w:ascii="Tw Cen MT" w:hAnsi="Tw Cen MT"/>
        </w:rPr>
        <w:t>Daily coordinating with the owner for the needs and urgent solution of the problem</w:t>
      </w:r>
    </w:p>
    <w:p w14:paraId="4561FC76" w14:textId="77777777" w:rsidR="006767DB" w:rsidRDefault="0048211A">
      <w:pPr>
        <w:pStyle w:val="NoSpacing"/>
        <w:numPr>
          <w:ilvl w:val="0"/>
          <w:numId w:val="7"/>
        </w:numPr>
        <w:tabs>
          <w:tab w:val="right" w:pos="10080"/>
        </w:tabs>
        <w:ind w:left="1440"/>
        <w:rPr>
          <w:rFonts w:ascii="Tw Cen MT" w:hAnsi="Tw Cen MT"/>
        </w:rPr>
      </w:pPr>
      <w:r>
        <w:rPr>
          <w:rFonts w:ascii="Tw Cen MT" w:hAnsi="Tw Cen MT"/>
        </w:rPr>
        <w:t>Develop team building and encourage my colleague to finish the project.</w:t>
      </w:r>
    </w:p>
    <w:p w14:paraId="5B1F1C6C" w14:textId="77777777" w:rsidR="006767DB" w:rsidRDefault="006767DB">
      <w:pPr>
        <w:pStyle w:val="NoSpacing"/>
        <w:tabs>
          <w:tab w:val="right" w:pos="10080"/>
        </w:tabs>
        <w:ind w:left="1440"/>
        <w:rPr>
          <w:rFonts w:ascii="Tw Cen MT" w:hAnsi="Tw Cen MT"/>
          <w:b/>
        </w:rPr>
      </w:pPr>
    </w:p>
    <w:p w14:paraId="5392481B" w14:textId="77777777" w:rsidR="006767DB" w:rsidRDefault="0048211A">
      <w:pPr>
        <w:pStyle w:val="NoSpacing"/>
        <w:numPr>
          <w:ilvl w:val="0"/>
          <w:numId w:val="3"/>
        </w:numPr>
        <w:tabs>
          <w:tab w:val="right" w:pos="10080"/>
        </w:tabs>
        <w:rPr>
          <w:rFonts w:ascii="Tw Cen MT" w:hAnsi="Tw Cen MT"/>
        </w:rPr>
      </w:pPr>
      <w:r>
        <w:rPr>
          <w:rFonts w:ascii="Tw Cen MT" w:hAnsi="Tw Cen MT"/>
        </w:rPr>
        <w:t>June 2000 – December 2000</w:t>
      </w:r>
    </w:p>
    <w:p w14:paraId="2DE50ABA" w14:textId="77777777" w:rsidR="006767DB" w:rsidRDefault="0048211A">
      <w:pPr>
        <w:pStyle w:val="NoSpacing"/>
        <w:tabs>
          <w:tab w:val="right" w:pos="10080"/>
        </w:tabs>
        <w:ind w:left="900"/>
        <w:rPr>
          <w:rFonts w:ascii="Tw Cen MT" w:hAnsi="Tw Cen MT"/>
          <w:b/>
        </w:rPr>
      </w:pPr>
      <w:r>
        <w:rPr>
          <w:rFonts w:ascii="Tw Cen MT" w:hAnsi="Tw Cen MT"/>
          <w:b/>
        </w:rPr>
        <w:t>Construction: Self- Employed (Private Practice)</w:t>
      </w:r>
    </w:p>
    <w:p w14:paraId="46D95005" w14:textId="77777777" w:rsidR="006767DB" w:rsidRDefault="0048211A">
      <w:pPr>
        <w:pStyle w:val="NoSpacing"/>
        <w:tabs>
          <w:tab w:val="right" w:pos="10080"/>
        </w:tabs>
        <w:ind w:left="900"/>
        <w:rPr>
          <w:rFonts w:ascii="Tw Cen MT" w:hAnsi="Tw Cen MT"/>
          <w:b/>
        </w:rPr>
      </w:pPr>
      <w:r>
        <w:rPr>
          <w:rFonts w:ascii="Tw Cen MT" w:hAnsi="Tw Cen MT"/>
          <w:b/>
        </w:rPr>
        <w:t>San Pedro, laguna</w:t>
      </w:r>
    </w:p>
    <w:p w14:paraId="19DFB07A" w14:textId="77777777" w:rsidR="006767DB" w:rsidRDefault="0048211A">
      <w:pPr>
        <w:pStyle w:val="NoSpacing"/>
        <w:tabs>
          <w:tab w:val="right" w:pos="10080"/>
        </w:tabs>
        <w:ind w:left="900"/>
        <w:rPr>
          <w:rFonts w:ascii="Tw Cen MT" w:hAnsi="Tw Cen MT"/>
          <w:b/>
        </w:rPr>
      </w:pPr>
      <w:r>
        <w:rPr>
          <w:rFonts w:ascii="Tw Cen MT" w:hAnsi="Tw Cen MT"/>
        </w:rPr>
        <w:t xml:space="preserve">Position: </w:t>
      </w:r>
      <w:r>
        <w:rPr>
          <w:rFonts w:ascii="Tw Cen MT" w:hAnsi="Tw Cen MT"/>
          <w:b/>
        </w:rPr>
        <w:t>Installing of Roof (Tinsmith)</w:t>
      </w:r>
    </w:p>
    <w:p w14:paraId="3581F7EF" w14:textId="77777777" w:rsidR="006767DB" w:rsidRDefault="006767DB">
      <w:pPr>
        <w:pStyle w:val="NoSpacing"/>
        <w:tabs>
          <w:tab w:val="right" w:pos="10080"/>
        </w:tabs>
        <w:ind w:left="900"/>
        <w:rPr>
          <w:rFonts w:ascii="Tw Cen MT" w:hAnsi="Tw Cen MT"/>
        </w:rPr>
      </w:pPr>
    </w:p>
    <w:p w14:paraId="56116DD4" w14:textId="77777777" w:rsidR="006767DB" w:rsidRDefault="0048211A">
      <w:pPr>
        <w:pStyle w:val="NoSpacing"/>
        <w:numPr>
          <w:ilvl w:val="0"/>
          <w:numId w:val="3"/>
        </w:numPr>
        <w:tabs>
          <w:tab w:val="right" w:pos="10080"/>
        </w:tabs>
        <w:rPr>
          <w:rFonts w:ascii="Tw Cen MT" w:hAnsi="Tw Cen MT"/>
        </w:rPr>
      </w:pPr>
      <w:r>
        <w:rPr>
          <w:rFonts w:ascii="Tw Cen MT" w:hAnsi="Tw Cen MT"/>
        </w:rPr>
        <w:t>November 1998 – May 2000</w:t>
      </w:r>
    </w:p>
    <w:p w14:paraId="75AF4E55" w14:textId="77777777" w:rsidR="006767DB" w:rsidRDefault="0048211A">
      <w:pPr>
        <w:pStyle w:val="NoSpacing"/>
        <w:tabs>
          <w:tab w:val="right" w:pos="10080"/>
        </w:tabs>
        <w:ind w:left="900"/>
        <w:rPr>
          <w:rFonts w:ascii="Tw Cen MT" w:hAnsi="Tw Cen MT"/>
          <w:b/>
        </w:rPr>
      </w:pPr>
      <w:r>
        <w:rPr>
          <w:rFonts w:ascii="Tw Cen MT" w:hAnsi="Tw Cen MT"/>
          <w:b/>
        </w:rPr>
        <w:t>Kimberly Clark Incorporated</w:t>
      </w:r>
    </w:p>
    <w:p w14:paraId="615CF76E" w14:textId="77777777" w:rsidR="006767DB" w:rsidRDefault="0048211A">
      <w:pPr>
        <w:pStyle w:val="NoSpacing"/>
        <w:tabs>
          <w:tab w:val="right" w:pos="10080"/>
        </w:tabs>
        <w:ind w:left="900"/>
        <w:rPr>
          <w:rFonts w:ascii="Tw Cen MT" w:hAnsi="Tw Cen MT"/>
        </w:rPr>
      </w:pPr>
      <w:r>
        <w:rPr>
          <w:rFonts w:ascii="Tw Cen MT" w:hAnsi="Tw Cen MT"/>
        </w:rPr>
        <w:t>San Pedro, Laguna</w:t>
      </w:r>
    </w:p>
    <w:p w14:paraId="468D2E2C" w14:textId="77777777" w:rsidR="006767DB" w:rsidRDefault="0048211A">
      <w:pPr>
        <w:pStyle w:val="NoSpacing"/>
        <w:tabs>
          <w:tab w:val="right" w:pos="10080"/>
        </w:tabs>
        <w:ind w:left="900"/>
        <w:rPr>
          <w:rFonts w:ascii="Tw Cen MT" w:hAnsi="Tw Cen MT"/>
          <w:b/>
        </w:rPr>
      </w:pPr>
      <w:r>
        <w:rPr>
          <w:rFonts w:ascii="Tw Cen MT" w:hAnsi="Tw Cen MT"/>
        </w:rPr>
        <w:t xml:space="preserve">Position: </w:t>
      </w:r>
      <w:r>
        <w:rPr>
          <w:rFonts w:ascii="Tw Cen MT" w:hAnsi="Tw Cen MT"/>
          <w:b/>
        </w:rPr>
        <w:t>Boiler Tender</w:t>
      </w:r>
    </w:p>
    <w:p w14:paraId="31312773" w14:textId="77777777" w:rsidR="006767DB" w:rsidRDefault="006767DB">
      <w:pPr>
        <w:pStyle w:val="NoSpacing"/>
        <w:tabs>
          <w:tab w:val="right" w:pos="10080"/>
        </w:tabs>
        <w:ind w:left="900"/>
        <w:rPr>
          <w:rFonts w:ascii="Tw Cen MT" w:hAnsi="Tw Cen MT"/>
        </w:rPr>
      </w:pPr>
    </w:p>
    <w:p w14:paraId="45C33BF9" w14:textId="77777777" w:rsidR="006767DB" w:rsidRDefault="0048211A">
      <w:pPr>
        <w:pStyle w:val="NoSpacing"/>
        <w:numPr>
          <w:ilvl w:val="0"/>
          <w:numId w:val="3"/>
        </w:numPr>
        <w:tabs>
          <w:tab w:val="right" w:pos="10080"/>
        </w:tabs>
        <w:rPr>
          <w:rFonts w:ascii="Tw Cen MT" w:hAnsi="Tw Cen MT"/>
        </w:rPr>
      </w:pPr>
      <w:r>
        <w:rPr>
          <w:rFonts w:ascii="Tw Cen MT" w:hAnsi="Tw Cen MT"/>
        </w:rPr>
        <w:t>March 1998 – September 1998</w:t>
      </w:r>
    </w:p>
    <w:p w14:paraId="6DE08716" w14:textId="77777777" w:rsidR="006767DB" w:rsidRDefault="0048211A">
      <w:pPr>
        <w:pStyle w:val="NoSpacing"/>
        <w:tabs>
          <w:tab w:val="right" w:pos="10080"/>
        </w:tabs>
        <w:ind w:left="900"/>
        <w:rPr>
          <w:rFonts w:ascii="Tw Cen MT" w:hAnsi="Tw Cen MT"/>
          <w:b/>
        </w:rPr>
      </w:pPr>
      <w:r>
        <w:rPr>
          <w:rFonts w:ascii="Tw Cen MT" w:hAnsi="Tw Cen MT"/>
          <w:b/>
        </w:rPr>
        <w:t>Kraft Foods Corporated</w:t>
      </w:r>
    </w:p>
    <w:p w14:paraId="59AB49B5" w14:textId="77777777" w:rsidR="006767DB" w:rsidRDefault="0048211A">
      <w:pPr>
        <w:pStyle w:val="NoSpacing"/>
        <w:tabs>
          <w:tab w:val="right" w:pos="10080"/>
        </w:tabs>
        <w:ind w:left="900"/>
        <w:rPr>
          <w:rFonts w:ascii="Tw Cen MT" w:hAnsi="Tw Cen MT"/>
        </w:rPr>
      </w:pPr>
      <w:r>
        <w:rPr>
          <w:rFonts w:ascii="Tw Cen MT" w:hAnsi="Tw Cen MT"/>
        </w:rPr>
        <w:t>Sucat, Paranaque City</w:t>
      </w:r>
    </w:p>
    <w:p w14:paraId="1B378231" w14:textId="77777777" w:rsidR="006767DB" w:rsidRDefault="0048211A">
      <w:pPr>
        <w:pStyle w:val="NoSpacing"/>
        <w:tabs>
          <w:tab w:val="right" w:pos="10080"/>
        </w:tabs>
        <w:ind w:left="900"/>
        <w:rPr>
          <w:rFonts w:ascii="Tw Cen MT" w:hAnsi="Tw Cen MT"/>
          <w:b/>
        </w:rPr>
      </w:pPr>
      <w:r>
        <w:rPr>
          <w:rFonts w:ascii="Tw Cen MT" w:hAnsi="Tw Cen MT"/>
        </w:rPr>
        <w:t xml:space="preserve">Position: </w:t>
      </w:r>
      <w:r>
        <w:rPr>
          <w:rFonts w:ascii="Tw Cen MT" w:hAnsi="Tw Cen MT"/>
          <w:b/>
        </w:rPr>
        <w:t xml:space="preserve">Factory worker  </w:t>
      </w:r>
    </w:p>
    <w:p w14:paraId="3B8A58AF" w14:textId="77777777" w:rsidR="006767DB" w:rsidRDefault="006767DB">
      <w:pPr>
        <w:pStyle w:val="NoSpacing"/>
        <w:tabs>
          <w:tab w:val="right" w:pos="10080"/>
        </w:tabs>
        <w:ind w:left="900"/>
        <w:rPr>
          <w:rFonts w:ascii="Tw Cen MT" w:hAnsi="Tw Cen MT"/>
        </w:rPr>
      </w:pPr>
    </w:p>
    <w:p w14:paraId="457904F8" w14:textId="77777777" w:rsidR="006767DB" w:rsidRDefault="0048211A">
      <w:pPr>
        <w:pStyle w:val="NoSpacing"/>
        <w:numPr>
          <w:ilvl w:val="0"/>
          <w:numId w:val="3"/>
        </w:numPr>
        <w:tabs>
          <w:tab w:val="right" w:pos="10080"/>
        </w:tabs>
        <w:rPr>
          <w:rFonts w:ascii="Tw Cen MT" w:hAnsi="Tw Cen MT"/>
        </w:rPr>
      </w:pPr>
      <w:r>
        <w:rPr>
          <w:rFonts w:ascii="Tw Cen MT" w:hAnsi="Tw Cen MT"/>
        </w:rPr>
        <w:t>April 1997 – February 1998</w:t>
      </w:r>
    </w:p>
    <w:p w14:paraId="4EC07E4D" w14:textId="77777777" w:rsidR="006767DB" w:rsidRDefault="0048211A">
      <w:pPr>
        <w:pStyle w:val="NoSpacing"/>
        <w:tabs>
          <w:tab w:val="right" w:pos="10080"/>
        </w:tabs>
        <w:ind w:left="900"/>
        <w:rPr>
          <w:rFonts w:ascii="Tw Cen MT" w:hAnsi="Tw Cen MT"/>
          <w:b/>
        </w:rPr>
      </w:pPr>
      <w:r>
        <w:rPr>
          <w:rFonts w:ascii="Tw Cen MT" w:hAnsi="Tw Cen MT"/>
          <w:b/>
        </w:rPr>
        <w:t>Philippine Aluminum Wheels Incorporated</w:t>
      </w:r>
    </w:p>
    <w:p w14:paraId="49BA3281" w14:textId="77777777" w:rsidR="006767DB" w:rsidRDefault="0048211A">
      <w:pPr>
        <w:pStyle w:val="NoSpacing"/>
        <w:tabs>
          <w:tab w:val="right" w:pos="10080"/>
        </w:tabs>
        <w:ind w:left="900"/>
        <w:rPr>
          <w:rFonts w:ascii="Tw Cen MT" w:hAnsi="Tw Cen MT"/>
        </w:rPr>
      </w:pPr>
      <w:r>
        <w:rPr>
          <w:rFonts w:ascii="Tw Cen MT" w:hAnsi="Tw Cen MT"/>
        </w:rPr>
        <w:t>Bicutan, Para</w:t>
      </w:r>
      <w:r>
        <w:rPr>
          <w:rFonts w:ascii="Tw Cen MT" w:hAnsi="Tw Cen MT" w:cstheme="minorHAnsi"/>
        </w:rPr>
        <w:t>ň</w:t>
      </w:r>
      <w:r>
        <w:rPr>
          <w:rFonts w:ascii="Tw Cen MT" w:hAnsi="Tw Cen MT"/>
        </w:rPr>
        <w:t>aque City</w:t>
      </w:r>
    </w:p>
    <w:p w14:paraId="0730533D" w14:textId="77777777" w:rsidR="006767DB" w:rsidRDefault="0048211A">
      <w:pPr>
        <w:pStyle w:val="NoSpacing"/>
        <w:tabs>
          <w:tab w:val="right" w:pos="10080"/>
        </w:tabs>
        <w:ind w:left="900"/>
        <w:rPr>
          <w:rFonts w:ascii="Tw Cen MT" w:hAnsi="Tw Cen MT"/>
          <w:b/>
        </w:rPr>
      </w:pPr>
      <w:r>
        <w:rPr>
          <w:rFonts w:ascii="Tw Cen MT" w:hAnsi="Tw Cen MT"/>
        </w:rPr>
        <w:t xml:space="preserve">Position: </w:t>
      </w:r>
      <w:r>
        <w:rPr>
          <w:rFonts w:ascii="Tw Cen MT" w:hAnsi="Tw Cen MT"/>
          <w:b/>
        </w:rPr>
        <w:t>Machine Operator/Machinist</w:t>
      </w:r>
    </w:p>
    <w:p w14:paraId="63F5EC80" w14:textId="77777777" w:rsidR="006767DB" w:rsidRDefault="006767DB">
      <w:pPr>
        <w:pBdr>
          <w:bottom w:val="single" w:sz="4" w:space="1" w:color="auto"/>
        </w:pBdr>
        <w:rPr>
          <w:rFonts w:asciiTheme="majorHAnsi" w:hAnsiTheme="majorHAnsi"/>
          <w:b/>
        </w:rPr>
      </w:pPr>
    </w:p>
    <w:p w14:paraId="6C7EE42E" w14:textId="77777777" w:rsidR="006767DB" w:rsidRDefault="0048211A">
      <w:pPr>
        <w:pStyle w:val="NoSpacing"/>
        <w:tabs>
          <w:tab w:val="right" w:pos="10080"/>
        </w:tabs>
        <w:spacing w:line="10" w:lineRule="atLeast"/>
        <w:rPr>
          <w:rFonts w:asciiTheme="majorHAnsi" w:hAnsiTheme="majorHAnsi"/>
          <w:b/>
        </w:rPr>
      </w:pPr>
      <w:r>
        <w:rPr>
          <w:rFonts w:asciiTheme="majorHAnsi" w:hAnsiTheme="majorHAnsi"/>
          <w:b/>
        </w:rPr>
        <w:t>Personal Information:</w:t>
      </w:r>
    </w:p>
    <w:p w14:paraId="5B04B850" w14:textId="77777777" w:rsidR="006767DB" w:rsidRDefault="0048211A">
      <w:pPr>
        <w:pStyle w:val="NoSpacing"/>
        <w:tabs>
          <w:tab w:val="right" w:pos="10080"/>
        </w:tabs>
        <w:spacing w:line="10" w:lineRule="atLeast"/>
        <w:ind w:left="720"/>
        <w:rPr>
          <w:rFonts w:ascii="Tw Cen MT" w:hAnsi="Tw Cen MT"/>
        </w:rPr>
      </w:pPr>
      <w:r>
        <w:rPr>
          <w:rFonts w:ascii="Tw Cen MT" w:hAnsi="Tw Cen MT"/>
        </w:rPr>
        <w:t>Date of Birth:  May 6, 1973</w:t>
      </w:r>
    </w:p>
    <w:p w14:paraId="5F1FBBCA" w14:textId="77777777" w:rsidR="006767DB" w:rsidRDefault="0048211A">
      <w:pPr>
        <w:pStyle w:val="NoSpacing"/>
        <w:tabs>
          <w:tab w:val="right" w:pos="10080"/>
        </w:tabs>
        <w:spacing w:line="10" w:lineRule="atLeast"/>
        <w:ind w:left="720"/>
        <w:rPr>
          <w:rFonts w:ascii="Tw Cen MT" w:hAnsi="Tw Cen MT"/>
          <w:lang w:val="es-ES"/>
        </w:rPr>
      </w:pPr>
      <w:r>
        <w:rPr>
          <w:rFonts w:ascii="Tw Cen MT" w:hAnsi="Tw Cen MT"/>
          <w:lang w:val="es-ES"/>
        </w:rPr>
        <w:t>Place of Birth: Sultan Naga Dimaporo, Lanao Del Norte</w:t>
      </w:r>
    </w:p>
    <w:p w14:paraId="5F740F58" w14:textId="77777777" w:rsidR="006767DB" w:rsidRDefault="0048211A">
      <w:pPr>
        <w:pStyle w:val="NoSpacing"/>
        <w:tabs>
          <w:tab w:val="right" w:pos="10080"/>
        </w:tabs>
        <w:spacing w:line="10" w:lineRule="atLeast"/>
        <w:ind w:left="720"/>
        <w:rPr>
          <w:rFonts w:ascii="Tw Cen MT" w:hAnsi="Tw Cen MT"/>
        </w:rPr>
      </w:pPr>
      <w:r>
        <w:rPr>
          <w:rFonts w:ascii="Tw Cen MT" w:hAnsi="Tw Cen MT"/>
        </w:rPr>
        <w:t>Home Address: Zone 1-A Brgy. San Miguel, Iligan City Philippines</w:t>
      </w:r>
    </w:p>
    <w:p w14:paraId="027D9071" w14:textId="77777777" w:rsidR="006767DB" w:rsidRDefault="0048211A">
      <w:pPr>
        <w:pStyle w:val="NoSpacing"/>
        <w:tabs>
          <w:tab w:val="right" w:pos="10080"/>
        </w:tabs>
        <w:spacing w:line="10" w:lineRule="atLeast"/>
        <w:ind w:left="720"/>
        <w:rPr>
          <w:rFonts w:ascii="Tw Cen MT" w:hAnsi="Tw Cen MT"/>
        </w:rPr>
      </w:pPr>
      <w:r>
        <w:rPr>
          <w:rFonts w:ascii="Tw Cen MT" w:hAnsi="Tw Cen MT"/>
        </w:rPr>
        <w:t>Civil Status:      Married</w:t>
      </w:r>
    </w:p>
    <w:p w14:paraId="261B00FD" w14:textId="77777777" w:rsidR="006767DB" w:rsidRDefault="0048211A">
      <w:pPr>
        <w:pStyle w:val="NoSpacing"/>
        <w:tabs>
          <w:tab w:val="right" w:pos="10080"/>
        </w:tabs>
        <w:spacing w:line="10" w:lineRule="atLeast"/>
        <w:ind w:left="720"/>
        <w:rPr>
          <w:rFonts w:ascii="Tw Cen MT" w:hAnsi="Tw Cen MT"/>
        </w:rPr>
      </w:pPr>
      <w:r>
        <w:rPr>
          <w:rFonts w:ascii="Tw Cen MT" w:hAnsi="Tw Cen MT"/>
        </w:rPr>
        <w:t>Sex:                   Male</w:t>
      </w:r>
    </w:p>
    <w:p w14:paraId="7501BDC1" w14:textId="77777777" w:rsidR="006767DB" w:rsidRDefault="0048211A">
      <w:pPr>
        <w:pStyle w:val="NoSpacing"/>
        <w:tabs>
          <w:tab w:val="right" w:pos="10080"/>
        </w:tabs>
        <w:spacing w:line="10" w:lineRule="atLeast"/>
        <w:ind w:left="720"/>
        <w:rPr>
          <w:rFonts w:ascii="Tw Cen MT" w:hAnsi="Tw Cen MT"/>
        </w:rPr>
      </w:pPr>
      <w:r>
        <w:rPr>
          <w:rFonts w:ascii="Tw Cen MT" w:hAnsi="Tw Cen MT"/>
        </w:rPr>
        <w:t xml:space="preserve">Height:             5’7’’ </w:t>
      </w:r>
    </w:p>
    <w:p w14:paraId="5ED98FC5" w14:textId="77777777" w:rsidR="006767DB" w:rsidRDefault="0048211A">
      <w:pPr>
        <w:pStyle w:val="NoSpacing"/>
        <w:tabs>
          <w:tab w:val="right" w:pos="10080"/>
        </w:tabs>
        <w:spacing w:line="10" w:lineRule="atLeast"/>
        <w:ind w:left="720"/>
        <w:rPr>
          <w:rFonts w:ascii="Tw Cen MT" w:hAnsi="Tw Cen MT"/>
        </w:rPr>
      </w:pPr>
      <w:r>
        <w:rPr>
          <w:rFonts w:ascii="Tw Cen MT" w:hAnsi="Tw Cen MT"/>
        </w:rPr>
        <w:t>Nationality:       Filipino</w:t>
      </w:r>
    </w:p>
    <w:p w14:paraId="5B6D5FBE" w14:textId="77777777" w:rsidR="006767DB" w:rsidRDefault="0048211A">
      <w:pPr>
        <w:pStyle w:val="NoSpacing"/>
        <w:tabs>
          <w:tab w:val="right" w:pos="10080"/>
        </w:tabs>
        <w:spacing w:line="10" w:lineRule="atLeast"/>
        <w:ind w:left="720"/>
        <w:rPr>
          <w:rFonts w:ascii="Tw Cen MT" w:hAnsi="Tw Cen MT"/>
        </w:rPr>
      </w:pPr>
      <w:r>
        <w:rPr>
          <w:rFonts w:ascii="Tw Cen MT" w:hAnsi="Tw Cen MT"/>
        </w:rPr>
        <w:t>Religion:           Islam</w:t>
      </w:r>
    </w:p>
    <w:p w14:paraId="0DFEDA70" w14:textId="77777777" w:rsidR="006767DB" w:rsidRDefault="0048211A">
      <w:pPr>
        <w:pStyle w:val="NoSpacing"/>
        <w:tabs>
          <w:tab w:val="right" w:pos="10080"/>
        </w:tabs>
        <w:spacing w:line="10" w:lineRule="atLeast"/>
        <w:ind w:left="720"/>
        <w:rPr>
          <w:rFonts w:ascii="Tw Cen MT" w:hAnsi="Tw Cen MT"/>
        </w:rPr>
      </w:pPr>
      <w:r>
        <w:rPr>
          <w:rFonts w:ascii="Tw Cen MT" w:hAnsi="Tw Cen MT"/>
        </w:rPr>
        <w:t>Language Spoken: English, Tagalog, Visayan and Maranao</w:t>
      </w:r>
    </w:p>
    <w:p w14:paraId="050EA912" w14:textId="77777777" w:rsidR="006767DB" w:rsidRDefault="006767DB">
      <w:pPr>
        <w:pBdr>
          <w:bottom w:val="single" w:sz="4" w:space="1" w:color="auto"/>
        </w:pBdr>
        <w:rPr>
          <w:rFonts w:asciiTheme="majorHAnsi" w:hAnsiTheme="majorHAnsi"/>
          <w:b/>
        </w:rPr>
      </w:pPr>
    </w:p>
    <w:p w14:paraId="1E78DBBA" w14:textId="77777777" w:rsidR="006767DB" w:rsidRDefault="0048211A">
      <w:pPr>
        <w:rPr>
          <w:rFonts w:asciiTheme="majorHAnsi" w:hAnsiTheme="majorHAnsi"/>
          <w:b/>
        </w:rPr>
      </w:pPr>
      <w:r>
        <w:rPr>
          <w:rFonts w:asciiTheme="majorHAnsi" w:hAnsiTheme="majorHAnsi"/>
          <w:b/>
        </w:rPr>
        <w:t>Seminars:</w:t>
      </w:r>
    </w:p>
    <w:p w14:paraId="1D922D4A" w14:textId="77777777" w:rsidR="006767DB" w:rsidRDefault="0048211A">
      <w:pPr>
        <w:pStyle w:val="NoSpacing"/>
        <w:numPr>
          <w:ilvl w:val="0"/>
          <w:numId w:val="8"/>
        </w:numPr>
        <w:tabs>
          <w:tab w:val="right" w:pos="10080"/>
        </w:tabs>
        <w:rPr>
          <w:rFonts w:ascii="Tw Cen MT" w:hAnsi="Tw Cen MT"/>
          <w:b/>
        </w:rPr>
      </w:pPr>
      <w:r>
        <w:rPr>
          <w:rFonts w:ascii="Tw Cen MT" w:hAnsi="Tw Cen MT"/>
          <w:b/>
        </w:rPr>
        <w:t>Maritime Industrial Services Co. Ltd. Inc.</w:t>
      </w:r>
    </w:p>
    <w:p w14:paraId="0BE024A3" w14:textId="77777777" w:rsidR="006767DB" w:rsidRDefault="0048211A">
      <w:pPr>
        <w:pStyle w:val="NoSpacing"/>
        <w:tabs>
          <w:tab w:val="right" w:pos="10080"/>
        </w:tabs>
        <w:rPr>
          <w:rFonts w:ascii="Tw Cen MT" w:hAnsi="Tw Cen MT"/>
        </w:rPr>
      </w:pPr>
      <w:r>
        <w:rPr>
          <w:rFonts w:ascii="Tw Cen MT" w:hAnsi="Tw Cen MT"/>
        </w:rPr>
        <w:t xml:space="preserve">             H</w:t>
      </w:r>
      <w:r>
        <w:rPr>
          <w:rFonts w:cstheme="minorHAnsi"/>
        </w:rPr>
        <w:t>₂</w:t>
      </w:r>
      <w:r>
        <w:rPr>
          <w:rFonts w:ascii="Tw Cen MT" w:hAnsi="Tw Cen MT"/>
        </w:rPr>
        <w:t>S Fire and Safety Services</w:t>
      </w:r>
    </w:p>
    <w:p w14:paraId="30EA2FE5" w14:textId="77777777" w:rsidR="006767DB" w:rsidRDefault="0048211A">
      <w:pPr>
        <w:pStyle w:val="NoSpacing"/>
        <w:tabs>
          <w:tab w:val="right" w:pos="10080"/>
        </w:tabs>
        <w:rPr>
          <w:rFonts w:ascii="Tw Cen MT" w:hAnsi="Tw Cen MT"/>
        </w:rPr>
      </w:pPr>
      <w:r>
        <w:rPr>
          <w:rFonts w:ascii="Tw Cen MT" w:hAnsi="Tw Cen MT"/>
        </w:rPr>
        <w:t xml:space="preserve">             January 2010</w:t>
      </w:r>
    </w:p>
    <w:p w14:paraId="233C4440" w14:textId="77777777" w:rsidR="006767DB" w:rsidRDefault="006767DB">
      <w:pPr>
        <w:pStyle w:val="NoSpacing"/>
        <w:tabs>
          <w:tab w:val="right" w:pos="10080"/>
        </w:tabs>
        <w:rPr>
          <w:rFonts w:ascii="Tw Cen MT" w:hAnsi="Tw Cen MT"/>
        </w:rPr>
      </w:pPr>
    </w:p>
    <w:p w14:paraId="5A131FD8" w14:textId="77777777" w:rsidR="006767DB" w:rsidRDefault="0048211A">
      <w:pPr>
        <w:pStyle w:val="NoSpacing"/>
        <w:numPr>
          <w:ilvl w:val="0"/>
          <w:numId w:val="8"/>
        </w:numPr>
        <w:tabs>
          <w:tab w:val="right" w:pos="10080"/>
        </w:tabs>
        <w:rPr>
          <w:rFonts w:ascii="Tw Cen MT" w:hAnsi="Tw Cen MT"/>
          <w:b/>
        </w:rPr>
      </w:pPr>
      <w:r>
        <w:rPr>
          <w:rFonts w:ascii="Tw Cen MT" w:hAnsi="Tw Cen MT"/>
          <w:b/>
        </w:rPr>
        <w:t>Maritime Industrial Services Co. Ltd. Inc.</w:t>
      </w:r>
    </w:p>
    <w:p w14:paraId="2AB97E15" w14:textId="77777777" w:rsidR="006767DB" w:rsidRDefault="0048211A">
      <w:pPr>
        <w:pStyle w:val="NoSpacing"/>
        <w:tabs>
          <w:tab w:val="right" w:pos="10080"/>
        </w:tabs>
        <w:rPr>
          <w:rFonts w:ascii="Tw Cen MT" w:hAnsi="Tw Cen MT"/>
        </w:rPr>
      </w:pPr>
      <w:r>
        <w:rPr>
          <w:rFonts w:ascii="Tw Cen MT" w:hAnsi="Tw Cen MT"/>
        </w:rPr>
        <w:t xml:space="preserve">               Emergency Rescuer for H</w:t>
      </w:r>
      <w:r>
        <w:rPr>
          <w:rFonts w:cstheme="minorHAnsi"/>
        </w:rPr>
        <w:t>₂</w:t>
      </w:r>
      <w:r>
        <w:rPr>
          <w:rFonts w:ascii="Tw Cen MT" w:hAnsi="Tw Cen MT"/>
        </w:rPr>
        <w:t>S Fire and Services</w:t>
      </w:r>
    </w:p>
    <w:p w14:paraId="2926B296" w14:textId="77777777" w:rsidR="006767DB" w:rsidRDefault="0048211A">
      <w:pPr>
        <w:pStyle w:val="NoSpacing"/>
        <w:tabs>
          <w:tab w:val="right" w:pos="10080"/>
        </w:tabs>
        <w:rPr>
          <w:rFonts w:ascii="Tw Cen MT" w:hAnsi="Tw Cen MT"/>
        </w:rPr>
      </w:pPr>
      <w:r>
        <w:rPr>
          <w:rFonts w:ascii="Tw Cen MT" w:hAnsi="Tw Cen MT"/>
        </w:rPr>
        <w:t xml:space="preserve">               April 2011</w:t>
      </w:r>
    </w:p>
    <w:p w14:paraId="4C9DFEDB" w14:textId="77777777" w:rsidR="006767DB" w:rsidRDefault="006767DB">
      <w:pPr>
        <w:pStyle w:val="NoSpacing"/>
        <w:tabs>
          <w:tab w:val="right" w:pos="10080"/>
        </w:tabs>
        <w:rPr>
          <w:rFonts w:ascii="Tw Cen MT" w:hAnsi="Tw Cen MT"/>
        </w:rPr>
      </w:pPr>
    </w:p>
    <w:p w14:paraId="6446F3A5" w14:textId="77777777" w:rsidR="006767DB" w:rsidRDefault="0048211A">
      <w:pPr>
        <w:pStyle w:val="NoSpacing"/>
        <w:numPr>
          <w:ilvl w:val="0"/>
          <w:numId w:val="8"/>
        </w:numPr>
        <w:rPr>
          <w:rFonts w:ascii="Tw Cen MT" w:hAnsi="Tw Cen MT"/>
          <w:b/>
        </w:rPr>
      </w:pPr>
      <w:r>
        <w:rPr>
          <w:rFonts w:ascii="Tw Cen MT" w:hAnsi="Tw Cen MT"/>
          <w:b/>
        </w:rPr>
        <w:t>4 Days Seminar Workshop in Project Management course using Primavera 6</w:t>
      </w:r>
    </w:p>
    <w:p w14:paraId="10FDE3DA" w14:textId="77777777" w:rsidR="006767DB" w:rsidRDefault="0048211A">
      <w:pPr>
        <w:pStyle w:val="NoSpacing"/>
        <w:rPr>
          <w:rFonts w:ascii="Tw Cen MT" w:hAnsi="Tw Cen MT"/>
        </w:rPr>
      </w:pPr>
      <w:r>
        <w:rPr>
          <w:rFonts w:ascii="Tw Cen MT" w:hAnsi="Tw Cen MT"/>
        </w:rPr>
        <w:t xml:space="preserve">               Trainors Technology International Inc.</w:t>
      </w:r>
    </w:p>
    <w:p w14:paraId="771ACCAD" w14:textId="77777777" w:rsidR="006767DB" w:rsidRDefault="0048211A">
      <w:pPr>
        <w:pStyle w:val="NoSpacing"/>
        <w:rPr>
          <w:rFonts w:ascii="Tw Cen MT" w:hAnsi="Tw Cen MT"/>
        </w:rPr>
      </w:pPr>
      <w:r>
        <w:rPr>
          <w:rFonts w:ascii="Tw Cen MT" w:hAnsi="Tw Cen MT"/>
        </w:rPr>
        <w:t xml:space="preserve">               Jubail, Kingdom of Saudi Arabia</w:t>
      </w:r>
    </w:p>
    <w:p w14:paraId="5A2B08AD" w14:textId="77777777" w:rsidR="006767DB" w:rsidRDefault="006767DB">
      <w:pPr>
        <w:pStyle w:val="NoSpacing"/>
        <w:tabs>
          <w:tab w:val="right" w:pos="10080"/>
        </w:tabs>
        <w:ind w:left="720"/>
        <w:rPr>
          <w:rFonts w:ascii="Tw Cen MT" w:hAnsi="Tw Cen MT"/>
        </w:rPr>
      </w:pPr>
    </w:p>
    <w:p w14:paraId="3FF8AA31" w14:textId="77777777" w:rsidR="006767DB" w:rsidRDefault="006767DB">
      <w:pPr>
        <w:pStyle w:val="NoSpacing"/>
        <w:pBdr>
          <w:bottom w:val="single" w:sz="4" w:space="1" w:color="auto"/>
        </w:pBdr>
        <w:tabs>
          <w:tab w:val="right" w:pos="10080"/>
        </w:tabs>
        <w:spacing w:line="180" w:lineRule="auto"/>
        <w:rPr>
          <w:rFonts w:ascii="Tw Cen MT" w:hAnsi="Tw Cen MT"/>
        </w:rPr>
      </w:pPr>
    </w:p>
    <w:p w14:paraId="41A5EF5E" w14:textId="77777777" w:rsidR="006767DB" w:rsidRDefault="006767DB">
      <w:pPr>
        <w:spacing w:line="180" w:lineRule="auto"/>
        <w:rPr>
          <w:rFonts w:asciiTheme="majorHAnsi" w:hAnsiTheme="majorHAnsi"/>
          <w:b/>
        </w:rPr>
      </w:pPr>
    </w:p>
    <w:p w14:paraId="15DCD3A0" w14:textId="77777777" w:rsidR="006767DB" w:rsidRDefault="0048211A">
      <w:pPr>
        <w:spacing w:line="180" w:lineRule="auto"/>
        <w:rPr>
          <w:rFonts w:asciiTheme="majorHAnsi" w:hAnsiTheme="majorHAnsi"/>
          <w:b/>
        </w:rPr>
      </w:pPr>
      <w:r>
        <w:rPr>
          <w:rFonts w:asciiTheme="majorHAnsi" w:hAnsiTheme="majorHAnsi"/>
          <w:b/>
        </w:rPr>
        <w:t>References:</w:t>
      </w:r>
    </w:p>
    <w:p w14:paraId="53AF58DF" w14:textId="77777777" w:rsidR="006767DB" w:rsidRDefault="0048211A">
      <w:pPr>
        <w:pStyle w:val="NoSpacing"/>
        <w:numPr>
          <w:ilvl w:val="0"/>
          <w:numId w:val="8"/>
        </w:numPr>
        <w:tabs>
          <w:tab w:val="right" w:pos="10080"/>
        </w:tabs>
        <w:rPr>
          <w:rFonts w:ascii="Tw Cen MT" w:hAnsi="Tw Cen MT"/>
          <w:b/>
        </w:rPr>
      </w:pPr>
      <w:r>
        <w:rPr>
          <w:rFonts w:ascii="Tw Cen MT" w:hAnsi="Tw Cen MT"/>
          <w:b/>
        </w:rPr>
        <w:t xml:space="preserve">Solomon Basuel </w:t>
      </w:r>
    </w:p>
    <w:p w14:paraId="08F14240" w14:textId="77777777" w:rsidR="006767DB" w:rsidRDefault="0048211A">
      <w:pPr>
        <w:pStyle w:val="NoSpacing"/>
        <w:tabs>
          <w:tab w:val="right" w:pos="10080"/>
        </w:tabs>
        <w:rPr>
          <w:rFonts w:ascii="Tw Cen MT" w:hAnsi="Tw Cen MT"/>
        </w:rPr>
      </w:pPr>
      <w:r>
        <w:rPr>
          <w:rFonts w:ascii="Tw Cen MT" w:hAnsi="Tw Cen MT"/>
        </w:rPr>
        <w:t xml:space="preserve">            Project Control Manager</w:t>
      </w:r>
    </w:p>
    <w:p w14:paraId="2A873F8F" w14:textId="77777777" w:rsidR="006767DB" w:rsidRDefault="0048211A">
      <w:pPr>
        <w:pStyle w:val="NoSpacing"/>
        <w:tabs>
          <w:tab w:val="right" w:pos="10080"/>
        </w:tabs>
        <w:rPr>
          <w:rFonts w:ascii="Tw Cen MT" w:hAnsi="Tw Cen MT"/>
        </w:rPr>
      </w:pPr>
      <w:r>
        <w:rPr>
          <w:rFonts w:ascii="Tw Cen MT" w:hAnsi="Tw Cen MT"/>
        </w:rPr>
        <w:t xml:space="preserve">            Mohammad Al-Mojil Group</w:t>
      </w:r>
    </w:p>
    <w:p w14:paraId="219E0E2B" w14:textId="77777777" w:rsidR="006767DB" w:rsidRDefault="0048211A">
      <w:pPr>
        <w:pStyle w:val="NoSpacing"/>
        <w:tabs>
          <w:tab w:val="right" w:pos="10080"/>
        </w:tabs>
        <w:rPr>
          <w:rFonts w:ascii="Tw Cen MT" w:hAnsi="Tw Cen MT"/>
        </w:rPr>
      </w:pPr>
      <w:r>
        <w:rPr>
          <w:rFonts w:ascii="Tw Cen MT" w:hAnsi="Tw Cen MT"/>
        </w:rPr>
        <w:t xml:space="preserve">            Manifa- Core Hydro-Carbon Facilities</w:t>
      </w:r>
    </w:p>
    <w:p w14:paraId="47924A75" w14:textId="77777777" w:rsidR="006767DB" w:rsidRDefault="0048211A">
      <w:pPr>
        <w:pStyle w:val="NoSpacing"/>
        <w:tabs>
          <w:tab w:val="right" w:pos="10080"/>
        </w:tabs>
        <w:rPr>
          <w:rFonts w:ascii="Tw Cen MT" w:hAnsi="Tw Cen MT"/>
        </w:rPr>
      </w:pPr>
      <w:r>
        <w:rPr>
          <w:rFonts w:ascii="Tw Cen MT" w:hAnsi="Tw Cen MT"/>
        </w:rPr>
        <w:t xml:space="preserve">            Manifa, Saudi Arabia</w:t>
      </w:r>
    </w:p>
    <w:p w14:paraId="523F453E" w14:textId="77777777" w:rsidR="006767DB" w:rsidRDefault="006767DB">
      <w:pPr>
        <w:spacing w:line="180" w:lineRule="auto"/>
        <w:rPr>
          <w:rFonts w:asciiTheme="majorHAnsi" w:hAnsiTheme="majorHAnsi"/>
          <w:b/>
        </w:rPr>
      </w:pPr>
    </w:p>
    <w:p w14:paraId="60503416" w14:textId="77777777" w:rsidR="006767DB" w:rsidRDefault="0048211A">
      <w:pPr>
        <w:pStyle w:val="NoSpacing"/>
        <w:numPr>
          <w:ilvl w:val="0"/>
          <w:numId w:val="8"/>
        </w:numPr>
        <w:tabs>
          <w:tab w:val="right" w:pos="10080"/>
        </w:tabs>
        <w:rPr>
          <w:rFonts w:ascii="Tw Cen MT" w:hAnsi="Tw Cen MT"/>
          <w:b/>
        </w:rPr>
      </w:pPr>
      <w:r>
        <w:rPr>
          <w:rFonts w:ascii="Tw Cen MT" w:hAnsi="Tw Cen MT"/>
          <w:b/>
        </w:rPr>
        <w:t>Ronelio Tiongzon</w:t>
      </w:r>
    </w:p>
    <w:p w14:paraId="7FEB24A7" w14:textId="77777777" w:rsidR="006767DB" w:rsidRDefault="0048211A">
      <w:pPr>
        <w:pStyle w:val="NoSpacing"/>
        <w:tabs>
          <w:tab w:val="right" w:pos="10080"/>
        </w:tabs>
        <w:rPr>
          <w:rFonts w:ascii="Tw Cen MT" w:hAnsi="Tw Cen MT"/>
        </w:rPr>
      </w:pPr>
      <w:r>
        <w:rPr>
          <w:rFonts w:ascii="Tw Cen MT" w:hAnsi="Tw Cen MT"/>
        </w:rPr>
        <w:t xml:space="preserve">            Project Control Coordinator</w:t>
      </w:r>
    </w:p>
    <w:p w14:paraId="7AEA13C0" w14:textId="77777777" w:rsidR="006767DB" w:rsidRDefault="0048211A">
      <w:pPr>
        <w:pStyle w:val="NoSpacing"/>
        <w:tabs>
          <w:tab w:val="right" w:pos="10080"/>
        </w:tabs>
        <w:rPr>
          <w:rFonts w:ascii="Tw Cen MT" w:hAnsi="Tw Cen MT"/>
        </w:rPr>
      </w:pPr>
      <w:r>
        <w:rPr>
          <w:rFonts w:ascii="Tw Cen MT" w:hAnsi="Tw Cen MT"/>
        </w:rPr>
        <w:t xml:space="preserve">            Mohammad Al-Mojil Group</w:t>
      </w:r>
    </w:p>
    <w:p w14:paraId="01049AF9" w14:textId="77777777" w:rsidR="006767DB" w:rsidRDefault="0048211A">
      <w:pPr>
        <w:pStyle w:val="NoSpacing"/>
        <w:tabs>
          <w:tab w:val="right" w:pos="10080"/>
        </w:tabs>
        <w:rPr>
          <w:rFonts w:ascii="Tw Cen MT" w:hAnsi="Tw Cen MT"/>
        </w:rPr>
      </w:pPr>
      <w:r>
        <w:rPr>
          <w:rFonts w:ascii="Tw Cen MT" w:hAnsi="Tw Cen MT"/>
        </w:rPr>
        <w:t xml:space="preserve">            WIPS-Project</w:t>
      </w:r>
    </w:p>
    <w:p w14:paraId="28B9FD6D" w14:textId="77777777" w:rsidR="006767DB" w:rsidRDefault="0048211A">
      <w:pPr>
        <w:pStyle w:val="NoSpacing"/>
        <w:tabs>
          <w:tab w:val="right" w:pos="10080"/>
        </w:tabs>
        <w:rPr>
          <w:rFonts w:ascii="Tw Cen MT" w:hAnsi="Tw Cen MT"/>
        </w:rPr>
      </w:pPr>
      <w:r>
        <w:rPr>
          <w:rFonts w:ascii="Tw Cen MT" w:hAnsi="Tw Cen MT"/>
        </w:rPr>
        <w:t xml:space="preserve">           Aindar, Saudi Arabia</w:t>
      </w:r>
    </w:p>
    <w:p w14:paraId="023C1692" w14:textId="77777777" w:rsidR="006767DB" w:rsidRDefault="006767DB">
      <w:pPr>
        <w:pStyle w:val="NoSpacing"/>
        <w:tabs>
          <w:tab w:val="right" w:pos="10080"/>
        </w:tabs>
        <w:rPr>
          <w:rFonts w:ascii="Tw Cen MT" w:hAnsi="Tw Cen MT"/>
        </w:rPr>
      </w:pPr>
    </w:p>
    <w:p w14:paraId="563A8118" w14:textId="77777777" w:rsidR="006767DB" w:rsidRDefault="0048211A">
      <w:pPr>
        <w:pStyle w:val="NoSpacing"/>
        <w:numPr>
          <w:ilvl w:val="0"/>
          <w:numId w:val="8"/>
        </w:numPr>
        <w:tabs>
          <w:tab w:val="right" w:pos="10080"/>
        </w:tabs>
        <w:rPr>
          <w:rFonts w:ascii="Tw Cen MT" w:hAnsi="Tw Cen MT"/>
          <w:b/>
        </w:rPr>
      </w:pPr>
      <w:r>
        <w:rPr>
          <w:rFonts w:ascii="Tw Cen MT" w:hAnsi="Tw Cen MT"/>
          <w:b/>
        </w:rPr>
        <w:t xml:space="preserve">Richard Excilise </w:t>
      </w:r>
    </w:p>
    <w:p w14:paraId="1D7751B3" w14:textId="77777777" w:rsidR="006767DB" w:rsidRDefault="0048211A">
      <w:pPr>
        <w:pStyle w:val="NoSpacing"/>
        <w:tabs>
          <w:tab w:val="right" w:pos="10080"/>
        </w:tabs>
        <w:rPr>
          <w:rFonts w:ascii="Tw Cen MT" w:hAnsi="Tw Cen MT"/>
        </w:rPr>
      </w:pPr>
      <w:r>
        <w:rPr>
          <w:rFonts w:ascii="Tw Cen MT" w:hAnsi="Tw Cen MT"/>
        </w:rPr>
        <w:t xml:space="preserve">            Planning Engineer</w:t>
      </w:r>
    </w:p>
    <w:p w14:paraId="0585F5E8" w14:textId="77777777" w:rsidR="006767DB" w:rsidRDefault="0048211A">
      <w:pPr>
        <w:pStyle w:val="NoSpacing"/>
        <w:tabs>
          <w:tab w:val="right" w:pos="10080"/>
        </w:tabs>
        <w:rPr>
          <w:rFonts w:ascii="Tw Cen MT" w:hAnsi="Tw Cen MT"/>
        </w:rPr>
      </w:pPr>
      <w:r>
        <w:rPr>
          <w:rFonts w:ascii="Tw Cen MT" w:hAnsi="Tw Cen MT"/>
        </w:rPr>
        <w:t xml:space="preserve">            Mohammad Al-Mojil Group</w:t>
      </w:r>
    </w:p>
    <w:p w14:paraId="7F376965" w14:textId="77777777" w:rsidR="006767DB" w:rsidRDefault="0048211A">
      <w:pPr>
        <w:pStyle w:val="NoSpacing"/>
        <w:tabs>
          <w:tab w:val="right" w:pos="10080"/>
        </w:tabs>
        <w:rPr>
          <w:rFonts w:ascii="Tw Cen MT" w:hAnsi="Tw Cen MT"/>
        </w:rPr>
      </w:pPr>
      <w:r>
        <w:rPr>
          <w:rFonts w:ascii="Tw Cen MT" w:hAnsi="Tw Cen MT"/>
        </w:rPr>
        <w:t xml:space="preserve">            Manifa- Core Hydro-Carbon Facilities</w:t>
      </w:r>
    </w:p>
    <w:p w14:paraId="0BD336AA" w14:textId="77777777" w:rsidR="006767DB" w:rsidRDefault="0048211A">
      <w:pPr>
        <w:pStyle w:val="NoSpacing"/>
        <w:rPr>
          <w:rFonts w:ascii="Tw Cen MT" w:hAnsi="Tw Cen MT"/>
          <w:b/>
        </w:rPr>
      </w:pPr>
      <w:r>
        <w:rPr>
          <w:rFonts w:ascii="Tw Cen MT" w:hAnsi="Tw Cen MT"/>
        </w:rPr>
        <w:t xml:space="preserve">            Manifa, Saudi Arabia</w:t>
      </w:r>
    </w:p>
    <w:p w14:paraId="40E4CBAF" w14:textId="77777777" w:rsidR="006767DB" w:rsidRDefault="006767DB">
      <w:pPr>
        <w:pStyle w:val="NoSpacing"/>
        <w:pBdr>
          <w:bottom w:val="single" w:sz="4" w:space="1" w:color="auto"/>
        </w:pBdr>
        <w:tabs>
          <w:tab w:val="right" w:pos="10080"/>
        </w:tabs>
        <w:rPr>
          <w:rFonts w:ascii="Tw Cen MT" w:hAnsi="Tw Cen MT"/>
        </w:rPr>
      </w:pPr>
    </w:p>
    <w:p w14:paraId="2466CDB2" w14:textId="77777777" w:rsidR="006767DB" w:rsidRDefault="0048211A">
      <w:pPr>
        <w:rPr>
          <w:rFonts w:ascii="Cambria" w:hAnsi="Cambria" w:cs="RomanD"/>
          <w:i/>
          <w:sz w:val="18"/>
          <w:szCs w:val="18"/>
        </w:rPr>
      </w:pPr>
      <w:r>
        <w:rPr>
          <w:rFonts w:ascii="Cambria" w:hAnsi="Cambria" w:cs="RomanD"/>
          <w:i/>
          <w:sz w:val="18"/>
          <w:szCs w:val="18"/>
        </w:rPr>
        <w:t>I hereby certify that the above information is true and correct to the best of my knowledge and belief.</w:t>
      </w:r>
    </w:p>
    <w:p w14:paraId="16EDE654" w14:textId="77777777" w:rsidR="006767DB" w:rsidRDefault="006767DB">
      <w:pPr>
        <w:spacing w:line="180" w:lineRule="auto"/>
        <w:rPr>
          <w:rFonts w:asciiTheme="majorHAnsi" w:hAnsiTheme="majorHAnsi"/>
          <w:b/>
        </w:rPr>
      </w:pPr>
    </w:p>
    <w:p w14:paraId="3FA9F4FD" w14:textId="77777777" w:rsidR="006767DB" w:rsidRDefault="006767DB">
      <w:pPr>
        <w:spacing w:line="180" w:lineRule="auto"/>
        <w:rPr>
          <w:rFonts w:asciiTheme="majorHAnsi" w:hAnsiTheme="majorHAnsi"/>
          <w:b/>
        </w:rPr>
      </w:pPr>
    </w:p>
    <w:p w14:paraId="76286AE5" w14:textId="77777777" w:rsidR="006767DB" w:rsidRDefault="0048211A">
      <w:pPr>
        <w:spacing w:line="180" w:lineRule="auto"/>
        <w:rPr>
          <w:rFonts w:asciiTheme="majorHAnsi" w:hAnsiTheme="majorHAnsi"/>
          <w:b/>
          <w:u w:val="single"/>
        </w:rPr>
      </w:pPr>
      <w:r>
        <w:rPr>
          <w:rFonts w:asciiTheme="majorHAnsi" w:hAnsiTheme="majorHAnsi"/>
          <w:b/>
          <w:u w:val="single"/>
        </w:rPr>
        <w:t>Jamael R. Macarampat</w:t>
      </w:r>
    </w:p>
    <w:p w14:paraId="0799BCFE" w14:textId="77777777" w:rsidR="006767DB" w:rsidRDefault="0048211A">
      <w:pPr>
        <w:spacing w:line="180" w:lineRule="auto"/>
        <w:rPr>
          <w:rFonts w:asciiTheme="majorHAnsi" w:hAnsiTheme="majorHAnsi"/>
          <w:b/>
        </w:rPr>
      </w:pPr>
      <w:r>
        <w:rPr>
          <w:rFonts w:asciiTheme="majorHAnsi" w:hAnsiTheme="majorHAnsi"/>
          <w:b/>
        </w:rPr>
        <w:t xml:space="preserve">   Planning Engineer</w:t>
      </w:r>
    </w:p>
    <w:sectPr w:rsidR="006767DB" w:rsidSect="00001C93">
      <w:pgSz w:w="11906" w:h="16838" w:code="9"/>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D19DF" w14:textId="77777777" w:rsidR="00600498" w:rsidRDefault="00600498">
      <w:pPr>
        <w:spacing w:line="240" w:lineRule="auto"/>
      </w:pPr>
      <w:r>
        <w:separator/>
      </w:r>
    </w:p>
  </w:endnote>
  <w:endnote w:type="continuationSeparator" w:id="0">
    <w:p w14:paraId="56186B28" w14:textId="77777777" w:rsidR="00600498" w:rsidRDefault="00600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RomanD">
    <w:altName w:val="Segoe Print"/>
    <w:charset w:val="00"/>
    <w:family w:val="auto"/>
    <w:pitch w:val="default"/>
    <w:sig w:usb0="00000000"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92381" w14:textId="77777777" w:rsidR="00600498" w:rsidRDefault="00600498">
      <w:pPr>
        <w:spacing w:after="0"/>
      </w:pPr>
      <w:r>
        <w:separator/>
      </w:r>
    </w:p>
  </w:footnote>
  <w:footnote w:type="continuationSeparator" w:id="0">
    <w:p w14:paraId="12DC9384" w14:textId="77777777" w:rsidR="00600498" w:rsidRDefault="006004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75FF"/>
    <w:multiLevelType w:val="multilevel"/>
    <w:tmpl w:val="0D7875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610622"/>
    <w:multiLevelType w:val="multilevel"/>
    <w:tmpl w:val="14610622"/>
    <w:lvl w:ilvl="0">
      <w:start w:val="1"/>
      <w:numFmt w:val="bullet"/>
      <w:lvlText w:val="o"/>
      <w:lvlJc w:val="left"/>
      <w:pPr>
        <w:ind w:left="540" w:hanging="360"/>
      </w:pPr>
      <w:rPr>
        <w:rFonts w:ascii="Courier New" w:hAnsi="Courier New" w:cs="Courier New"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 w15:restartNumberingAfterBreak="0">
    <w:nsid w:val="24034AFF"/>
    <w:multiLevelType w:val="multilevel"/>
    <w:tmpl w:val="24034AFF"/>
    <w:lvl w:ilvl="0">
      <w:start w:val="1"/>
      <w:numFmt w:val="bullet"/>
      <w:lvlText w:val="o"/>
      <w:lvlJc w:val="left"/>
      <w:pPr>
        <w:ind w:left="540" w:hanging="360"/>
      </w:pPr>
      <w:rPr>
        <w:rFonts w:ascii="Courier New" w:hAnsi="Courier New" w:cs="Courier New"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 w15:restartNumberingAfterBreak="0">
    <w:nsid w:val="47682E94"/>
    <w:multiLevelType w:val="multilevel"/>
    <w:tmpl w:val="47682E94"/>
    <w:lvl w:ilvl="0">
      <w:start w:val="1"/>
      <w:numFmt w:val="bullet"/>
      <w:lvlText w:val="o"/>
      <w:lvlJc w:val="left"/>
      <w:pPr>
        <w:ind w:left="540" w:hanging="360"/>
      </w:pPr>
      <w:rPr>
        <w:rFonts w:ascii="Courier New" w:hAnsi="Courier New" w:cs="Courier New"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4" w15:restartNumberingAfterBreak="0">
    <w:nsid w:val="57AE7D6F"/>
    <w:multiLevelType w:val="multilevel"/>
    <w:tmpl w:val="57AE7D6F"/>
    <w:lvl w:ilvl="0">
      <w:start w:val="1"/>
      <w:numFmt w:val="bullet"/>
      <w:lvlText w:val=""/>
      <w:lvlJc w:val="left"/>
      <w:pPr>
        <w:ind w:left="825" w:hanging="360"/>
      </w:pPr>
      <w:rPr>
        <w:rFonts w:ascii="Wingdings" w:hAnsi="Wingdings"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5" w15:restartNumberingAfterBreak="0">
    <w:nsid w:val="6229110A"/>
    <w:multiLevelType w:val="multilevel"/>
    <w:tmpl w:val="6229110A"/>
    <w:lvl w:ilvl="0">
      <w:start w:val="1"/>
      <w:numFmt w:val="bullet"/>
      <w:lvlText w:val="o"/>
      <w:lvlJc w:val="left"/>
      <w:pPr>
        <w:ind w:left="540" w:hanging="360"/>
      </w:pPr>
      <w:rPr>
        <w:rFonts w:ascii="Courier New" w:hAnsi="Courier New" w:cs="Courier New"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6" w15:restartNumberingAfterBreak="0">
    <w:nsid w:val="72C3024B"/>
    <w:multiLevelType w:val="multilevel"/>
    <w:tmpl w:val="72C302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E54B6D"/>
    <w:multiLevelType w:val="multilevel"/>
    <w:tmpl w:val="77E54B6D"/>
    <w:lvl w:ilvl="0">
      <w:start w:val="1"/>
      <w:numFmt w:val="bullet"/>
      <w:lvlText w:val=""/>
      <w:lvlJc w:val="left"/>
      <w:pPr>
        <w:ind w:left="2010" w:hanging="360"/>
      </w:pPr>
      <w:rPr>
        <w:rFonts w:ascii="Wingdings" w:hAnsi="Wingdings" w:hint="default"/>
      </w:rPr>
    </w:lvl>
    <w:lvl w:ilvl="1">
      <w:start w:val="1"/>
      <w:numFmt w:val="lowerLetter"/>
      <w:lvlText w:val="%2."/>
      <w:lvlJc w:val="left"/>
      <w:pPr>
        <w:ind w:left="2730" w:hanging="360"/>
      </w:pPr>
    </w:lvl>
    <w:lvl w:ilvl="2">
      <w:start w:val="1"/>
      <w:numFmt w:val="lowerRoman"/>
      <w:lvlText w:val="%3."/>
      <w:lvlJc w:val="right"/>
      <w:pPr>
        <w:ind w:left="3450" w:hanging="180"/>
      </w:pPr>
    </w:lvl>
    <w:lvl w:ilvl="3">
      <w:start w:val="1"/>
      <w:numFmt w:val="decimal"/>
      <w:lvlText w:val="%4."/>
      <w:lvlJc w:val="left"/>
      <w:pPr>
        <w:ind w:left="4170" w:hanging="360"/>
      </w:pPr>
    </w:lvl>
    <w:lvl w:ilvl="4">
      <w:start w:val="1"/>
      <w:numFmt w:val="lowerLetter"/>
      <w:lvlText w:val="%5."/>
      <w:lvlJc w:val="left"/>
      <w:pPr>
        <w:ind w:left="4890" w:hanging="360"/>
      </w:pPr>
    </w:lvl>
    <w:lvl w:ilvl="5">
      <w:start w:val="1"/>
      <w:numFmt w:val="lowerRoman"/>
      <w:lvlText w:val="%6."/>
      <w:lvlJc w:val="right"/>
      <w:pPr>
        <w:ind w:left="5610" w:hanging="180"/>
      </w:pPr>
    </w:lvl>
    <w:lvl w:ilvl="6">
      <w:start w:val="1"/>
      <w:numFmt w:val="decimal"/>
      <w:lvlText w:val="%7."/>
      <w:lvlJc w:val="left"/>
      <w:pPr>
        <w:ind w:left="6330" w:hanging="360"/>
      </w:pPr>
    </w:lvl>
    <w:lvl w:ilvl="7">
      <w:start w:val="1"/>
      <w:numFmt w:val="lowerLetter"/>
      <w:lvlText w:val="%8."/>
      <w:lvlJc w:val="left"/>
      <w:pPr>
        <w:ind w:left="7050" w:hanging="360"/>
      </w:pPr>
    </w:lvl>
    <w:lvl w:ilvl="8">
      <w:start w:val="1"/>
      <w:numFmt w:val="lowerRoman"/>
      <w:lvlText w:val="%9."/>
      <w:lvlJc w:val="right"/>
      <w:pPr>
        <w:ind w:left="7770" w:hanging="180"/>
      </w:pPr>
    </w:lvl>
  </w:abstractNum>
  <w:num w:numId="1" w16cid:durableId="246617790">
    <w:abstractNumId w:val="4"/>
  </w:num>
  <w:num w:numId="2" w16cid:durableId="1302150375">
    <w:abstractNumId w:val="7"/>
  </w:num>
  <w:num w:numId="3" w16cid:durableId="324629275">
    <w:abstractNumId w:val="6"/>
  </w:num>
  <w:num w:numId="4" w16cid:durableId="631864434">
    <w:abstractNumId w:val="3"/>
  </w:num>
  <w:num w:numId="5" w16cid:durableId="1504667670">
    <w:abstractNumId w:val="5"/>
  </w:num>
  <w:num w:numId="6" w16cid:durableId="15473794">
    <w:abstractNumId w:val="1"/>
  </w:num>
  <w:num w:numId="7" w16cid:durableId="1609695774">
    <w:abstractNumId w:val="2"/>
  </w:num>
  <w:num w:numId="8" w16cid:durableId="126048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93E"/>
    <w:rsid w:val="0000111D"/>
    <w:rsid w:val="00001C93"/>
    <w:rsid w:val="000022C2"/>
    <w:rsid w:val="00027A2D"/>
    <w:rsid w:val="0004250C"/>
    <w:rsid w:val="000428E3"/>
    <w:rsid w:val="00072BD4"/>
    <w:rsid w:val="00086E59"/>
    <w:rsid w:val="00090D34"/>
    <w:rsid w:val="000A2D47"/>
    <w:rsid w:val="000F2EC6"/>
    <w:rsid w:val="00123060"/>
    <w:rsid w:val="0014748A"/>
    <w:rsid w:val="0015134F"/>
    <w:rsid w:val="00163161"/>
    <w:rsid w:val="00173B59"/>
    <w:rsid w:val="001765C0"/>
    <w:rsid w:val="001B580E"/>
    <w:rsid w:val="001C6953"/>
    <w:rsid w:val="001D52A3"/>
    <w:rsid w:val="001E1FA1"/>
    <w:rsid w:val="001E3BA1"/>
    <w:rsid w:val="00215B3F"/>
    <w:rsid w:val="00234CFA"/>
    <w:rsid w:val="00292386"/>
    <w:rsid w:val="00296C89"/>
    <w:rsid w:val="002A3163"/>
    <w:rsid w:val="002B0419"/>
    <w:rsid w:val="002F7A25"/>
    <w:rsid w:val="003116A6"/>
    <w:rsid w:val="003446D1"/>
    <w:rsid w:val="00353AB4"/>
    <w:rsid w:val="00385393"/>
    <w:rsid w:val="00386503"/>
    <w:rsid w:val="0038693B"/>
    <w:rsid w:val="0039765A"/>
    <w:rsid w:val="003A1D2D"/>
    <w:rsid w:val="003A3165"/>
    <w:rsid w:val="003E5AE2"/>
    <w:rsid w:val="003F5FE1"/>
    <w:rsid w:val="00401F55"/>
    <w:rsid w:val="004511F3"/>
    <w:rsid w:val="00457BA1"/>
    <w:rsid w:val="0048211A"/>
    <w:rsid w:val="0048228A"/>
    <w:rsid w:val="004D4A0B"/>
    <w:rsid w:val="0050182D"/>
    <w:rsid w:val="00503F9D"/>
    <w:rsid w:val="00511D5F"/>
    <w:rsid w:val="00515E8B"/>
    <w:rsid w:val="0052642E"/>
    <w:rsid w:val="0052693E"/>
    <w:rsid w:val="005316B5"/>
    <w:rsid w:val="00534D1B"/>
    <w:rsid w:val="00545C33"/>
    <w:rsid w:val="0055443F"/>
    <w:rsid w:val="005602B2"/>
    <w:rsid w:val="005960D3"/>
    <w:rsid w:val="005D6C6F"/>
    <w:rsid w:val="005F2E52"/>
    <w:rsid w:val="00600498"/>
    <w:rsid w:val="00610C1C"/>
    <w:rsid w:val="00610F47"/>
    <w:rsid w:val="0061485C"/>
    <w:rsid w:val="0062274B"/>
    <w:rsid w:val="006767DB"/>
    <w:rsid w:val="00695B10"/>
    <w:rsid w:val="006B13B7"/>
    <w:rsid w:val="006C0198"/>
    <w:rsid w:val="006C5116"/>
    <w:rsid w:val="0075720A"/>
    <w:rsid w:val="007E720B"/>
    <w:rsid w:val="008418E0"/>
    <w:rsid w:val="008576B7"/>
    <w:rsid w:val="0089230B"/>
    <w:rsid w:val="008D4BC3"/>
    <w:rsid w:val="008E544D"/>
    <w:rsid w:val="00901FDC"/>
    <w:rsid w:val="00934F0A"/>
    <w:rsid w:val="00960A69"/>
    <w:rsid w:val="00966E01"/>
    <w:rsid w:val="009D0C1C"/>
    <w:rsid w:val="009F1400"/>
    <w:rsid w:val="00A01BC1"/>
    <w:rsid w:val="00A15804"/>
    <w:rsid w:val="00A308C9"/>
    <w:rsid w:val="00A36F8F"/>
    <w:rsid w:val="00AB2DA5"/>
    <w:rsid w:val="00AE2088"/>
    <w:rsid w:val="00AE3596"/>
    <w:rsid w:val="00AE7AC1"/>
    <w:rsid w:val="00B156EE"/>
    <w:rsid w:val="00B67948"/>
    <w:rsid w:val="00B73CBA"/>
    <w:rsid w:val="00B92EBD"/>
    <w:rsid w:val="00B94579"/>
    <w:rsid w:val="00BA2845"/>
    <w:rsid w:val="00C359E9"/>
    <w:rsid w:val="00C740EB"/>
    <w:rsid w:val="00CA7C3A"/>
    <w:rsid w:val="00CD2DB2"/>
    <w:rsid w:val="00CE06CA"/>
    <w:rsid w:val="00CE54BF"/>
    <w:rsid w:val="00CE6F3E"/>
    <w:rsid w:val="00CF2766"/>
    <w:rsid w:val="00D32CE7"/>
    <w:rsid w:val="00D55DC1"/>
    <w:rsid w:val="00D66D17"/>
    <w:rsid w:val="00D75EA0"/>
    <w:rsid w:val="00D8156D"/>
    <w:rsid w:val="00D92EEE"/>
    <w:rsid w:val="00DA0646"/>
    <w:rsid w:val="00DC3B5F"/>
    <w:rsid w:val="00DD37FE"/>
    <w:rsid w:val="00DD5F7A"/>
    <w:rsid w:val="00DE358F"/>
    <w:rsid w:val="00E01FE2"/>
    <w:rsid w:val="00E10265"/>
    <w:rsid w:val="00E21683"/>
    <w:rsid w:val="00E24213"/>
    <w:rsid w:val="00E33140"/>
    <w:rsid w:val="00E4766A"/>
    <w:rsid w:val="00E54D9E"/>
    <w:rsid w:val="00EA0955"/>
    <w:rsid w:val="00EA307B"/>
    <w:rsid w:val="00EA6061"/>
    <w:rsid w:val="00EA70DA"/>
    <w:rsid w:val="00EB0D50"/>
    <w:rsid w:val="00EB3FAE"/>
    <w:rsid w:val="00EE58E0"/>
    <w:rsid w:val="00EF7109"/>
    <w:rsid w:val="00F1418D"/>
    <w:rsid w:val="00F17469"/>
    <w:rsid w:val="00F23C14"/>
    <w:rsid w:val="00F24893"/>
    <w:rsid w:val="00F55844"/>
    <w:rsid w:val="00F6001F"/>
    <w:rsid w:val="00F64A54"/>
    <w:rsid w:val="00F72D7F"/>
    <w:rsid w:val="00F81273"/>
    <w:rsid w:val="00FA5D53"/>
    <w:rsid w:val="00FB2254"/>
    <w:rsid w:val="00FC4D0F"/>
    <w:rsid w:val="00FD14A2"/>
    <w:rsid w:val="00FD2E27"/>
    <w:rsid w:val="2C502323"/>
    <w:rsid w:val="333B4C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B7DB"/>
  <w15:docId w15:val="{B9C3E2C8-E290-478E-A18A-61C36831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mesrhyle_73@yahoo.com"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jam.macarampat@yahoo.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5614A-D50B-4213-BCF1-4166A591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2105</Words>
  <Characters>12000</Characters>
  <Application>Microsoft Office Word</Application>
  <DocSecurity>0</DocSecurity>
  <Lines>100</Lines>
  <Paragraphs>28</Paragraphs>
  <ScaleCrop>false</ScaleCrop>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jmacarampat</dc:creator>
  <cp:lastModifiedBy>Jamael Macarampat</cp:lastModifiedBy>
  <cp:revision>12</cp:revision>
  <cp:lastPrinted>2022-04-07T14:55:00Z</cp:lastPrinted>
  <dcterms:created xsi:type="dcterms:W3CDTF">2022-02-04T12:27:00Z</dcterms:created>
  <dcterms:modified xsi:type="dcterms:W3CDTF">2022-06-03T09:16:00Z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7C506EF3E15344BB8AEEAF7854734D94</vt:lpwstr>
  </property>
</Properties>
</file>