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50" w:rsidRPr="001B5F8E" w:rsidRDefault="00B31750" w:rsidP="007749E1">
      <w:pPr>
        <w:pBdr>
          <w:bottom w:val="threeDEngrave" w:sz="24" w:space="1" w:color="auto"/>
        </w:pBdr>
        <w:jc w:val="both"/>
        <w:rPr>
          <w:rFonts w:ascii="Arial" w:hAnsi="Arial" w:cs="Arial"/>
          <w:sz w:val="33"/>
          <w:szCs w:val="33"/>
          <w:lang w:val="en-GB"/>
        </w:rPr>
      </w:pPr>
    </w:p>
    <w:p w:rsidR="004C24BB" w:rsidRDefault="004C24BB" w:rsidP="007749E1">
      <w:pPr>
        <w:pBdr>
          <w:bottom w:val="threeDEngrave" w:sz="24" w:space="1" w:color="auto"/>
        </w:pBdr>
        <w:jc w:val="both"/>
        <w:rPr>
          <w:rFonts w:ascii="Arial" w:hAnsi="Arial" w:cs="Arial"/>
          <w:sz w:val="33"/>
          <w:szCs w:val="33"/>
          <w:lang w:val="en-GB"/>
        </w:rPr>
      </w:pPr>
    </w:p>
    <w:p w:rsidR="007749E1" w:rsidRPr="001B5F8E" w:rsidRDefault="00D65759" w:rsidP="007749E1">
      <w:pPr>
        <w:pBdr>
          <w:bottom w:val="threeDEngrave" w:sz="24" w:space="1" w:color="auto"/>
        </w:pBdr>
        <w:jc w:val="both"/>
        <w:rPr>
          <w:rFonts w:ascii="Arial" w:hAnsi="Arial" w:cs="Arial"/>
          <w:sz w:val="33"/>
          <w:szCs w:val="33"/>
          <w:lang w:val="en-GB"/>
        </w:rPr>
      </w:pPr>
      <w:proofErr w:type="spellStart"/>
      <w:r w:rsidRPr="001B5F8E">
        <w:rPr>
          <w:rFonts w:ascii="Arial" w:hAnsi="Arial" w:cs="Arial"/>
          <w:sz w:val="33"/>
          <w:szCs w:val="33"/>
          <w:lang w:val="en-GB"/>
        </w:rPr>
        <w:t>Surendra</w:t>
      </w:r>
      <w:proofErr w:type="spellEnd"/>
      <w:r w:rsidRPr="001B5F8E">
        <w:rPr>
          <w:rFonts w:ascii="Arial" w:hAnsi="Arial" w:cs="Arial"/>
          <w:sz w:val="33"/>
          <w:szCs w:val="33"/>
          <w:lang w:val="en-GB"/>
        </w:rPr>
        <w:t xml:space="preserve"> Kumar Singh</w:t>
      </w:r>
    </w:p>
    <w:p w:rsidR="007749E1" w:rsidRPr="001B5F8E" w:rsidRDefault="007749E1" w:rsidP="007749E1">
      <w:pPr>
        <w:pBdr>
          <w:bottom w:val="threeDEngrave" w:sz="24" w:space="1" w:color="auto"/>
        </w:pBdr>
        <w:jc w:val="both"/>
        <w:rPr>
          <w:rFonts w:ascii="Arial" w:hAnsi="Arial" w:cs="Arial"/>
          <w:sz w:val="18"/>
          <w:szCs w:val="18"/>
          <w:lang w:val="en-GB"/>
        </w:rPr>
      </w:pPr>
    </w:p>
    <w:p w:rsidR="007749E1" w:rsidRPr="001B5F8E" w:rsidRDefault="00346C29" w:rsidP="0060401D">
      <w:pPr>
        <w:pBdr>
          <w:bottom w:val="threeDEngrave" w:sz="24" w:space="1" w:color="auto"/>
        </w:pBdr>
        <w:jc w:val="both"/>
        <w:rPr>
          <w:rFonts w:ascii="Arial" w:hAnsi="Arial" w:cs="Arial"/>
          <w:sz w:val="18"/>
          <w:szCs w:val="18"/>
          <w:lang w:val="en-GB"/>
        </w:rPr>
      </w:pPr>
      <w:r w:rsidRPr="001B5F8E">
        <w:rPr>
          <w:rFonts w:ascii="Arial" w:hAnsi="Arial" w:cs="Arial"/>
          <w:sz w:val="18"/>
          <w:szCs w:val="18"/>
          <w:lang w:val="en-GB"/>
        </w:rPr>
        <w:t xml:space="preserve">Mobile: </w:t>
      </w:r>
      <w:r w:rsidR="007749E1" w:rsidRPr="001B5F8E">
        <w:rPr>
          <w:rFonts w:ascii="Arial" w:hAnsi="Arial" w:cs="Arial"/>
          <w:sz w:val="18"/>
          <w:szCs w:val="18"/>
          <w:lang w:val="en-GB"/>
        </w:rPr>
        <w:t>+</w:t>
      </w:r>
      <w:r w:rsidR="006C6C14">
        <w:rPr>
          <w:rFonts w:ascii="Arial" w:hAnsi="Arial" w:cs="Arial"/>
          <w:sz w:val="18"/>
          <w:szCs w:val="18"/>
          <w:lang w:val="en-GB"/>
        </w:rPr>
        <w:t>221~783787659, +91~9785370297</w:t>
      </w:r>
      <w:r w:rsidR="007D005E">
        <w:rPr>
          <w:rFonts w:ascii="Arial" w:hAnsi="Arial" w:cs="Arial"/>
          <w:sz w:val="18"/>
          <w:szCs w:val="18"/>
          <w:lang w:val="en-GB"/>
        </w:rPr>
        <w:t xml:space="preserve"> </w:t>
      </w:r>
      <w:r w:rsidR="007749E1" w:rsidRPr="001B5F8E">
        <w:rPr>
          <w:rFonts w:ascii="Arial" w:hAnsi="Arial" w:cs="Arial"/>
          <w:sz w:val="18"/>
          <w:szCs w:val="18"/>
          <w:lang w:val="en-GB"/>
        </w:rPr>
        <w:t xml:space="preserve">// E-Mail: </w:t>
      </w:r>
      <w:hyperlink r:id="rId6" w:history="1">
        <w:r w:rsidR="00434A3A" w:rsidRPr="001B5F8E">
          <w:rPr>
            <w:rStyle w:val="Hyperlink"/>
            <w:rFonts w:ascii="Arial" w:hAnsi="Arial" w:cs="Arial"/>
            <w:sz w:val="18"/>
            <w:szCs w:val="18"/>
            <w:lang w:val="en-GB"/>
          </w:rPr>
          <w:t>sksinghvr@gmail.com</w:t>
        </w:r>
      </w:hyperlink>
      <w:r w:rsidR="00434A3A" w:rsidRPr="001B5F8E">
        <w:rPr>
          <w:rFonts w:ascii="Arial" w:hAnsi="Arial" w:cs="Arial"/>
          <w:sz w:val="18"/>
          <w:szCs w:val="18"/>
          <w:lang w:val="en-GB"/>
        </w:rPr>
        <w:t xml:space="preserve">, </w:t>
      </w:r>
      <w:hyperlink r:id="rId7" w:history="1">
        <w:r w:rsidR="00434A3A" w:rsidRPr="001B5F8E">
          <w:rPr>
            <w:rStyle w:val="Hyperlink"/>
            <w:rFonts w:ascii="Arial" w:hAnsi="Arial" w:cs="Arial"/>
            <w:sz w:val="18"/>
            <w:szCs w:val="18"/>
            <w:lang w:val="en-GB"/>
          </w:rPr>
          <w:t>skvartrish@rediffmail.com</w:t>
        </w:r>
      </w:hyperlink>
      <w:r w:rsidR="00434A3A" w:rsidRPr="001B5F8E">
        <w:rPr>
          <w:rFonts w:ascii="Arial" w:hAnsi="Arial" w:cs="Arial"/>
          <w:sz w:val="18"/>
          <w:szCs w:val="18"/>
          <w:lang w:val="en-GB"/>
        </w:rPr>
        <w:t xml:space="preserve"> </w:t>
      </w:r>
    </w:p>
    <w:p w:rsidR="004C24BB" w:rsidRDefault="004C24BB" w:rsidP="007749E1">
      <w:pPr>
        <w:jc w:val="center"/>
        <w:rPr>
          <w:rFonts w:ascii="Arial" w:hAnsi="Arial" w:cs="Arial"/>
          <w:b/>
          <w:lang w:val="en-GB"/>
        </w:rPr>
      </w:pPr>
    </w:p>
    <w:p w:rsidR="007749E1" w:rsidRPr="001B5F8E" w:rsidRDefault="00D65759" w:rsidP="007749E1">
      <w:pPr>
        <w:jc w:val="center"/>
        <w:rPr>
          <w:rFonts w:ascii="Arial" w:hAnsi="Arial" w:cs="Arial"/>
          <w:b/>
          <w:lang w:val="en-GB"/>
        </w:rPr>
      </w:pPr>
      <w:r w:rsidRPr="001B5F8E">
        <w:rPr>
          <w:rFonts w:ascii="Arial" w:hAnsi="Arial" w:cs="Arial"/>
          <w:b/>
          <w:lang w:val="en-GB"/>
        </w:rPr>
        <w:t>Summary</w:t>
      </w:r>
      <w:r w:rsidR="00051E29" w:rsidRPr="001B5F8E">
        <w:rPr>
          <w:rFonts w:ascii="Arial" w:hAnsi="Arial" w:cs="Arial"/>
          <w:b/>
          <w:lang w:val="en-GB"/>
        </w:rPr>
        <w:t xml:space="preserve"> </w:t>
      </w:r>
    </w:p>
    <w:p w:rsidR="008716E8" w:rsidRPr="001B5F8E" w:rsidRDefault="001F1EDB" w:rsidP="00C37D3C">
      <w:pPr>
        <w:rPr>
          <w:rFonts w:ascii="Arial" w:hAnsi="Arial" w:cs="Arial"/>
          <w:color w:val="000000"/>
          <w:sz w:val="22"/>
          <w:szCs w:val="22"/>
          <w:shd w:val="clear" w:color="auto" w:fill="FFFFFF"/>
        </w:rPr>
      </w:pPr>
      <w:r w:rsidRPr="001B5F8E">
        <w:rPr>
          <w:rFonts w:ascii="Arial" w:hAnsi="Arial" w:cs="Arial"/>
          <w:color w:val="000000"/>
          <w:sz w:val="22"/>
          <w:szCs w:val="22"/>
          <w:shd w:val="clear" w:color="auto" w:fill="FFFFFF"/>
        </w:rPr>
        <w:t>Senior</w:t>
      </w:r>
      <w:r w:rsidR="00DC1CDB" w:rsidRPr="001B5F8E">
        <w:rPr>
          <w:rFonts w:ascii="Arial" w:hAnsi="Arial" w:cs="Arial"/>
          <w:color w:val="000000"/>
          <w:sz w:val="22"/>
          <w:szCs w:val="22"/>
          <w:shd w:val="clear" w:color="auto" w:fill="FFFFFF"/>
        </w:rPr>
        <w:t xml:space="preserve"> level professional with </w:t>
      </w:r>
      <w:r w:rsidR="00B21F7B">
        <w:rPr>
          <w:rFonts w:ascii="Arial" w:hAnsi="Arial" w:cs="Arial"/>
          <w:color w:val="000000"/>
          <w:sz w:val="22"/>
          <w:szCs w:val="22"/>
          <w:shd w:val="clear" w:color="auto" w:fill="FFFFFF"/>
        </w:rPr>
        <w:t xml:space="preserve">over </w:t>
      </w:r>
      <w:r w:rsidR="00DC1CDB" w:rsidRPr="001B5F8E">
        <w:rPr>
          <w:rFonts w:ascii="Arial" w:hAnsi="Arial" w:cs="Arial"/>
          <w:color w:val="000000"/>
          <w:sz w:val="22"/>
          <w:szCs w:val="22"/>
          <w:shd w:val="clear" w:color="auto" w:fill="FFFFFF"/>
        </w:rPr>
        <w:t>2</w:t>
      </w:r>
      <w:r w:rsidR="00A33496">
        <w:rPr>
          <w:rFonts w:ascii="Arial" w:hAnsi="Arial" w:cs="Arial"/>
          <w:color w:val="000000"/>
          <w:sz w:val="22"/>
          <w:szCs w:val="22"/>
          <w:shd w:val="clear" w:color="auto" w:fill="FFFFFF"/>
        </w:rPr>
        <w:t>5</w:t>
      </w:r>
      <w:r w:rsidRPr="001B5F8E">
        <w:rPr>
          <w:rFonts w:ascii="Arial" w:hAnsi="Arial" w:cs="Arial"/>
          <w:color w:val="000000"/>
          <w:sz w:val="22"/>
          <w:szCs w:val="22"/>
          <w:shd w:val="clear" w:color="auto" w:fill="FFFFFF"/>
        </w:rPr>
        <w:t xml:space="preserve"> years </w:t>
      </w:r>
      <w:r w:rsidR="00AF30C0" w:rsidRPr="001B5F8E">
        <w:rPr>
          <w:rFonts w:ascii="Arial" w:hAnsi="Arial" w:cs="Arial"/>
          <w:color w:val="000000"/>
          <w:sz w:val="22"/>
          <w:szCs w:val="22"/>
          <w:shd w:val="clear" w:color="auto" w:fill="FFFFFF"/>
        </w:rPr>
        <w:t xml:space="preserve">of </w:t>
      </w:r>
      <w:r w:rsidRPr="001B5F8E">
        <w:rPr>
          <w:rFonts w:ascii="Arial" w:hAnsi="Arial" w:cs="Arial"/>
          <w:color w:val="000000"/>
          <w:sz w:val="22"/>
          <w:szCs w:val="22"/>
          <w:shd w:val="clear" w:color="auto" w:fill="FFFFFF"/>
        </w:rPr>
        <w:t xml:space="preserve">experience </w:t>
      </w:r>
      <w:r w:rsidR="00B21F7B">
        <w:rPr>
          <w:rFonts w:ascii="Arial" w:hAnsi="Arial" w:cs="Arial"/>
          <w:color w:val="000000"/>
          <w:sz w:val="22"/>
          <w:szCs w:val="22"/>
          <w:shd w:val="clear" w:color="auto" w:fill="FFFFFF"/>
        </w:rPr>
        <w:t xml:space="preserve">in India, </w:t>
      </w:r>
      <w:r w:rsidR="00500698">
        <w:rPr>
          <w:rFonts w:ascii="Arial" w:hAnsi="Arial" w:cs="Arial"/>
          <w:color w:val="000000"/>
          <w:sz w:val="22"/>
          <w:szCs w:val="22"/>
          <w:shd w:val="clear" w:color="auto" w:fill="FFFFFF"/>
        </w:rPr>
        <w:t>GCC</w:t>
      </w:r>
      <w:r w:rsidR="00B21F7B">
        <w:rPr>
          <w:rFonts w:ascii="Arial" w:hAnsi="Arial" w:cs="Arial"/>
          <w:color w:val="000000"/>
          <w:sz w:val="22"/>
          <w:szCs w:val="22"/>
          <w:shd w:val="clear" w:color="auto" w:fill="FFFFFF"/>
        </w:rPr>
        <w:t xml:space="preserve"> and Africa</w:t>
      </w:r>
      <w:r w:rsidR="00500698">
        <w:rPr>
          <w:rFonts w:ascii="Arial" w:hAnsi="Arial" w:cs="Arial"/>
          <w:color w:val="000000"/>
          <w:sz w:val="22"/>
          <w:szCs w:val="22"/>
          <w:shd w:val="clear" w:color="auto" w:fill="FFFFFF"/>
        </w:rPr>
        <w:t xml:space="preserve"> </w:t>
      </w:r>
      <w:r w:rsidRPr="001B5F8E">
        <w:rPr>
          <w:rFonts w:ascii="Arial" w:hAnsi="Arial" w:cs="Arial"/>
          <w:color w:val="000000"/>
          <w:sz w:val="22"/>
          <w:szCs w:val="22"/>
          <w:shd w:val="clear" w:color="auto" w:fill="FFFFFF"/>
        </w:rPr>
        <w:t>in</w:t>
      </w:r>
      <w:r w:rsidR="00913A87" w:rsidRPr="001B5F8E">
        <w:rPr>
          <w:rFonts w:ascii="Arial" w:hAnsi="Arial" w:cs="Arial"/>
          <w:color w:val="000000"/>
          <w:sz w:val="22"/>
          <w:szCs w:val="22"/>
          <w:shd w:val="clear" w:color="auto" w:fill="FFFFFF"/>
        </w:rPr>
        <w:t xml:space="preserve"> </w:t>
      </w:r>
      <w:r w:rsidR="008A317B">
        <w:rPr>
          <w:rFonts w:ascii="Arial" w:hAnsi="Arial" w:cs="Arial"/>
          <w:color w:val="000000"/>
          <w:sz w:val="22"/>
          <w:szCs w:val="22"/>
          <w:shd w:val="clear" w:color="auto" w:fill="FFFFFF"/>
        </w:rPr>
        <w:t>Maintenance</w:t>
      </w:r>
      <w:r w:rsidR="00AF30C0" w:rsidRPr="001B5F8E">
        <w:rPr>
          <w:rFonts w:ascii="Arial" w:hAnsi="Arial" w:cs="Arial"/>
          <w:color w:val="000000"/>
          <w:sz w:val="22"/>
          <w:szCs w:val="22"/>
          <w:shd w:val="clear" w:color="auto" w:fill="FFFFFF"/>
        </w:rPr>
        <w:t xml:space="preserve">, </w:t>
      </w:r>
      <w:r w:rsidR="002A199F" w:rsidRPr="001B5F8E">
        <w:rPr>
          <w:rFonts w:ascii="Arial" w:hAnsi="Arial" w:cs="Arial"/>
          <w:color w:val="000000"/>
          <w:sz w:val="22"/>
          <w:szCs w:val="22"/>
          <w:shd w:val="clear" w:color="auto" w:fill="FFFFFF"/>
        </w:rPr>
        <w:t>Workshop</w:t>
      </w:r>
      <w:r w:rsidR="00C37D3C">
        <w:rPr>
          <w:rFonts w:ascii="Arial" w:hAnsi="Arial" w:cs="Arial"/>
          <w:color w:val="000000"/>
          <w:sz w:val="22"/>
          <w:szCs w:val="22"/>
          <w:shd w:val="clear" w:color="auto" w:fill="FFFFFF"/>
        </w:rPr>
        <w:t xml:space="preserve"> </w:t>
      </w:r>
      <w:r w:rsidR="002A199F" w:rsidRPr="001B5F8E">
        <w:rPr>
          <w:rFonts w:ascii="Arial" w:hAnsi="Arial" w:cs="Arial"/>
          <w:color w:val="000000"/>
          <w:sz w:val="22"/>
          <w:szCs w:val="22"/>
          <w:shd w:val="clear" w:color="auto" w:fill="FFFFFF"/>
        </w:rPr>
        <w:t xml:space="preserve">Management, </w:t>
      </w:r>
      <w:r w:rsidR="001B5F8E" w:rsidRPr="001B5F8E">
        <w:rPr>
          <w:rFonts w:ascii="Arial" w:hAnsi="Arial" w:cs="Arial"/>
          <w:color w:val="000000"/>
          <w:sz w:val="22"/>
          <w:szCs w:val="22"/>
          <w:shd w:val="clear" w:color="auto" w:fill="FFFFFF"/>
        </w:rPr>
        <w:t xml:space="preserve">Product Support, </w:t>
      </w:r>
      <w:r w:rsidR="00F9225D" w:rsidRPr="001B5F8E">
        <w:rPr>
          <w:rFonts w:ascii="Arial" w:hAnsi="Arial" w:cs="Arial"/>
          <w:color w:val="000000"/>
          <w:sz w:val="22"/>
          <w:szCs w:val="22"/>
          <w:shd w:val="clear" w:color="auto" w:fill="FFFFFF"/>
        </w:rPr>
        <w:t xml:space="preserve">Spare </w:t>
      </w:r>
      <w:r w:rsidR="00AB0A87" w:rsidRPr="001B5F8E">
        <w:rPr>
          <w:rFonts w:ascii="Arial" w:hAnsi="Arial" w:cs="Arial"/>
          <w:color w:val="000000"/>
          <w:sz w:val="22"/>
          <w:szCs w:val="22"/>
          <w:shd w:val="clear" w:color="auto" w:fill="FFFFFF"/>
        </w:rPr>
        <w:t xml:space="preserve">Parts </w:t>
      </w:r>
      <w:r w:rsidR="00C1618A" w:rsidRPr="001B5F8E">
        <w:rPr>
          <w:rFonts w:ascii="Arial" w:hAnsi="Arial" w:cs="Arial"/>
          <w:color w:val="000000"/>
          <w:sz w:val="22"/>
          <w:szCs w:val="22"/>
          <w:shd w:val="clear" w:color="auto" w:fill="FFFFFF"/>
        </w:rPr>
        <w:t>Planning</w:t>
      </w:r>
      <w:r w:rsidR="00AB0A87" w:rsidRPr="001B5F8E">
        <w:rPr>
          <w:rFonts w:ascii="Arial" w:hAnsi="Arial" w:cs="Arial"/>
          <w:color w:val="000000"/>
          <w:sz w:val="22"/>
          <w:szCs w:val="22"/>
          <w:shd w:val="clear" w:color="auto" w:fill="FFFFFF"/>
        </w:rPr>
        <w:t>,</w:t>
      </w:r>
      <w:r w:rsidR="007154B1" w:rsidRPr="001B5F8E">
        <w:rPr>
          <w:rFonts w:ascii="Arial" w:hAnsi="Arial" w:cs="Arial"/>
          <w:color w:val="000000"/>
          <w:sz w:val="22"/>
          <w:szCs w:val="22"/>
          <w:shd w:val="clear" w:color="auto" w:fill="FFFFFF"/>
        </w:rPr>
        <w:t xml:space="preserve"> </w:t>
      </w:r>
      <w:r w:rsidR="00AB0A87" w:rsidRPr="001B5F8E">
        <w:rPr>
          <w:rFonts w:ascii="Arial" w:hAnsi="Arial" w:cs="Arial"/>
          <w:color w:val="000000"/>
          <w:sz w:val="22"/>
          <w:szCs w:val="22"/>
          <w:shd w:val="clear" w:color="auto" w:fill="FFFFFF"/>
        </w:rPr>
        <w:t>I</w:t>
      </w:r>
      <w:r w:rsidR="00F94AE4" w:rsidRPr="001B5F8E">
        <w:rPr>
          <w:rFonts w:ascii="Arial" w:hAnsi="Arial" w:cs="Arial"/>
          <w:color w:val="000000"/>
          <w:sz w:val="22"/>
          <w:szCs w:val="22"/>
          <w:shd w:val="clear" w:color="auto" w:fill="FFFFFF"/>
        </w:rPr>
        <w:t>nventory management</w:t>
      </w:r>
      <w:r w:rsidR="00C37D3C">
        <w:rPr>
          <w:rFonts w:ascii="Arial" w:hAnsi="Arial" w:cs="Arial"/>
          <w:color w:val="000000"/>
          <w:sz w:val="22"/>
          <w:szCs w:val="22"/>
          <w:shd w:val="clear" w:color="auto" w:fill="FFFFFF"/>
        </w:rPr>
        <w:t xml:space="preserve"> </w:t>
      </w:r>
      <w:r w:rsidR="00E2183A">
        <w:rPr>
          <w:rFonts w:ascii="Arial" w:hAnsi="Arial" w:cs="Arial"/>
          <w:color w:val="000000"/>
          <w:sz w:val="22"/>
          <w:szCs w:val="22"/>
          <w:shd w:val="clear" w:color="auto" w:fill="FFFFFF"/>
        </w:rPr>
        <w:t xml:space="preserve">for </w:t>
      </w:r>
      <w:r w:rsidR="00001FE0">
        <w:rPr>
          <w:rFonts w:ascii="Arial" w:hAnsi="Arial" w:cs="Arial"/>
          <w:color w:val="000000"/>
          <w:sz w:val="22"/>
          <w:szCs w:val="22"/>
          <w:shd w:val="clear" w:color="auto" w:fill="FFFFFF"/>
        </w:rPr>
        <w:t>Heavy Earth Moving</w:t>
      </w:r>
      <w:r w:rsidR="00E2183A">
        <w:rPr>
          <w:rFonts w:ascii="Arial" w:hAnsi="Arial" w:cs="Arial"/>
          <w:color w:val="000000"/>
          <w:sz w:val="22"/>
          <w:szCs w:val="22"/>
          <w:shd w:val="clear" w:color="auto" w:fill="FFFFFF"/>
        </w:rPr>
        <w:t>, Mining and Construction equipment</w:t>
      </w:r>
      <w:r w:rsidR="00B21F7B">
        <w:rPr>
          <w:rFonts w:ascii="Arial" w:hAnsi="Arial" w:cs="Arial"/>
          <w:color w:val="000000"/>
          <w:sz w:val="22"/>
          <w:szCs w:val="22"/>
          <w:shd w:val="clear" w:color="auto" w:fill="FFFFFF"/>
        </w:rPr>
        <w:t>.</w:t>
      </w:r>
    </w:p>
    <w:p w:rsidR="00051E29" w:rsidRPr="001B5F8E" w:rsidRDefault="00051E29" w:rsidP="007749E1">
      <w:pPr>
        <w:jc w:val="center"/>
        <w:rPr>
          <w:rFonts w:ascii="Arial" w:hAnsi="Arial" w:cs="Arial"/>
          <w:sz w:val="22"/>
          <w:szCs w:val="22"/>
          <w:lang w:val="en-GB"/>
        </w:rPr>
      </w:pPr>
    </w:p>
    <w:p w:rsidR="004C24BB" w:rsidRDefault="004C24BB" w:rsidP="001C167C">
      <w:pPr>
        <w:autoSpaceDE w:val="0"/>
        <w:autoSpaceDN w:val="0"/>
        <w:adjustRightInd w:val="0"/>
        <w:spacing w:after="20" w:line="240" w:lineRule="atLeast"/>
        <w:jc w:val="center"/>
        <w:rPr>
          <w:rFonts w:ascii="Arial" w:hAnsi="Arial" w:cs="Arial"/>
          <w:b/>
        </w:rPr>
      </w:pPr>
    </w:p>
    <w:p w:rsidR="001C167C" w:rsidRPr="001B5F8E" w:rsidRDefault="001C167C" w:rsidP="001C167C">
      <w:pPr>
        <w:autoSpaceDE w:val="0"/>
        <w:autoSpaceDN w:val="0"/>
        <w:adjustRightInd w:val="0"/>
        <w:spacing w:after="20" w:line="240" w:lineRule="atLeast"/>
        <w:jc w:val="center"/>
        <w:rPr>
          <w:rFonts w:ascii="Arial" w:hAnsi="Arial" w:cs="Arial"/>
          <w:b/>
        </w:rPr>
      </w:pPr>
      <w:r w:rsidRPr="001B5F8E">
        <w:rPr>
          <w:rFonts w:ascii="Arial" w:hAnsi="Arial" w:cs="Arial"/>
          <w:b/>
        </w:rPr>
        <w:t xml:space="preserve">Professional Synopsis </w:t>
      </w:r>
    </w:p>
    <w:p w:rsidR="007749E1" w:rsidRPr="001B5F8E" w:rsidRDefault="001C3823" w:rsidP="007749E1">
      <w:pPr>
        <w:jc w:val="center"/>
        <w:rPr>
          <w:rFonts w:ascii="Arial" w:hAnsi="Arial" w:cs="Arial"/>
          <w:sz w:val="18"/>
          <w:szCs w:val="18"/>
          <w:lang w:val="en-GB"/>
        </w:rPr>
      </w:pPr>
      <w:r w:rsidRPr="001C3823">
        <w:rPr>
          <w:rFonts w:ascii="Arial" w:hAnsi="Arial" w:cs="Arial"/>
          <w:b/>
          <w:sz w:val="18"/>
          <w:szCs w:val="18"/>
        </w:rPr>
        <w:pict>
          <v:rect id="_x0000_i1025" style="width:407.25pt;height:6pt" o:hrpct="800" o:hralign="center" o:hrstd="t" o:hrnoshade="t" o:hr="t" stroked="f">
            <v:fill color2="#e6e6e6" rotate="t" focusposition=".5,.5" focussize="" colors="0 white;4588f #e6e6e6;20972f #7d8496;30802f #e6e6e6;55706f #7d8496;1 #e6e6e6" method="none" type="gradientRadial"/>
          </v:rect>
        </w:pict>
      </w:r>
    </w:p>
    <w:p w:rsidR="007749E1" w:rsidRPr="001B5F8E" w:rsidRDefault="007749E1" w:rsidP="004E16C1">
      <w:pPr>
        <w:jc w:val="both"/>
        <w:rPr>
          <w:rFonts w:ascii="Arial" w:hAnsi="Arial" w:cs="Arial"/>
          <w:sz w:val="18"/>
          <w:szCs w:val="18"/>
          <w:lang w:val="en-GB"/>
        </w:rPr>
      </w:pPr>
    </w:p>
    <w:p w:rsidR="00953B6A" w:rsidRDefault="00E1166E" w:rsidP="00B05F78">
      <w:pPr>
        <w:numPr>
          <w:ilvl w:val="0"/>
          <w:numId w:val="1"/>
        </w:numPr>
        <w:tabs>
          <w:tab w:val="left" w:pos="0"/>
        </w:tabs>
        <w:spacing w:before="40" w:after="40"/>
        <w:ind w:firstLine="0"/>
        <w:jc w:val="both"/>
        <w:rPr>
          <w:rFonts w:ascii="Arial" w:hAnsi="Arial" w:cs="Arial"/>
          <w:sz w:val="20"/>
          <w:szCs w:val="20"/>
        </w:rPr>
      </w:pPr>
      <w:r>
        <w:rPr>
          <w:rFonts w:ascii="Arial" w:hAnsi="Arial" w:cs="Arial"/>
          <w:b/>
          <w:color w:val="000000"/>
          <w:sz w:val="20"/>
          <w:szCs w:val="20"/>
          <w:shd w:val="clear" w:color="auto" w:fill="FFFFFF"/>
        </w:rPr>
        <w:t xml:space="preserve"> </w:t>
      </w:r>
      <w:r w:rsidR="0025577F" w:rsidRPr="001B5F8E">
        <w:rPr>
          <w:rFonts w:ascii="Arial" w:hAnsi="Arial" w:cs="Arial"/>
          <w:b/>
          <w:color w:val="000000"/>
          <w:sz w:val="20"/>
          <w:szCs w:val="20"/>
          <w:shd w:val="clear" w:color="auto" w:fill="FFFFFF"/>
        </w:rPr>
        <w:t>Maintenance</w:t>
      </w:r>
      <w:r w:rsidR="006D7073">
        <w:rPr>
          <w:rFonts w:ascii="Arial" w:hAnsi="Arial" w:cs="Arial"/>
          <w:b/>
          <w:color w:val="000000"/>
          <w:sz w:val="20"/>
          <w:szCs w:val="20"/>
          <w:shd w:val="clear" w:color="auto" w:fill="FFFFFF"/>
        </w:rPr>
        <w:t xml:space="preserve">, </w:t>
      </w:r>
      <w:r w:rsidR="005A364F">
        <w:rPr>
          <w:rFonts w:ascii="Arial" w:hAnsi="Arial" w:cs="Arial"/>
          <w:b/>
          <w:color w:val="000000"/>
          <w:sz w:val="20"/>
          <w:szCs w:val="20"/>
          <w:shd w:val="clear" w:color="auto" w:fill="FFFFFF"/>
        </w:rPr>
        <w:t>Equipment management</w:t>
      </w:r>
      <w:r w:rsidR="006D7073">
        <w:rPr>
          <w:rFonts w:ascii="Arial" w:hAnsi="Arial" w:cs="Arial"/>
          <w:b/>
          <w:color w:val="000000"/>
          <w:sz w:val="20"/>
          <w:szCs w:val="20"/>
          <w:shd w:val="clear" w:color="auto" w:fill="FFFFFF"/>
        </w:rPr>
        <w:t>, Product Support</w:t>
      </w:r>
      <w:r w:rsidR="0014421A" w:rsidRPr="001B5F8E">
        <w:rPr>
          <w:rFonts w:ascii="Arial" w:hAnsi="Arial" w:cs="Arial"/>
          <w:b/>
          <w:color w:val="000000"/>
          <w:sz w:val="20"/>
          <w:szCs w:val="20"/>
          <w:shd w:val="clear" w:color="auto" w:fill="FFFFFF"/>
        </w:rPr>
        <w:t xml:space="preserve"> </w:t>
      </w:r>
      <w:r w:rsidR="0014421A" w:rsidRPr="001B5F8E">
        <w:rPr>
          <w:rFonts w:ascii="Arial" w:hAnsi="Arial" w:cs="Arial"/>
          <w:b/>
          <w:bCs/>
          <w:sz w:val="20"/>
          <w:szCs w:val="20"/>
        </w:rPr>
        <w:t>–</w:t>
      </w:r>
      <w:r w:rsidR="00055D20" w:rsidRPr="001B5F8E">
        <w:rPr>
          <w:rFonts w:ascii="Arial" w:hAnsi="Arial" w:cs="Arial"/>
          <w:b/>
          <w:bCs/>
          <w:sz w:val="20"/>
          <w:szCs w:val="20"/>
        </w:rPr>
        <w:t xml:space="preserve"> </w:t>
      </w:r>
      <w:r w:rsidR="00531122" w:rsidRPr="001B5F8E">
        <w:rPr>
          <w:rFonts w:ascii="Arial" w:hAnsi="Arial" w:cs="Arial"/>
          <w:sz w:val="20"/>
          <w:szCs w:val="20"/>
          <w:lang w:val="en-US"/>
        </w:rPr>
        <w:t>Plan, Organize, Lead and Control Operations</w:t>
      </w:r>
      <w:r w:rsidR="006453F2">
        <w:rPr>
          <w:rFonts w:ascii="Arial" w:hAnsi="Arial" w:cs="Arial"/>
          <w:sz w:val="20"/>
          <w:szCs w:val="20"/>
          <w:lang w:val="en-US"/>
        </w:rPr>
        <w:t xml:space="preserve">, Maintenance, Equipment management </w:t>
      </w:r>
      <w:r w:rsidR="00531122" w:rsidRPr="001B5F8E">
        <w:rPr>
          <w:rFonts w:ascii="Arial" w:hAnsi="Arial" w:cs="Arial"/>
          <w:sz w:val="20"/>
          <w:szCs w:val="20"/>
          <w:lang w:val="en-US"/>
        </w:rPr>
        <w:t xml:space="preserve">&amp; Spare parts </w:t>
      </w:r>
      <w:r w:rsidR="00794132">
        <w:rPr>
          <w:rFonts w:ascii="Arial" w:hAnsi="Arial" w:cs="Arial"/>
          <w:sz w:val="20"/>
          <w:szCs w:val="20"/>
          <w:lang w:val="en-US"/>
        </w:rPr>
        <w:t>planning</w:t>
      </w:r>
      <w:r w:rsidR="004437FE" w:rsidRPr="001B5F8E">
        <w:rPr>
          <w:rFonts w:ascii="Arial" w:hAnsi="Arial" w:cs="Arial"/>
          <w:noProof/>
          <w:sz w:val="20"/>
          <w:szCs w:val="20"/>
        </w:rPr>
        <w:t>.</w:t>
      </w:r>
      <w:r w:rsidR="00BC656D" w:rsidRPr="001B5F8E">
        <w:rPr>
          <w:rFonts w:ascii="Arial" w:hAnsi="Arial" w:cs="Arial"/>
          <w:noProof/>
          <w:sz w:val="20"/>
          <w:szCs w:val="20"/>
        </w:rPr>
        <w:t xml:space="preserve"> </w:t>
      </w:r>
      <w:r w:rsidR="002A199F" w:rsidRPr="001B5F8E">
        <w:rPr>
          <w:rFonts w:ascii="Arial" w:hAnsi="Arial" w:cs="Arial"/>
          <w:sz w:val="20"/>
          <w:szCs w:val="20"/>
        </w:rPr>
        <w:t>L</w:t>
      </w:r>
      <w:r w:rsidR="00E764DA" w:rsidRPr="001B5F8E">
        <w:rPr>
          <w:rFonts w:ascii="Arial" w:hAnsi="Arial" w:cs="Arial"/>
          <w:sz w:val="20"/>
          <w:szCs w:val="20"/>
        </w:rPr>
        <w:t xml:space="preserve">iaison </w:t>
      </w:r>
      <w:r w:rsidR="00485BAB" w:rsidRPr="001B5F8E">
        <w:rPr>
          <w:rFonts w:ascii="Arial" w:hAnsi="Arial" w:cs="Arial"/>
          <w:sz w:val="20"/>
          <w:szCs w:val="20"/>
        </w:rPr>
        <w:t xml:space="preserve">with </w:t>
      </w:r>
      <w:r w:rsidR="0019448B">
        <w:rPr>
          <w:rFonts w:ascii="Arial" w:hAnsi="Arial" w:cs="Arial"/>
          <w:sz w:val="20"/>
          <w:szCs w:val="20"/>
        </w:rPr>
        <w:t>OEM</w:t>
      </w:r>
      <w:r w:rsidR="00485BAB" w:rsidRPr="001B5F8E">
        <w:rPr>
          <w:rFonts w:ascii="Arial" w:hAnsi="Arial" w:cs="Arial"/>
          <w:sz w:val="20"/>
          <w:szCs w:val="20"/>
        </w:rPr>
        <w:t xml:space="preserve">, </w:t>
      </w:r>
      <w:r w:rsidR="00F246B1" w:rsidRPr="001B5F8E">
        <w:rPr>
          <w:rFonts w:ascii="Arial" w:hAnsi="Arial" w:cs="Arial"/>
          <w:sz w:val="20"/>
          <w:szCs w:val="20"/>
        </w:rPr>
        <w:t>dealers</w:t>
      </w:r>
      <w:r w:rsidR="00485BAB" w:rsidRPr="001B5F8E">
        <w:rPr>
          <w:rFonts w:ascii="Arial" w:hAnsi="Arial" w:cs="Arial"/>
          <w:sz w:val="20"/>
          <w:szCs w:val="20"/>
        </w:rPr>
        <w:t xml:space="preserve"> and vendors</w:t>
      </w:r>
      <w:r w:rsidR="00F246B1" w:rsidRPr="001B5F8E">
        <w:rPr>
          <w:rFonts w:ascii="Arial" w:hAnsi="Arial" w:cs="Arial"/>
          <w:sz w:val="20"/>
          <w:szCs w:val="20"/>
        </w:rPr>
        <w:t>,</w:t>
      </w:r>
      <w:r w:rsidR="00866328" w:rsidRPr="001B5F8E">
        <w:rPr>
          <w:rFonts w:ascii="Arial" w:hAnsi="Arial" w:cs="Arial"/>
          <w:sz w:val="20"/>
          <w:szCs w:val="20"/>
        </w:rPr>
        <w:t xml:space="preserve"> </w:t>
      </w:r>
      <w:r w:rsidR="00A31873" w:rsidRPr="001B5F8E">
        <w:rPr>
          <w:rFonts w:ascii="Arial" w:hAnsi="Arial" w:cs="Arial"/>
          <w:sz w:val="20"/>
          <w:szCs w:val="20"/>
        </w:rPr>
        <w:t xml:space="preserve">providing </w:t>
      </w:r>
      <w:r w:rsidR="004D4C65" w:rsidRPr="001B5F8E">
        <w:rPr>
          <w:rFonts w:ascii="Arial" w:hAnsi="Arial" w:cs="Arial"/>
          <w:sz w:val="20"/>
          <w:szCs w:val="20"/>
        </w:rPr>
        <w:t xml:space="preserve">fleet management </w:t>
      </w:r>
      <w:r w:rsidR="00A31873" w:rsidRPr="001B5F8E">
        <w:rPr>
          <w:rFonts w:ascii="Arial" w:hAnsi="Arial" w:cs="Arial"/>
          <w:sz w:val="20"/>
          <w:szCs w:val="20"/>
        </w:rPr>
        <w:t>solutions</w:t>
      </w:r>
      <w:r w:rsidR="00F246B1" w:rsidRPr="001B5F8E">
        <w:rPr>
          <w:rFonts w:ascii="Arial" w:hAnsi="Arial" w:cs="Arial"/>
          <w:sz w:val="20"/>
          <w:szCs w:val="20"/>
        </w:rPr>
        <w:t xml:space="preserve"> for</w:t>
      </w:r>
      <w:r w:rsidR="00866328" w:rsidRPr="001B5F8E">
        <w:rPr>
          <w:rFonts w:ascii="Arial" w:hAnsi="Arial" w:cs="Arial"/>
          <w:sz w:val="20"/>
          <w:szCs w:val="20"/>
        </w:rPr>
        <w:t xml:space="preserve"> equipme</w:t>
      </w:r>
      <w:r w:rsidR="00724FD4" w:rsidRPr="001B5F8E">
        <w:rPr>
          <w:rFonts w:ascii="Arial" w:hAnsi="Arial" w:cs="Arial"/>
          <w:sz w:val="20"/>
          <w:szCs w:val="20"/>
        </w:rPr>
        <w:t>nt</w:t>
      </w:r>
      <w:r w:rsidR="00123105" w:rsidRPr="001B5F8E">
        <w:rPr>
          <w:rFonts w:ascii="Arial" w:hAnsi="Arial" w:cs="Arial"/>
          <w:sz w:val="20"/>
          <w:szCs w:val="20"/>
        </w:rPr>
        <w:t>,</w:t>
      </w:r>
      <w:r w:rsidR="00724FD4" w:rsidRPr="001B5F8E">
        <w:rPr>
          <w:rFonts w:ascii="Arial" w:hAnsi="Arial" w:cs="Arial"/>
          <w:sz w:val="20"/>
          <w:szCs w:val="20"/>
        </w:rPr>
        <w:t xml:space="preserve"> spare parts and service</w:t>
      </w:r>
      <w:r w:rsidR="00866328" w:rsidRPr="001B5F8E">
        <w:rPr>
          <w:rFonts w:ascii="Arial" w:hAnsi="Arial" w:cs="Arial"/>
          <w:sz w:val="20"/>
          <w:szCs w:val="20"/>
        </w:rPr>
        <w:t xml:space="preserve"> </w:t>
      </w:r>
      <w:r w:rsidR="00D147FF" w:rsidRPr="001B5F8E">
        <w:rPr>
          <w:rFonts w:ascii="Arial" w:hAnsi="Arial" w:cs="Arial"/>
          <w:sz w:val="20"/>
          <w:szCs w:val="20"/>
        </w:rPr>
        <w:t>support</w:t>
      </w:r>
      <w:r w:rsidR="00092151" w:rsidRPr="001B5F8E">
        <w:rPr>
          <w:rFonts w:ascii="Arial" w:hAnsi="Arial" w:cs="Arial"/>
          <w:sz w:val="20"/>
          <w:szCs w:val="20"/>
        </w:rPr>
        <w:t xml:space="preserve">. </w:t>
      </w:r>
      <w:r w:rsidR="001C167C" w:rsidRPr="001B5F8E">
        <w:rPr>
          <w:rFonts w:ascii="Arial" w:hAnsi="Arial" w:cs="Arial"/>
          <w:bCs/>
          <w:sz w:val="20"/>
          <w:szCs w:val="20"/>
        </w:rPr>
        <w:t xml:space="preserve">Erection &amp; Commissioning, </w:t>
      </w:r>
      <w:r w:rsidR="00746365" w:rsidRPr="001B5F8E">
        <w:rPr>
          <w:rFonts w:ascii="Arial" w:hAnsi="Arial" w:cs="Arial"/>
          <w:sz w:val="20"/>
          <w:szCs w:val="20"/>
          <w:lang w:val="en-GB"/>
        </w:rPr>
        <w:t xml:space="preserve">Preventive, predictive, breakdown and Reliability Centered maintenance </w:t>
      </w:r>
      <w:r w:rsidR="001C167C" w:rsidRPr="001B5F8E">
        <w:rPr>
          <w:rFonts w:ascii="Arial" w:hAnsi="Arial" w:cs="Arial"/>
          <w:bCs/>
          <w:sz w:val="20"/>
          <w:szCs w:val="20"/>
        </w:rPr>
        <w:t xml:space="preserve">of </w:t>
      </w:r>
      <w:r w:rsidR="002A199F" w:rsidRPr="001B5F8E">
        <w:rPr>
          <w:rFonts w:ascii="Arial" w:hAnsi="Arial" w:cs="Arial"/>
          <w:bCs/>
          <w:sz w:val="20"/>
          <w:szCs w:val="20"/>
        </w:rPr>
        <w:t>machines</w:t>
      </w:r>
      <w:r w:rsidR="00A566C3" w:rsidRPr="001B5F8E">
        <w:rPr>
          <w:rFonts w:ascii="Arial" w:hAnsi="Arial" w:cs="Arial"/>
          <w:bCs/>
          <w:sz w:val="20"/>
          <w:szCs w:val="20"/>
        </w:rPr>
        <w:t xml:space="preserve"> used</w:t>
      </w:r>
      <w:r w:rsidR="001C167C" w:rsidRPr="001B5F8E">
        <w:rPr>
          <w:rFonts w:ascii="Arial" w:hAnsi="Arial" w:cs="Arial"/>
          <w:sz w:val="20"/>
          <w:szCs w:val="20"/>
        </w:rPr>
        <w:t xml:space="preserve"> in </w:t>
      </w:r>
      <w:r w:rsidR="00C32E06" w:rsidRPr="001B5F8E">
        <w:rPr>
          <w:rFonts w:ascii="Arial" w:hAnsi="Arial" w:cs="Arial"/>
          <w:sz w:val="20"/>
          <w:szCs w:val="20"/>
        </w:rPr>
        <w:t xml:space="preserve">Mining, </w:t>
      </w:r>
      <w:r w:rsidR="002A199F" w:rsidRPr="001B5F8E">
        <w:rPr>
          <w:rFonts w:ascii="Arial" w:hAnsi="Arial" w:cs="Arial"/>
          <w:sz w:val="20"/>
          <w:szCs w:val="20"/>
        </w:rPr>
        <w:t>Quarry,</w:t>
      </w:r>
      <w:r w:rsidR="00C32E06" w:rsidRPr="001B5F8E">
        <w:rPr>
          <w:rFonts w:ascii="Arial" w:hAnsi="Arial" w:cs="Arial"/>
          <w:sz w:val="20"/>
          <w:szCs w:val="20"/>
        </w:rPr>
        <w:t xml:space="preserve"> Ce</w:t>
      </w:r>
      <w:r w:rsidR="009E344E" w:rsidRPr="001B5F8E">
        <w:rPr>
          <w:rFonts w:ascii="Arial" w:hAnsi="Arial" w:cs="Arial"/>
          <w:sz w:val="20"/>
          <w:szCs w:val="20"/>
        </w:rPr>
        <w:t>ment, Iron &amp; Steel, Power</w:t>
      </w:r>
      <w:r w:rsidR="00F72EAD" w:rsidRPr="001B5F8E">
        <w:rPr>
          <w:rFonts w:ascii="Arial" w:hAnsi="Arial" w:cs="Arial"/>
          <w:sz w:val="20"/>
          <w:szCs w:val="20"/>
        </w:rPr>
        <w:t xml:space="preserve"> sector</w:t>
      </w:r>
      <w:r w:rsidR="009E344E" w:rsidRPr="001B5F8E">
        <w:rPr>
          <w:rFonts w:ascii="Arial" w:hAnsi="Arial" w:cs="Arial"/>
          <w:sz w:val="20"/>
          <w:szCs w:val="20"/>
        </w:rPr>
        <w:t xml:space="preserve">, </w:t>
      </w:r>
      <w:r w:rsidR="00C32E06" w:rsidRPr="001B5F8E">
        <w:rPr>
          <w:rFonts w:ascii="Arial" w:hAnsi="Arial" w:cs="Arial"/>
          <w:sz w:val="20"/>
          <w:szCs w:val="20"/>
        </w:rPr>
        <w:t>Material Handling</w:t>
      </w:r>
      <w:r w:rsidR="00E003F8" w:rsidRPr="001B5F8E">
        <w:rPr>
          <w:rFonts w:ascii="Arial" w:hAnsi="Arial" w:cs="Arial"/>
          <w:sz w:val="20"/>
          <w:szCs w:val="20"/>
        </w:rPr>
        <w:t xml:space="preserve"> &amp; Transport</w:t>
      </w:r>
      <w:r w:rsidR="00A50719" w:rsidRPr="001B5F8E">
        <w:rPr>
          <w:rFonts w:ascii="Arial" w:hAnsi="Arial" w:cs="Arial"/>
          <w:sz w:val="20"/>
          <w:szCs w:val="20"/>
        </w:rPr>
        <w:t>,</w:t>
      </w:r>
      <w:r w:rsidR="00E003F8" w:rsidRPr="001B5F8E">
        <w:rPr>
          <w:rFonts w:ascii="Arial" w:hAnsi="Arial" w:cs="Arial"/>
          <w:sz w:val="20"/>
          <w:szCs w:val="20"/>
        </w:rPr>
        <w:t xml:space="preserve"> Construction </w:t>
      </w:r>
      <w:r w:rsidR="002A199F" w:rsidRPr="001B5F8E">
        <w:rPr>
          <w:rFonts w:ascii="Arial" w:hAnsi="Arial" w:cs="Arial"/>
          <w:sz w:val="20"/>
          <w:szCs w:val="20"/>
        </w:rPr>
        <w:t>&amp; Infrastructure</w:t>
      </w:r>
      <w:r w:rsidR="00C32E06" w:rsidRPr="001B5F8E">
        <w:rPr>
          <w:rFonts w:ascii="Arial" w:hAnsi="Arial" w:cs="Arial"/>
          <w:sz w:val="20"/>
          <w:szCs w:val="20"/>
        </w:rPr>
        <w:t xml:space="preserve"> sector.</w:t>
      </w:r>
    </w:p>
    <w:p w:rsidR="00953B6A" w:rsidRDefault="00953B6A" w:rsidP="00953B6A">
      <w:pPr>
        <w:tabs>
          <w:tab w:val="left" w:pos="0"/>
        </w:tabs>
        <w:spacing w:before="40" w:after="40"/>
        <w:ind w:left="360"/>
        <w:jc w:val="both"/>
        <w:rPr>
          <w:rFonts w:ascii="Arial" w:hAnsi="Arial" w:cs="Arial"/>
          <w:bCs/>
          <w:sz w:val="20"/>
          <w:szCs w:val="20"/>
        </w:rPr>
      </w:pPr>
      <w:r>
        <w:rPr>
          <w:rFonts w:ascii="Arial" w:hAnsi="Arial" w:cs="Arial"/>
          <w:bCs/>
          <w:sz w:val="20"/>
          <w:szCs w:val="20"/>
        </w:rPr>
        <w:t xml:space="preserve">Planning &amp; budgeting of rolling maintenance plans (daily, weekly, monthly, annual &amp; planned shutdown). Execution &amp; monitoring of </w:t>
      </w:r>
      <w:r w:rsidR="00CE4FDE">
        <w:rPr>
          <w:rFonts w:ascii="Arial" w:hAnsi="Arial" w:cs="Arial"/>
          <w:bCs/>
          <w:sz w:val="20"/>
          <w:szCs w:val="20"/>
        </w:rPr>
        <w:t>the</w:t>
      </w:r>
      <w:r>
        <w:rPr>
          <w:rFonts w:ascii="Arial" w:hAnsi="Arial" w:cs="Arial"/>
          <w:bCs/>
          <w:sz w:val="20"/>
          <w:szCs w:val="20"/>
        </w:rPr>
        <w:t xml:space="preserve"> activities as per plan.</w:t>
      </w:r>
    </w:p>
    <w:p w:rsidR="00953B6A" w:rsidRDefault="00EF5DF9" w:rsidP="00953B6A">
      <w:pPr>
        <w:tabs>
          <w:tab w:val="left" w:pos="0"/>
        </w:tabs>
        <w:spacing w:before="40" w:after="40"/>
        <w:ind w:left="360"/>
        <w:jc w:val="both"/>
        <w:rPr>
          <w:rFonts w:ascii="Arial" w:hAnsi="Arial" w:cs="Arial"/>
          <w:bCs/>
          <w:sz w:val="20"/>
          <w:szCs w:val="20"/>
        </w:rPr>
      </w:pPr>
      <w:r>
        <w:rPr>
          <w:rFonts w:ascii="Arial" w:hAnsi="Arial" w:cs="Arial"/>
          <w:bCs/>
          <w:sz w:val="20"/>
          <w:szCs w:val="20"/>
        </w:rPr>
        <w:t>Enhancing</w:t>
      </w:r>
      <w:r w:rsidR="00540DF6" w:rsidRPr="001B5F8E">
        <w:rPr>
          <w:rFonts w:ascii="Arial" w:hAnsi="Arial" w:cs="Arial"/>
          <w:bCs/>
          <w:sz w:val="20"/>
          <w:szCs w:val="20"/>
        </w:rPr>
        <w:t xml:space="preserve"> </w:t>
      </w:r>
      <w:r>
        <w:rPr>
          <w:rFonts w:ascii="Arial" w:hAnsi="Arial" w:cs="Arial"/>
          <w:bCs/>
          <w:sz w:val="20"/>
          <w:szCs w:val="20"/>
        </w:rPr>
        <w:t xml:space="preserve">equipment effectiveness using </w:t>
      </w:r>
      <w:r w:rsidR="00060C59">
        <w:rPr>
          <w:rFonts w:ascii="Arial" w:hAnsi="Arial" w:cs="Arial"/>
          <w:bCs/>
          <w:sz w:val="20"/>
          <w:szCs w:val="20"/>
        </w:rPr>
        <w:t xml:space="preserve">TPM, </w:t>
      </w:r>
      <w:r>
        <w:rPr>
          <w:rFonts w:ascii="Arial" w:hAnsi="Arial" w:cs="Arial"/>
          <w:bCs/>
          <w:sz w:val="20"/>
          <w:szCs w:val="20"/>
        </w:rPr>
        <w:t>CB</w:t>
      </w:r>
      <w:r w:rsidR="00060C59">
        <w:rPr>
          <w:rFonts w:ascii="Arial" w:hAnsi="Arial" w:cs="Arial"/>
          <w:bCs/>
          <w:sz w:val="20"/>
          <w:szCs w:val="20"/>
        </w:rPr>
        <w:t>M, RCM, “5S”, Kaizen,</w:t>
      </w:r>
      <w:r w:rsidR="00D401EE">
        <w:rPr>
          <w:rFonts w:ascii="Arial" w:hAnsi="Arial" w:cs="Arial"/>
          <w:bCs/>
          <w:sz w:val="20"/>
          <w:szCs w:val="20"/>
        </w:rPr>
        <w:t xml:space="preserve"> </w:t>
      </w:r>
      <w:r w:rsidR="00A63D14">
        <w:rPr>
          <w:rFonts w:ascii="Arial" w:hAnsi="Arial" w:cs="Arial"/>
          <w:bCs/>
          <w:sz w:val="20"/>
          <w:szCs w:val="20"/>
        </w:rPr>
        <w:t>Pareto analysis</w:t>
      </w:r>
      <w:r w:rsidR="00787538">
        <w:rPr>
          <w:rFonts w:ascii="Arial" w:hAnsi="Arial" w:cs="Arial"/>
          <w:bCs/>
          <w:sz w:val="20"/>
          <w:szCs w:val="20"/>
        </w:rPr>
        <w:t xml:space="preserve">, PERT, </w:t>
      </w:r>
      <w:r w:rsidR="00574BA2">
        <w:rPr>
          <w:rFonts w:ascii="Arial" w:hAnsi="Arial" w:cs="Arial"/>
          <w:bCs/>
          <w:sz w:val="20"/>
          <w:szCs w:val="20"/>
        </w:rPr>
        <w:t xml:space="preserve">CPM </w:t>
      </w:r>
      <w:r>
        <w:rPr>
          <w:rFonts w:ascii="Arial" w:hAnsi="Arial" w:cs="Arial"/>
          <w:bCs/>
          <w:sz w:val="20"/>
          <w:szCs w:val="20"/>
        </w:rPr>
        <w:t xml:space="preserve">and 6 </w:t>
      </w:r>
      <w:r w:rsidR="00CD7364">
        <w:rPr>
          <w:rFonts w:ascii="Arial" w:hAnsi="Arial" w:cs="Arial"/>
          <w:bCs/>
          <w:sz w:val="20"/>
          <w:szCs w:val="20"/>
        </w:rPr>
        <w:t xml:space="preserve">sigma </w:t>
      </w:r>
      <w:r>
        <w:rPr>
          <w:rFonts w:ascii="Arial" w:hAnsi="Arial" w:cs="Arial"/>
          <w:bCs/>
          <w:sz w:val="20"/>
          <w:szCs w:val="20"/>
        </w:rPr>
        <w:t xml:space="preserve">RIW </w:t>
      </w:r>
      <w:r w:rsidR="00461AF6">
        <w:rPr>
          <w:rFonts w:ascii="Arial" w:hAnsi="Arial" w:cs="Arial"/>
          <w:bCs/>
          <w:sz w:val="20"/>
          <w:szCs w:val="20"/>
        </w:rPr>
        <w:t>methodologies</w:t>
      </w:r>
      <w:r w:rsidR="00540DF6" w:rsidRPr="001B5F8E">
        <w:rPr>
          <w:rFonts w:ascii="Arial" w:hAnsi="Arial" w:cs="Arial"/>
          <w:bCs/>
          <w:sz w:val="20"/>
          <w:szCs w:val="20"/>
        </w:rPr>
        <w:t>.</w:t>
      </w:r>
    </w:p>
    <w:p w:rsidR="00256E28" w:rsidRDefault="00256E28" w:rsidP="00256E28">
      <w:pPr>
        <w:tabs>
          <w:tab w:val="left" w:pos="0"/>
        </w:tabs>
        <w:spacing w:before="40" w:after="40"/>
        <w:ind w:left="360"/>
        <w:jc w:val="both"/>
        <w:rPr>
          <w:rFonts w:ascii="Arial" w:hAnsi="Arial" w:cs="Arial"/>
          <w:bCs/>
          <w:sz w:val="20"/>
          <w:szCs w:val="20"/>
        </w:rPr>
      </w:pPr>
      <w:r>
        <w:rPr>
          <w:rFonts w:ascii="Arial" w:hAnsi="Arial" w:cs="Arial"/>
          <w:bCs/>
          <w:sz w:val="20"/>
          <w:szCs w:val="20"/>
        </w:rPr>
        <w:t>Monitoring MTTR, MTBF, Availability &amp; Overall Equipment Effectiveness.</w:t>
      </w:r>
    </w:p>
    <w:p w:rsidR="00256E28" w:rsidRDefault="00256E28" w:rsidP="00256E28">
      <w:pPr>
        <w:tabs>
          <w:tab w:val="left" w:pos="0"/>
        </w:tabs>
        <w:spacing w:before="40" w:after="40"/>
        <w:ind w:left="360"/>
        <w:jc w:val="both"/>
        <w:rPr>
          <w:rFonts w:ascii="Arial" w:hAnsi="Arial" w:cs="Arial"/>
          <w:bCs/>
          <w:sz w:val="20"/>
          <w:szCs w:val="20"/>
        </w:rPr>
      </w:pPr>
      <w:r>
        <w:rPr>
          <w:rFonts w:ascii="Arial" w:hAnsi="Arial" w:cs="Arial"/>
          <w:bCs/>
          <w:sz w:val="20"/>
          <w:szCs w:val="20"/>
        </w:rPr>
        <w:t xml:space="preserve">Maintaining record of the </w:t>
      </w:r>
      <w:r w:rsidR="00C97ACA">
        <w:rPr>
          <w:rFonts w:ascii="Arial" w:hAnsi="Arial" w:cs="Arial"/>
          <w:bCs/>
          <w:sz w:val="20"/>
          <w:szCs w:val="20"/>
        </w:rPr>
        <w:t xml:space="preserve">maintenance </w:t>
      </w:r>
      <w:r w:rsidR="005973A2">
        <w:rPr>
          <w:rFonts w:ascii="Arial" w:hAnsi="Arial" w:cs="Arial"/>
          <w:bCs/>
          <w:sz w:val="20"/>
          <w:szCs w:val="20"/>
        </w:rPr>
        <w:t>and equipments</w:t>
      </w:r>
      <w:r>
        <w:rPr>
          <w:rFonts w:ascii="Arial" w:hAnsi="Arial" w:cs="Arial"/>
          <w:bCs/>
          <w:sz w:val="20"/>
          <w:szCs w:val="20"/>
        </w:rPr>
        <w:t xml:space="preserve"> in CMMS.</w:t>
      </w:r>
    </w:p>
    <w:p w:rsidR="00155642" w:rsidRDefault="0025729B" w:rsidP="00953B6A">
      <w:pPr>
        <w:tabs>
          <w:tab w:val="left" w:pos="0"/>
        </w:tabs>
        <w:spacing w:before="40" w:after="40"/>
        <w:ind w:left="360"/>
        <w:jc w:val="both"/>
        <w:rPr>
          <w:rFonts w:ascii="Arial" w:hAnsi="Arial" w:cs="Arial"/>
          <w:bCs/>
          <w:sz w:val="20"/>
          <w:szCs w:val="20"/>
        </w:rPr>
      </w:pPr>
      <w:proofErr w:type="gramStart"/>
      <w:r w:rsidRPr="001B5F8E">
        <w:rPr>
          <w:rFonts w:ascii="Arial" w:hAnsi="Arial" w:cs="Arial"/>
          <w:bCs/>
          <w:sz w:val="20"/>
          <w:szCs w:val="20"/>
        </w:rPr>
        <w:t xml:space="preserve">Execution of AMC, </w:t>
      </w:r>
      <w:r w:rsidR="00123105" w:rsidRPr="001B5F8E">
        <w:rPr>
          <w:rFonts w:ascii="Arial" w:hAnsi="Arial" w:cs="Arial"/>
          <w:bCs/>
          <w:sz w:val="20"/>
          <w:szCs w:val="20"/>
        </w:rPr>
        <w:t xml:space="preserve">PMC, </w:t>
      </w:r>
      <w:r w:rsidRPr="001B5F8E">
        <w:rPr>
          <w:rFonts w:ascii="Arial" w:hAnsi="Arial" w:cs="Arial"/>
          <w:bCs/>
          <w:sz w:val="20"/>
          <w:szCs w:val="20"/>
        </w:rPr>
        <w:t>MARC, Cost Cap and CPH contracts.</w:t>
      </w:r>
      <w:proofErr w:type="gramEnd"/>
    </w:p>
    <w:p w:rsidR="00766299" w:rsidRPr="00766299" w:rsidRDefault="00766299" w:rsidP="00953B6A">
      <w:pPr>
        <w:tabs>
          <w:tab w:val="left" w:pos="0"/>
        </w:tabs>
        <w:spacing w:before="40" w:after="40"/>
        <w:ind w:left="360"/>
        <w:jc w:val="both"/>
        <w:rPr>
          <w:rFonts w:ascii="Arial" w:hAnsi="Arial" w:cs="Arial"/>
          <w:bCs/>
          <w:sz w:val="20"/>
          <w:szCs w:val="20"/>
        </w:rPr>
      </w:pPr>
      <w:r w:rsidRPr="00766299">
        <w:rPr>
          <w:rFonts w:ascii="Arial" w:hAnsi="Arial" w:cs="Arial"/>
          <w:sz w:val="20"/>
          <w:szCs w:val="20"/>
        </w:rPr>
        <w:t>Prepare annual budget for CAPEX/OPEX</w:t>
      </w:r>
      <w:r>
        <w:rPr>
          <w:rFonts w:ascii="Arial" w:hAnsi="Arial" w:cs="Arial"/>
          <w:sz w:val="20"/>
          <w:szCs w:val="20"/>
        </w:rPr>
        <w:t>.</w:t>
      </w:r>
    </w:p>
    <w:p w:rsidR="00535CDF" w:rsidRDefault="00535CDF" w:rsidP="00953B6A">
      <w:pPr>
        <w:tabs>
          <w:tab w:val="left" w:pos="0"/>
        </w:tabs>
        <w:spacing w:before="40" w:after="40"/>
        <w:ind w:left="360"/>
        <w:jc w:val="both"/>
        <w:rPr>
          <w:rFonts w:ascii="Arial" w:hAnsi="Arial" w:cs="Arial"/>
          <w:bCs/>
          <w:sz w:val="20"/>
          <w:szCs w:val="20"/>
        </w:rPr>
      </w:pPr>
      <w:proofErr w:type="gramStart"/>
      <w:r>
        <w:rPr>
          <w:rFonts w:ascii="Arial" w:hAnsi="Arial" w:cs="Arial"/>
          <w:bCs/>
          <w:sz w:val="20"/>
          <w:szCs w:val="20"/>
        </w:rPr>
        <w:t>Managing maintenance of India’s highest capacity mining equipments like 42 Cum Rope Shovel, 42 Cum FEL, 240 Ton Dumper, D475 &amp; D375 dozer and PV271 drill.</w:t>
      </w:r>
      <w:proofErr w:type="gramEnd"/>
    </w:p>
    <w:p w:rsidR="00ED11A0" w:rsidRDefault="00ED3AFB" w:rsidP="00ED11A0">
      <w:pPr>
        <w:tabs>
          <w:tab w:val="left" w:pos="0"/>
        </w:tabs>
        <w:spacing w:before="40" w:after="40"/>
        <w:ind w:left="360"/>
        <w:jc w:val="both"/>
        <w:rPr>
          <w:rFonts w:ascii="Arial" w:hAnsi="Arial" w:cs="Arial"/>
          <w:sz w:val="20"/>
          <w:szCs w:val="20"/>
        </w:rPr>
      </w:pPr>
      <w:r w:rsidRPr="001B5F8E">
        <w:rPr>
          <w:rFonts w:ascii="Arial" w:hAnsi="Arial" w:cs="Arial"/>
          <w:sz w:val="20"/>
          <w:szCs w:val="20"/>
        </w:rPr>
        <w:t>Products handled</w:t>
      </w:r>
      <w:r w:rsidRPr="001B5F8E">
        <w:rPr>
          <w:rFonts w:ascii="Arial" w:hAnsi="Arial" w:cs="Arial"/>
          <w:noProof/>
          <w:color w:val="000000"/>
          <w:sz w:val="20"/>
          <w:szCs w:val="20"/>
        </w:rPr>
        <w:t xml:space="preserve"> are Caterpillar, Komatsu </w:t>
      </w:r>
      <w:r w:rsidRPr="001B5F8E">
        <w:rPr>
          <w:rFonts w:ascii="Arial" w:hAnsi="Arial" w:cs="Arial"/>
          <w:sz w:val="20"/>
          <w:szCs w:val="20"/>
          <w:lang w:val="en-GB"/>
        </w:rPr>
        <w:t xml:space="preserve">and BEML make Bulldozers, Excavators, </w:t>
      </w:r>
      <w:r w:rsidR="00FB6C42">
        <w:rPr>
          <w:rFonts w:ascii="Arial" w:hAnsi="Arial" w:cs="Arial"/>
          <w:sz w:val="20"/>
          <w:szCs w:val="20"/>
          <w:lang w:val="en-GB"/>
        </w:rPr>
        <w:t>Dumpers</w:t>
      </w:r>
      <w:r w:rsidRPr="001B5F8E">
        <w:rPr>
          <w:rFonts w:ascii="Arial" w:hAnsi="Arial" w:cs="Arial"/>
          <w:sz w:val="20"/>
          <w:szCs w:val="20"/>
          <w:lang w:val="en-GB"/>
        </w:rPr>
        <w:t xml:space="preserve">, </w:t>
      </w:r>
      <w:r w:rsidR="00055D20" w:rsidRPr="001B5F8E">
        <w:rPr>
          <w:rFonts w:ascii="Arial" w:hAnsi="Arial" w:cs="Arial"/>
          <w:sz w:val="20"/>
          <w:szCs w:val="20"/>
          <w:lang w:val="en-GB"/>
        </w:rPr>
        <w:t xml:space="preserve">Motor Graders, </w:t>
      </w:r>
      <w:r w:rsidRPr="001B5F8E">
        <w:rPr>
          <w:rFonts w:ascii="Arial" w:hAnsi="Arial" w:cs="Arial"/>
          <w:sz w:val="20"/>
          <w:szCs w:val="20"/>
          <w:lang w:val="en-GB"/>
        </w:rPr>
        <w:t>Backhoe Loaders, Front End Loaders,</w:t>
      </w:r>
      <w:r w:rsidR="00150334" w:rsidRPr="001B5F8E">
        <w:rPr>
          <w:rFonts w:ascii="Arial" w:hAnsi="Arial" w:cs="Arial"/>
          <w:sz w:val="20"/>
          <w:szCs w:val="20"/>
          <w:lang w:val="en-GB"/>
        </w:rPr>
        <w:t xml:space="preserve"> HM and</w:t>
      </w:r>
      <w:r w:rsidRPr="001B5F8E">
        <w:rPr>
          <w:rFonts w:ascii="Arial" w:hAnsi="Arial" w:cs="Arial"/>
          <w:sz w:val="20"/>
          <w:szCs w:val="20"/>
          <w:lang w:val="en-GB"/>
        </w:rPr>
        <w:t xml:space="preserve">  Hyundai loader</w:t>
      </w:r>
      <w:r w:rsidR="00933F0B" w:rsidRPr="001B5F8E">
        <w:rPr>
          <w:rFonts w:ascii="Arial" w:hAnsi="Arial" w:cs="Arial"/>
          <w:sz w:val="20"/>
          <w:szCs w:val="20"/>
          <w:lang w:val="en-GB"/>
        </w:rPr>
        <w:t>s</w:t>
      </w:r>
      <w:r w:rsidRPr="001B5F8E">
        <w:rPr>
          <w:rFonts w:ascii="Arial" w:hAnsi="Arial" w:cs="Arial"/>
          <w:sz w:val="20"/>
          <w:szCs w:val="20"/>
          <w:lang w:val="en-GB"/>
        </w:rPr>
        <w:t xml:space="preserve">, </w:t>
      </w:r>
      <w:r w:rsidR="00150334" w:rsidRPr="001B5F8E">
        <w:rPr>
          <w:rFonts w:ascii="Arial" w:hAnsi="Arial" w:cs="Arial"/>
          <w:sz w:val="20"/>
          <w:szCs w:val="20"/>
          <w:lang w:val="en-GB"/>
        </w:rPr>
        <w:t xml:space="preserve">Bucyrus rope shovels, </w:t>
      </w:r>
      <w:proofErr w:type="spellStart"/>
      <w:r w:rsidRPr="001B5F8E">
        <w:rPr>
          <w:rFonts w:ascii="Arial" w:hAnsi="Arial" w:cs="Arial"/>
          <w:sz w:val="20"/>
          <w:szCs w:val="20"/>
          <w:lang w:val="en-GB"/>
        </w:rPr>
        <w:t>Scania</w:t>
      </w:r>
      <w:proofErr w:type="spellEnd"/>
      <w:r w:rsidRPr="001B5F8E">
        <w:rPr>
          <w:rFonts w:ascii="Arial" w:hAnsi="Arial" w:cs="Arial"/>
          <w:sz w:val="20"/>
          <w:szCs w:val="20"/>
          <w:lang w:val="en-GB"/>
        </w:rPr>
        <w:t xml:space="preserve"> &amp; Volvo trailers, </w:t>
      </w:r>
      <w:proofErr w:type="spellStart"/>
      <w:r w:rsidRPr="001B5F8E">
        <w:rPr>
          <w:rFonts w:ascii="Arial" w:hAnsi="Arial" w:cs="Arial"/>
          <w:sz w:val="20"/>
          <w:szCs w:val="20"/>
          <w:lang w:val="en-GB"/>
        </w:rPr>
        <w:t>Sandvik</w:t>
      </w:r>
      <w:proofErr w:type="spellEnd"/>
      <w:r w:rsidRPr="001B5F8E">
        <w:rPr>
          <w:rFonts w:ascii="Arial" w:hAnsi="Arial" w:cs="Arial"/>
          <w:sz w:val="20"/>
          <w:szCs w:val="20"/>
          <w:lang w:val="en-GB"/>
        </w:rPr>
        <w:t xml:space="preserve">, Furukawa, Atlas </w:t>
      </w:r>
      <w:proofErr w:type="spellStart"/>
      <w:r w:rsidRPr="001B5F8E">
        <w:rPr>
          <w:rFonts w:ascii="Arial" w:hAnsi="Arial" w:cs="Arial"/>
          <w:sz w:val="20"/>
          <w:szCs w:val="20"/>
          <w:lang w:val="en-GB"/>
        </w:rPr>
        <w:t>copco</w:t>
      </w:r>
      <w:proofErr w:type="spellEnd"/>
      <w:r w:rsidRPr="001B5F8E">
        <w:rPr>
          <w:rFonts w:ascii="Arial" w:hAnsi="Arial" w:cs="Arial"/>
          <w:sz w:val="20"/>
          <w:szCs w:val="20"/>
          <w:lang w:val="en-GB"/>
        </w:rPr>
        <w:t xml:space="preserve">, </w:t>
      </w:r>
      <w:proofErr w:type="spellStart"/>
      <w:r w:rsidRPr="001B5F8E">
        <w:rPr>
          <w:rFonts w:ascii="Arial" w:hAnsi="Arial" w:cs="Arial"/>
          <w:sz w:val="20"/>
          <w:szCs w:val="20"/>
          <w:lang w:val="en-GB"/>
        </w:rPr>
        <w:t>Tamrock</w:t>
      </w:r>
      <w:proofErr w:type="spellEnd"/>
      <w:r w:rsidRPr="001B5F8E">
        <w:rPr>
          <w:rFonts w:ascii="Arial" w:hAnsi="Arial" w:cs="Arial"/>
          <w:sz w:val="20"/>
          <w:szCs w:val="20"/>
          <w:lang w:val="en-GB"/>
        </w:rPr>
        <w:t xml:space="preserve"> and </w:t>
      </w:r>
      <w:r w:rsidR="00D147FF" w:rsidRPr="001B5F8E">
        <w:rPr>
          <w:rFonts w:ascii="Arial" w:hAnsi="Arial" w:cs="Arial"/>
          <w:sz w:val="20"/>
          <w:szCs w:val="20"/>
          <w:lang w:val="en-GB"/>
        </w:rPr>
        <w:t>Ingersoll</w:t>
      </w:r>
      <w:r w:rsidR="00184133" w:rsidRPr="001B5F8E">
        <w:rPr>
          <w:rFonts w:ascii="Arial" w:hAnsi="Arial" w:cs="Arial"/>
          <w:sz w:val="20"/>
          <w:szCs w:val="20"/>
          <w:lang w:val="en-GB"/>
        </w:rPr>
        <w:t xml:space="preserve"> </w:t>
      </w:r>
      <w:r w:rsidR="00D147FF" w:rsidRPr="001B5F8E">
        <w:rPr>
          <w:rFonts w:ascii="Arial" w:hAnsi="Arial" w:cs="Arial"/>
          <w:sz w:val="20"/>
          <w:szCs w:val="20"/>
          <w:lang w:val="en-GB"/>
        </w:rPr>
        <w:t>Rand</w:t>
      </w:r>
      <w:r w:rsidRPr="001B5F8E">
        <w:rPr>
          <w:rFonts w:ascii="Arial" w:hAnsi="Arial" w:cs="Arial"/>
          <w:sz w:val="20"/>
          <w:szCs w:val="20"/>
          <w:lang w:val="en-GB"/>
        </w:rPr>
        <w:t xml:space="preserve"> make drill machines,</w:t>
      </w:r>
      <w:r w:rsidRPr="001B5F8E">
        <w:rPr>
          <w:rFonts w:ascii="Arial" w:hAnsi="Arial" w:cs="Arial"/>
          <w:sz w:val="20"/>
          <w:szCs w:val="20"/>
        </w:rPr>
        <w:t xml:space="preserve"> </w:t>
      </w:r>
      <w:r w:rsidR="00150334" w:rsidRPr="001B5F8E">
        <w:rPr>
          <w:rFonts w:ascii="Arial" w:hAnsi="Arial" w:cs="Arial"/>
          <w:sz w:val="20"/>
          <w:szCs w:val="20"/>
        </w:rPr>
        <w:t xml:space="preserve">Caterpillar, Komatsu, BEML, </w:t>
      </w:r>
      <w:r w:rsidRPr="001B5F8E">
        <w:rPr>
          <w:rFonts w:ascii="Arial" w:hAnsi="Arial" w:cs="Arial"/>
          <w:sz w:val="20"/>
          <w:szCs w:val="20"/>
        </w:rPr>
        <w:t xml:space="preserve">Cummins and KOEL engines, </w:t>
      </w:r>
      <w:r w:rsidR="00150334" w:rsidRPr="001B5F8E">
        <w:rPr>
          <w:rFonts w:ascii="Arial" w:hAnsi="Arial" w:cs="Arial"/>
          <w:noProof/>
          <w:color w:val="000000"/>
          <w:sz w:val="20"/>
          <w:szCs w:val="20"/>
        </w:rPr>
        <w:t>AVTEC transmissions</w:t>
      </w:r>
      <w:r w:rsidR="00060C59">
        <w:rPr>
          <w:rFonts w:ascii="Arial" w:hAnsi="Arial" w:cs="Arial"/>
          <w:noProof/>
          <w:color w:val="000000"/>
          <w:sz w:val="20"/>
          <w:szCs w:val="20"/>
        </w:rPr>
        <w:t>. Management of lubricants, tyres</w:t>
      </w:r>
      <w:r w:rsidR="00150334" w:rsidRPr="001B5F8E">
        <w:rPr>
          <w:rFonts w:ascii="Arial" w:hAnsi="Arial" w:cs="Arial"/>
          <w:noProof/>
          <w:color w:val="000000"/>
          <w:sz w:val="20"/>
          <w:szCs w:val="20"/>
        </w:rPr>
        <w:t>,</w:t>
      </w:r>
      <w:r w:rsidR="00060C59">
        <w:rPr>
          <w:rFonts w:ascii="Arial" w:hAnsi="Arial" w:cs="Arial"/>
          <w:noProof/>
          <w:color w:val="000000"/>
          <w:sz w:val="20"/>
          <w:szCs w:val="20"/>
        </w:rPr>
        <w:t>utility vehicles, workshop equipments, tools</w:t>
      </w:r>
      <w:r w:rsidR="00150334" w:rsidRPr="001B5F8E">
        <w:rPr>
          <w:rFonts w:ascii="Arial" w:hAnsi="Arial" w:cs="Arial"/>
          <w:noProof/>
          <w:color w:val="000000"/>
          <w:sz w:val="20"/>
          <w:szCs w:val="20"/>
        </w:rPr>
        <w:t xml:space="preserve"> and accessories</w:t>
      </w:r>
      <w:r w:rsidR="00933F0B" w:rsidRPr="001B5F8E">
        <w:rPr>
          <w:rFonts w:ascii="Arial" w:hAnsi="Arial" w:cs="Arial"/>
          <w:noProof/>
          <w:color w:val="000000"/>
          <w:sz w:val="20"/>
          <w:szCs w:val="20"/>
        </w:rPr>
        <w:t>.</w:t>
      </w:r>
    </w:p>
    <w:p w:rsidR="00ED11A0" w:rsidRPr="00ED11A0" w:rsidRDefault="00ED11A0" w:rsidP="00ED11A0">
      <w:pPr>
        <w:tabs>
          <w:tab w:val="left" w:pos="0"/>
        </w:tabs>
        <w:spacing w:before="40" w:after="40"/>
        <w:ind w:left="360"/>
        <w:jc w:val="both"/>
        <w:rPr>
          <w:rFonts w:ascii="Arial" w:hAnsi="Arial" w:cs="Arial"/>
          <w:sz w:val="20"/>
          <w:szCs w:val="20"/>
        </w:rPr>
      </w:pPr>
    </w:p>
    <w:p w:rsidR="00FB022B" w:rsidRPr="001B5F8E" w:rsidRDefault="00FB022B" w:rsidP="00FB022B">
      <w:pPr>
        <w:numPr>
          <w:ilvl w:val="0"/>
          <w:numId w:val="9"/>
        </w:numPr>
        <w:ind w:left="357" w:hanging="357"/>
        <w:jc w:val="both"/>
        <w:rPr>
          <w:rFonts w:ascii="Arial" w:hAnsi="Arial" w:cs="Arial"/>
          <w:bCs/>
          <w:sz w:val="20"/>
          <w:szCs w:val="20"/>
        </w:rPr>
      </w:pPr>
      <w:r w:rsidRPr="001B5F8E">
        <w:rPr>
          <w:rFonts w:ascii="Arial" w:hAnsi="Arial" w:cs="Arial"/>
          <w:b/>
          <w:sz w:val="20"/>
          <w:szCs w:val="20"/>
          <w:lang w:val="en-GB"/>
        </w:rPr>
        <w:t>Workshop operations</w:t>
      </w:r>
      <w:r w:rsidRPr="001B5F8E">
        <w:rPr>
          <w:rFonts w:ascii="Arial" w:hAnsi="Arial" w:cs="Arial"/>
          <w:sz w:val="20"/>
          <w:szCs w:val="20"/>
          <w:lang w:val="en-GB"/>
        </w:rPr>
        <w:t xml:space="preserve"> – Overseeing workshop operations. Defining policy &amp; procedure manual</w:t>
      </w:r>
      <w:r w:rsidR="00531122" w:rsidRPr="001B5F8E">
        <w:rPr>
          <w:rFonts w:ascii="Arial" w:hAnsi="Arial" w:cs="Arial"/>
          <w:sz w:val="20"/>
          <w:szCs w:val="20"/>
          <w:lang w:val="en-GB"/>
        </w:rPr>
        <w:t>.</w:t>
      </w:r>
      <w:r w:rsidRPr="001B5F8E">
        <w:rPr>
          <w:rFonts w:ascii="Arial" w:hAnsi="Arial" w:cs="Arial"/>
          <w:sz w:val="20"/>
          <w:szCs w:val="20"/>
          <w:lang w:val="en-GB"/>
        </w:rPr>
        <w:t xml:space="preserve"> Maintenance planning, job scheduling, tools management, spares planning, manpower planning, facilities management, safety measures and waste management. Rehabilitation and mid life overhaul of equipments. Overhauling of engine, transmission, final drive and differential. Repair of hydraulic aggregates like pumps, cylinders and control valves </w:t>
      </w:r>
      <w:proofErr w:type="spellStart"/>
      <w:r w:rsidRPr="001B5F8E">
        <w:rPr>
          <w:rFonts w:ascii="Arial" w:hAnsi="Arial" w:cs="Arial"/>
          <w:sz w:val="20"/>
          <w:szCs w:val="20"/>
          <w:lang w:val="en-GB"/>
        </w:rPr>
        <w:t>e.t.c</w:t>
      </w:r>
      <w:proofErr w:type="spellEnd"/>
      <w:r w:rsidRPr="001B5F8E">
        <w:rPr>
          <w:rFonts w:ascii="Arial" w:hAnsi="Arial" w:cs="Arial"/>
          <w:sz w:val="20"/>
          <w:szCs w:val="20"/>
          <w:lang w:val="en-GB"/>
        </w:rPr>
        <w:t xml:space="preserve">. </w:t>
      </w:r>
    </w:p>
    <w:p w:rsidR="004A0AAC" w:rsidRPr="001B5F8E" w:rsidRDefault="004A0AAC" w:rsidP="004A0AAC">
      <w:pPr>
        <w:pStyle w:val="BodyTextIndent"/>
        <w:tabs>
          <w:tab w:val="left" w:pos="0"/>
        </w:tabs>
        <w:spacing w:line="240" w:lineRule="auto"/>
        <w:rPr>
          <w:rFonts w:ascii="Arial" w:hAnsi="Arial" w:cs="Arial"/>
          <w:sz w:val="20"/>
          <w:szCs w:val="20"/>
          <w:lang w:val="en-GB"/>
        </w:rPr>
      </w:pPr>
    </w:p>
    <w:p w:rsidR="004A0AAC" w:rsidRPr="001B5F8E" w:rsidRDefault="004A0AAC" w:rsidP="004A0AAC">
      <w:pPr>
        <w:pStyle w:val="BodyTextIndent"/>
        <w:numPr>
          <w:ilvl w:val="0"/>
          <w:numId w:val="1"/>
        </w:numPr>
        <w:tabs>
          <w:tab w:val="left" w:pos="0"/>
        </w:tabs>
        <w:spacing w:line="240" w:lineRule="auto"/>
        <w:ind w:left="357" w:hanging="357"/>
        <w:rPr>
          <w:rFonts w:ascii="Arial" w:hAnsi="Arial" w:cs="Arial"/>
          <w:sz w:val="20"/>
          <w:szCs w:val="20"/>
          <w:lang w:val="en-GB"/>
        </w:rPr>
      </w:pPr>
      <w:r w:rsidRPr="001B5F8E">
        <w:rPr>
          <w:rFonts w:ascii="Arial" w:hAnsi="Arial" w:cs="Arial"/>
          <w:b/>
          <w:bCs/>
          <w:sz w:val="20"/>
          <w:szCs w:val="20"/>
        </w:rPr>
        <w:t xml:space="preserve">Inventory, Warehouse, Import &amp; Logistics Management </w:t>
      </w:r>
      <w:r w:rsidRPr="001B5F8E">
        <w:rPr>
          <w:rFonts w:ascii="Arial" w:hAnsi="Arial" w:cs="Arial"/>
          <w:bCs/>
          <w:sz w:val="20"/>
          <w:szCs w:val="20"/>
        </w:rPr>
        <w:t>– Planning &amp; management of spare parts</w:t>
      </w:r>
      <w:r w:rsidRPr="001B5F8E">
        <w:rPr>
          <w:rFonts w:ascii="Arial" w:hAnsi="Arial" w:cs="Arial"/>
          <w:b/>
          <w:bCs/>
          <w:sz w:val="20"/>
          <w:szCs w:val="20"/>
        </w:rPr>
        <w:t xml:space="preserve">. </w:t>
      </w:r>
      <w:r w:rsidR="00484586" w:rsidRPr="001B5F8E">
        <w:rPr>
          <w:rFonts w:ascii="Arial" w:hAnsi="Arial" w:cs="Arial"/>
          <w:bCs/>
          <w:sz w:val="20"/>
          <w:szCs w:val="20"/>
        </w:rPr>
        <w:t xml:space="preserve">Parts ordering, </w:t>
      </w:r>
      <w:r w:rsidRPr="001B5F8E">
        <w:rPr>
          <w:rFonts w:ascii="Arial" w:hAnsi="Arial" w:cs="Arial"/>
          <w:bCs/>
          <w:sz w:val="20"/>
          <w:szCs w:val="20"/>
        </w:rPr>
        <w:t>Inventory</w:t>
      </w:r>
      <w:r w:rsidRPr="001B5F8E">
        <w:rPr>
          <w:rFonts w:ascii="Arial" w:hAnsi="Arial" w:cs="Arial"/>
          <w:sz w:val="20"/>
          <w:szCs w:val="20"/>
        </w:rPr>
        <w:t xml:space="preserve"> management and warehouse</w:t>
      </w:r>
      <w:r w:rsidR="00484586" w:rsidRPr="001B5F8E">
        <w:rPr>
          <w:rFonts w:ascii="Arial" w:hAnsi="Arial" w:cs="Arial"/>
          <w:sz w:val="20"/>
          <w:szCs w:val="20"/>
        </w:rPr>
        <w:t xml:space="preserve"> operations</w:t>
      </w:r>
      <w:r w:rsidRPr="001B5F8E">
        <w:rPr>
          <w:rFonts w:ascii="Arial" w:hAnsi="Arial" w:cs="Arial"/>
          <w:sz w:val="20"/>
          <w:szCs w:val="20"/>
        </w:rPr>
        <w:t>. Custom clearance and logistics management.  Expansion &amp; up gradations of facilities. Driving Contamination Control implementation and maintaining CC accreditation for select warehouses. Up gradation of select branches as model parts counter and CX branch.</w:t>
      </w:r>
    </w:p>
    <w:p w:rsidR="002A199F" w:rsidRPr="001B5F8E" w:rsidRDefault="002A199F" w:rsidP="002A199F">
      <w:pPr>
        <w:ind w:left="357"/>
        <w:jc w:val="both"/>
        <w:rPr>
          <w:rFonts w:ascii="Arial" w:hAnsi="Arial" w:cs="Arial"/>
          <w:bCs/>
          <w:sz w:val="20"/>
          <w:szCs w:val="20"/>
        </w:rPr>
      </w:pPr>
    </w:p>
    <w:p w:rsidR="009504F3" w:rsidRPr="001B5F8E" w:rsidRDefault="009504F3" w:rsidP="00857E44">
      <w:pPr>
        <w:numPr>
          <w:ilvl w:val="0"/>
          <w:numId w:val="1"/>
        </w:numPr>
        <w:ind w:left="357" w:hanging="357"/>
        <w:jc w:val="both"/>
        <w:rPr>
          <w:rFonts w:ascii="Arial" w:hAnsi="Arial" w:cs="Arial"/>
          <w:bCs/>
          <w:sz w:val="20"/>
          <w:szCs w:val="20"/>
          <w:lang w:val="en-GB"/>
        </w:rPr>
      </w:pPr>
      <w:r w:rsidRPr="001B5F8E">
        <w:rPr>
          <w:rFonts w:ascii="Arial" w:hAnsi="Arial" w:cs="Arial"/>
          <w:b/>
          <w:sz w:val="20"/>
          <w:szCs w:val="20"/>
          <w:lang w:val="en-GB"/>
        </w:rPr>
        <w:t xml:space="preserve">Six sigma &amp;   RIW projects </w:t>
      </w:r>
      <w:r w:rsidRPr="001B5F8E">
        <w:rPr>
          <w:rFonts w:ascii="Arial" w:hAnsi="Arial" w:cs="Arial"/>
          <w:sz w:val="20"/>
          <w:szCs w:val="20"/>
          <w:lang w:val="en-GB"/>
        </w:rPr>
        <w:t xml:space="preserve">– </w:t>
      </w:r>
      <w:r w:rsidR="00CE37B2" w:rsidRPr="001B5F8E">
        <w:rPr>
          <w:rFonts w:ascii="Arial" w:hAnsi="Arial" w:cs="Arial"/>
          <w:sz w:val="20"/>
          <w:szCs w:val="20"/>
          <w:lang w:val="en-GB"/>
        </w:rPr>
        <w:t>Process improvement through s</w:t>
      </w:r>
      <w:r w:rsidRPr="001B5F8E">
        <w:rPr>
          <w:rFonts w:ascii="Arial" w:hAnsi="Arial" w:cs="Arial"/>
          <w:sz w:val="20"/>
          <w:szCs w:val="20"/>
          <w:lang w:val="en-GB"/>
        </w:rPr>
        <w:t xml:space="preserve">ix sigma and RIW projects to ensure SOP’s are followed and necessary corrective actions are taken to ensure </w:t>
      </w:r>
      <w:r w:rsidR="00453624" w:rsidRPr="001B5F8E">
        <w:rPr>
          <w:rFonts w:ascii="Arial" w:hAnsi="Arial" w:cs="Arial"/>
          <w:sz w:val="20"/>
          <w:szCs w:val="20"/>
          <w:lang w:val="en-GB"/>
        </w:rPr>
        <w:t>achievement of KPI’s</w:t>
      </w:r>
      <w:r w:rsidRPr="001B5F8E">
        <w:rPr>
          <w:rFonts w:ascii="Arial" w:hAnsi="Arial" w:cs="Arial"/>
          <w:sz w:val="20"/>
          <w:szCs w:val="20"/>
          <w:lang w:val="en-GB"/>
        </w:rPr>
        <w:t>.</w:t>
      </w:r>
    </w:p>
    <w:p w:rsidR="007D1094" w:rsidRPr="001B5F8E" w:rsidRDefault="007D1094" w:rsidP="00B05D1D">
      <w:pPr>
        <w:pStyle w:val="BodyTextIndent"/>
        <w:tabs>
          <w:tab w:val="left" w:pos="0"/>
        </w:tabs>
        <w:spacing w:line="240" w:lineRule="auto"/>
        <w:ind w:left="360" w:firstLine="0"/>
        <w:jc w:val="left"/>
        <w:rPr>
          <w:rFonts w:ascii="Arial" w:hAnsi="Arial" w:cs="Arial"/>
          <w:sz w:val="20"/>
          <w:szCs w:val="20"/>
        </w:rPr>
      </w:pPr>
    </w:p>
    <w:p w:rsidR="00A81723" w:rsidRPr="001B5F8E" w:rsidRDefault="009C29D1" w:rsidP="009C29D1">
      <w:pPr>
        <w:numPr>
          <w:ilvl w:val="0"/>
          <w:numId w:val="1"/>
        </w:numPr>
        <w:ind w:left="357" w:hanging="357"/>
        <w:jc w:val="both"/>
        <w:rPr>
          <w:rFonts w:ascii="Arial" w:hAnsi="Arial" w:cs="Arial"/>
          <w:sz w:val="20"/>
          <w:szCs w:val="20"/>
          <w:lang w:val="en-GB"/>
        </w:rPr>
      </w:pPr>
      <w:r w:rsidRPr="001B5F8E">
        <w:rPr>
          <w:rFonts w:ascii="Arial" w:hAnsi="Arial" w:cs="Arial"/>
          <w:b/>
          <w:sz w:val="20"/>
          <w:szCs w:val="20"/>
          <w:lang w:val="en-GB"/>
        </w:rPr>
        <w:t xml:space="preserve">HR &amp; Team </w:t>
      </w:r>
      <w:r w:rsidR="00D96A84" w:rsidRPr="001B5F8E">
        <w:rPr>
          <w:rFonts w:ascii="Arial" w:hAnsi="Arial" w:cs="Arial"/>
          <w:b/>
          <w:sz w:val="20"/>
          <w:szCs w:val="20"/>
          <w:lang w:val="en-GB"/>
        </w:rPr>
        <w:t>Management:</w:t>
      </w:r>
      <w:r w:rsidRPr="001B5F8E">
        <w:rPr>
          <w:rFonts w:ascii="Arial" w:hAnsi="Arial" w:cs="Arial"/>
          <w:b/>
          <w:sz w:val="20"/>
          <w:szCs w:val="20"/>
          <w:lang w:val="en-GB"/>
        </w:rPr>
        <w:t xml:space="preserve"> </w:t>
      </w:r>
      <w:r w:rsidR="00A81723" w:rsidRPr="001B5F8E">
        <w:rPr>
          <w:rFonts w:ascii="Arial" w:hAnsi="Arial" w:cs="Arial"/>
          <w:color w:val="000000"/>
          <w:sz w:val="20"/>
          <w:szCs w:val="20"/>
        </w:rPr>
        <w:t>Team development</w:t>
      </w:r>
      <w:r w:rsidR="0093455C" w:rsidRPr="001B5F8E">
        <w:rPr>
          <w:rFonts w:ascii="Arial" w:hAnsi="Arial" w:cs="Arial"/>
          <w:color w:val="000000"/>
          <w:sz w:val="20"/>
          <w:szCs w:val="20"/>
        </w:rPr>
        <w:t>,</w:t>
      </w:r>
      <w:r w:rsidR="00A81723" w:rsidRPr="001B5F8E">
        <w:rPr>
          <w:rFonts w:ascii="Arial" w:hAnsi="Arial" w:cs="Arial"/>
          <w:color w:val="000000"/>
          <w:sz w:val="20"/>
          <w:szCs w:val="20"/>
        </w:rPr>
        <w:t xml:space="preserve"> Guiding</w:t>
      </w:r>
      <w:r w:rsidR="0093455C" w:rsidRPr="001B5F8E">
        <w:rPr>
          <w:rFonts w:ascii="Arial" w:hAnsi="Arial" w:cs="Arial"/>
          <w:color w:val="000000"/>
          <w:sz w:val="20"/>
          <w:szCs w:val="20"/>
        </w:rPr>
        <w:t>,</w:t>
      </w:r>
      <w:r w:rsidR="00A81723" w:rsidRPr="001B5F8E">
        <w:rPr>
          <w:rFonts w:ascii="Arial" w:hAnsi="Arial" w:cs="Arial"/>
          <w:color w:val="000000"/>
          <w:sz w:val="20"/>
          <w:szCs w:val="20"/>
        </w:rPr>
        <w:t xml:space="preserve"> coaching</w:t>
      </w:r>
      <w:r w:rsidR="0093455C" w:rsidRPr="001B5F8E">
        <w:rPr>
          <w:rFonts w:ascii="Arial" w:hAnsi="Arial" w:cs="Arial"/>
          <w:color w:val="000000"/>
          <w:sz w:val="20"/>
          <w:szCs w:val="20"/>
        </w:rPr>
        <w:t>,</w:t>
      </w:r>
      <w:r w:rsidR="00A81723" w:rsidRPr="001B5F8E">
        <w:rPr>
          <w:rFonts w:ascii="Arial" w:hAnsi="Arial" w:cs="Arial"/>
          <w:color w:val="000000"/>
          <w:sz w:val="20"/>
          <w:szCs w:val="20"/>
        </w:rPr>
        <w:t xml:space="preserve"> Developing associates, monitor performance &amp; provide constructive feedback, build trust &amp; openness among team member, defining roles responsibilities, motivation, job rotation, </w:t>
      </w:r>
      <w:r w:rsidR="008275E8" w:rsidRPr="001B5F8E">
        <w:rPr>
          <w:rFonts w:ascii="Arial" w:hAnsi="Arial" w:cs="Arial"/>
          <w:color w:val="000000"/>
          <w:sz w:val="20"/>
          <w:szCs w:val="20"/>
        </w:rPr>
        <w:t>employee</w:t>
      </w:r>
      <w:r w:rsidR="00A81723" w:rsidRPr="001B5F8E">
        <w:rPr>
          <w:rFonts w:ascii="Arial" w:hAnsi="Arial" w:cs="Arial"/>
          <w:color w:val="000000"/>
          <w:sz w:val="20"/>
          <w:szCs w:val="20"/>
        </w:rPr>
        <w:t xml:space="preserve"> engagement to meet organizational goal</w:t>
      </w:r>
      <w:r w:rsidR="0093455C" w:rsidRPr="001B5F8E">
        <w:rPr>
          <w:rFonts w:ascii="Arial" w:hAnsi="Arial" w:cs="Arial"/>
          <w:color w:val="000000"/>
          <w:sz w:val="20"/>
          <w:szCs w:val="20"/>
        </w:rPr>
        <w:t>.</w:t>
      </w:r>
    </w:p>
    <w:p w:rsidR="00D87CBD" w:rsidRDefault="00D87CBD" w:rsidP="00D87CBD">
      <w:pPr>
        <w:pStyle w:val="ListParagraph"/>
        <w:rPr>
          <w:rFonts w:ascii="Arial" w:hAnsi="Arial" w:cs="Arial"/>
          <w:sz w:val="18"/>
          <w:szCs w:val="18"/>
          <w:lang w:val="en-GB"/>
        </w:rPr>
      </w:pPr>
    </w:p>
    <w:p w:rsidR="00ED11A0" w:rsidRDefault="00ED11A0" w:rsidP="00D87CBD">
      <w:pPr>
        <w:pStyle w:val="ListParagraph"/>
        <w:rPr>
          <w:rFonts w:ascii="Arial" w:hAnsi="Arial" w:cs="Arial"/>
          <w:sz w:val="18"/>
          <w:szCs w:val="18"/>
          <w:lang w:val="en-GB"/>
        </w:rPr>
      </w:pPr>
    </w:p>
    <w:p w:rsidR="00ED11A0" w:rsidRDefault="00ED11A0" w:rsidP="00D87CBD">
      <w:pPr>
        <w:pStyle w:val="ListParagraph"/>
        <w:rPr>
          <w:rFonts w:ascii="Arial" w:hAnsi="Arial" w:cs="Arial"/>
          <w:sz w:val="18"/>
          <w:szCs w:val="18"/>
          <w:lang w:val="en-GB"/>
        </w:rPr>
      </w:pPr>
    </w:p>
    <w:p w:rsidR="00ED11A0" w:rsidRDefault="00ED11A0" w:rsidP="00D87CBD">
      <w:pPr>
        <w:pStyle w:val="ListParagraph"/>
        <w:rPr>
          <w:rFonts w:ascii="Arial" w:hAnsi="Arial" w:cs="Arial"/>
          <w:sz w:val="18"/>
          <w:szCs w:val="18"/>
          <w:lang w:val="en-GB"/>
        </w:rPr>
      </w:pPr>
    </w:p>
    <w:p w:rsidR="00ED11A0" w:rsidRDefault="00ED11A0" w:rsidP="00D87CBD">
      <w:pPr>
        <w:pStyle w:val="ListParagraph"/>
        <w:rPr>
          <w:rFonts w:ascii="Arial" w:hAnsi="Arial" w:cs="Arial"/>
          <w:sz w:val="18"/>
          <w:szCs w:val="18"/>
          <w:lang w:val="en-GB"/>
        </w:rPr>
      </w:pPr>
    </w:p>
    <w:p w:rsidR="00ED11A0" w:rsidRDefault="00ED11A0" w:rsidP="00D87CBD">
      <w:pPr>
        <w:pStyle w:val="ListParagraph"/>
        <w:rPr>
          <w:rFonts w:ascii="Arial" w:hAnsi="Arial" w:cs="Arial"/>
          <w:sz w:val="18"/>
          <w:szCs w:val="18"/>
          <w:lang w:val="en-GB"/>
        </w:rPr>
      </w:pPr>
    </w:p>
    <w:p w:rsidR="00ED11A0" w:rsidRDefault="00ED11A0" w:rsidP="00D87CBD">
      <w:pPr>
        <w:pStyle w:val="ListParagraph"/>
        <w:rPr>
          <w:rFonts w:ascii="Arial" w:hAnsi="Arial" w:cs="Arial"/>
          <w:sz w:val="18"/>
          <w:szCs w:val="18"/>
          <w:lang w:val="en-GB"/>
        </w:rPr>
      </w:pPr>
    </w:p>
    <w:p w:rsidR="00ED11A0" w:rsidRDefault="00ED11A0" w:rsidP="00D87CBD">
      <w:pPr>
        <w:pStyle w:val="ListParagraph"/>
        <w:rPr>
          <w:rFonts w:ascii="Arial" w:hAnsi="Arial" w:cs="Arial"/>
          <w:sz w:val="18"/>
          <w:szCs w:val="18"/>
          <w:lang w:val="en-GB"/>
        </w:rPr>
      </w:pPr>
    </w:p>
    <w:p w:rsidR="00ED11A0" w:rsidRDefault="00ED11A0" w:rsidP="00D87CBD">
      <w:pPr>
        <w:pStyle w:val="ListParagraph"/>
        <w:rPr>
          <w:rFonts w:ascii="Arial" w:hAnsi="Arial" w:cs="Arial"/>
          <w:sz w:val="18"/>
          <w:szCs w:val="18"/>
          <w:lang w:val="en-GB"/>
        </w:rPr>
      </w:pPr>
    </w:p>
    <w:p w:rsidR="00ED11A0" w:rsidRDefault="00ED11A0" w:rsidP="00D87CBD">
      <w:pPr>
        <w:pStyle w:val="ListParagraph"/>
        <w:rPr>
          <w:rFonts w:ascii="Arial" w:hAnsi="Arial" w:cs="Arial"/>
          <w:sz w:val="18"/>
          <w:szCs w:val="18"/>
          <w:lang w:val="en-GB"/>
        </w:rPr>
      </w:pPr>
    </w:p>
    <w:p w:rsidR="00ED11A0" w:rsidRDefault="00ED11A0" w:rsidP="00D87CBD">
      <w:pPr>
        <w:pStyle w:val="ListParagraph"/>
        <w:rPr>
          <w:rFonts w:ascii="Arial" w:hAnsi="Arial" w:cs="Arial"/>
          <w:sz w:val="18"/>
          <w:szCs w:val="18"/>
          <w:lang w:val="en-GB"/>
        </w:rPr>
      </w:pPr>
    </w:p>
    <w:p w:rsidR="00ED11A0" w:rsidRDefault="00ED11A0" w:rsidP="00D87CBD">
      <w:pPr>
        <w:pStyle w:val="ListParagraph"/>
        <w:rPr>
          <w:rFonts w:ascii="Arial" w:hAnsi="Arial" w:cs="Arial"/>
          <w:sz w:val="18"/>
          <w:szCs w:val="18"/>
          <w:lang w:val="en-GB"/>
        </w:rPr>
      </w:pPr>
    </w:p>
    <w:p w:rsidR="006962A4" w:rsidRPr="001B5F8E" w:rsidRDefault="006962A4" w:rsidP="006962A4">
      <w:pPr>
        <w:jc w:val="center"/>
        <w:rPr>
          <w:rFonts w:ascii="Arial" w:hAnsi="Arial" w:cs="Arial"/>
          <w:b/>
          <w:sz w:val="18"/>
          <w:szCs w:val="18"/>
          <w:lang w:val="en-GB"/>
        </w:rPr>
      </w:pPr>
      <w:r w:rsidRPr="001B5F8E">
        <w:rPr>
          <w:rFonts w:ascii="Arial" w:hAnsi="Arial" w:cs="Arial"/>
          <w:b/>
          <w:sz w:val="32"/>
          <w:szCs w:val="32"/>
          <w:lang w:val="en-GB"/>
        </w:rPr>
        <w:t>CAREER SCAN</w:t>
      </w:r>
      <w:r w:rsidR="001C3823" w:rsidRPr="001C3823">
        <w:rPr>
          <w:rFonts w:ascii="Arial" w:hAnsi="Arial" w:cs="Arial"/>
          <w:b/>
          <w:sz w:val="18"/>
          <w:szCs w:val="18"/>
        </w:rPr>
        <w:pict>
          <v:rect id="_x0000_i1026" style="width:503.9pt;height:4.75pt" o:hrpct="941" o:hralign="center" o:hrstd="t" o:hrnoshade="t" o:hr="t" stroked="f">
            <v:fill color2="#e6e6e6" rotate="t" focusposition=".5,.5" focussize="" colors="0 white;4588f #e6e6e6;20972f #7d8496;30802f #e6e6e6;55706f #7d8496;1 #e6e6e6" method="none" type="gradientRadial"/>
          </v:rect>
        </w:pict>
      </w:r>
    </w:p>
    <w:p w:rsidR="00B21F7B" w:rsidRDefault="00B21F7B" w:rsidP="00E74714">
      <w:pPr>
        <w:ind w:left="1152"/>
        <w:jc w:val="center"/>
        <w:rPr>
          <w:rFonts w:ascii="Arial" w:hAnsi="Arial" w:cs="Arial"/>
        </w:rPr>
      </w:pPr>
    </w:p>
    <w:p w:rsidR="00B21F7B" w:rsidRPr="00BD4D6C" w:rsidRDefault="00B21F7B" w:rsidP="00B21F7B">
      <w:pPr>
        <w:ind w:left="1152"/>
        <w:rPr>
          <w:rFonts w:ascii="Arial" w:hAnsi="Arial" w:cs="Arial"/>
        </w:rPr>
      </w:pPr>
    </w:p>
    <w:tbl>
      <w:tblPr>
        <w:tblW w:w="10278" w:type="dxa"/>
        <w:tblLayout w:type="fixed"/>
        <w:tblLook w:val="04A0"/>
      </w:tblPr>
      <w:tblGrid>
        <w:gridCol w:w="389"/>
        <w:gridCol w:w="8359"/>
        <w:gridCol w:w="1440"/>
        <w:gridCol w:w="90"/>
      </w:tblGrid>
      <w:tr w:rsidR="00B21F7B" w:rsidRPr="001B5F8E" w:rsidTr="00336CEF">
        <w:trPr>
          <w:trHeight w:val="864"/>
        </w:trPr>
        <w:tc>
          <w:tcPr>
            <w:tcW w:w="389" w:type="dxa"/>
            <w:vMerge w:val="restart"/>
            <w:shd w:val="clear" w:color="auto" w:fill="548DD4"/>
            <w:vAlign w:val="center"/>
          </w:tcPr>
          <w:p w:rsidR="00B21F7B" w:rsidRPr="001B5F8E" w:rsidRDefault="001C3823" w:rsidP="00336CEF">
            <w:pPr>
              <w:ind w:left="-360"/>
              <w:jc w:val="center"/>
              <w:rPr>
                <w:rFonts w:ascii="Arial" w:hAnsi="Arial" w:cs="Arial"/>
                <w:b/>
                <w:bCs/>
              </w:rPr>
            </w:pPr>
            <w:r w:rsidRPr="001C3823">
              <w:rPr>
                <w:rFonts w:ascii="Arial" w:hAnsi="Arial" w:cs="Arial"/>
                <w:noProof/>
              </w:rPr>
              <w:pict>
                <v:shapetype id="_x0000_t135" coordsize="21600,21600" o:spt="135" path="m10800,qx21600,10800,10800,21600l,21600,,xe">
                  <v:stroke joinstyle="miter"/>
                  <v:path gradientshapeok="t" o:connecttype="rect" textboxrect="0,3163,18437,18437"/>
                </v:shapetype>
                <v:shape id="_x0000_s1068" type="#_x0000_t135" style="position:absolute;left:0;text-align:left;margin-left:-17.4pt;margin-top:14.85pt;width:28.35pt;height:27pt;flip:x;z-index:-251633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" fillcolor="#558ed5" strokecolor="#558ed5" strokeweight="2pt"/>
              </w:pict>
            </w:r>
          </w:p>
        </w:tc>
        <w:tc>
          <w:tcPr>
            <w:tcW w:w="8359" w:type="dxa"/>
            <w:shd w:val="clear" w:color="auto" w:fill="auto"/>
            <w:vAlign w:val="center"/>
          </w:tcPr>
          <w:p w:rsidR="00B21F7B" w:rsidRPr="001B5F8E" w:rsidRDefault="00B21F7B" w:rsidP="00336CEF">
            <w:pPr>
              <w:ind w:right="-378"/>
              <w:rPr>
                <w:rFonts w:ascii="Arial" w:hAnsi="Arial" w:cs="Arial"/>
                <w:color w:val="000000"/>
              </w:rPr>
            </w:pPr>
            <w:r w:rsidRPr="001B5F8E">
              <w:rPr>
                <w:rFonts w:ascii="Arial" w:hAnsi="Arial" w:cs="Arial"/>
                <w:color w:val="000000"/>
              </w:rPr>
              <w:t xml:space="preserve">                              </w:t>
            </w:r>
          </w:p>
          <w:p w:rsidR="000B1066" w:rsidRDefault="00B21F7B" w:rsidP="000B1066">
            <w:pPr>
              <w:ind w:left="-360"/>
              <w:jc w:val="center"/>
              <w:rPr>
                <w:rFonts w:ascii="Arial" w:hAnsi="Arial" w:cs="Arial"/>
                <w:b/>
                <w:color w:val="0070C0"/>
                <w:sz w:val="40"/>
                <w:szCs w:val="40"/>
              </w:rPr>
            </w:pPr>
            <w:r w:rsidRPr="001B5F8E">
              <w:rPr>
                <w:rFonts w:ascii="Arial" w:hAnsi="Arial" w:cs="Arial"/>
                <w:i/>
                <w:sz w:val="18"/>
                <w:szCs w:val="18"/>
              </w:rPr>
              <w:t xml:space="preserve">       </w:t>
            </w:r>
            <w:r w:rsidR="000B1066" w:rsidRPr="000B1066">
              <w:rPr>
                <w:rFonts w:ascii="Arial" w:hAnsi="Arial" w:cs="Arial"/>
                <w:b/>
                <w:color w:val="0070C0"/>
                <w:sz w:val="40"/>
                <w:szCs w:val="40"/>
              </w:rPr>
              <w:t xml:space="preserve">Industries </w:t>
            </w:r>
            <w:proofErr w:type="spellStart"/>
            <w:r w:rsidR="000B1066" w:rsidRPr="000B1066">
              <w:rPr>
                <w:rFonts w:ascii="Arial" w:hAnsi="Arial" w:cs="Arial"/>
                <w:b/>
                <w:color w:val="0070C0"/>
                <w:sz w:val="40"/>
                <w:szCs w:val="40"/>
              </w:rPr>
              <w:t>Chimiques</w:t>
            </w:r>
            <w:proofErr w:type="spellEnd"/>
            <w:r w:rsidR="000B1066" w:rsidRPr="000B1066">
              <w:rPr>
                <w:rFonts w:ascii="Arial" w:hAnsi="Arial" w:cs="Arial"/>
                <w:b/>
                <w:color w:val="0070C0"/>
                <w:sz w:val="40"/>
                <w:szCs w:val="40"/>
              </w:rPr>
              <w:t xml:space="preserve"> du Senegal</w:t>
            </w:r>
          </w:p>
          <w:p w:rsidR="000B1066" w:rsidRPr="006E174D" w:rsidRDefault="0009764B" w:rsidP="0009764B">
            <w:pPr>
              <w:ind w:left="-360"/>
              <w:rPr>
                <w:rFonts w:ascii="Arial" w:hAnsi="Arial" w:cs="Arial"/>
                <w:b/>
                <w:sz w:val="28"/>
                <w:szCs w:val="32"/>
              </w:rPr>
            </w:pPr>
            <w:r>
              <w:rPr>
                <w:rFonts w:ascii="Arial" w:hAnsi="Arial" w:cs="Arial"/>
                <w:b/>
                <w:sz w:val="32"/>
                <w:szCs w:val="32"/>
              </w:rPr>
              <w:t xml:space="preserve">                                    </w:t>
            </w:r>
            <w:r w:rsidR="000B1066" w:rsidRPr="006E174D">
              <w:rPr>
                <w:rFonts w:ascii="Arial" w:hAnsi="Arial" w:cs="Arial"/>
                <w:b/>
                <w:sz w:val="32"/>
                <w:szCs w:val="32"/>
              </w:rPr>
              <w:t>West Africa</w:t>
            </w:r>
          </w:p>
          <w:p w:rsidR="000B1066" w:rsidRPr="001B5F8E" w:rsidRDefault="000B1066" w:rsidP="00336CEF">
            <w:pPr>
              <w:ind w:right="-378"/>
              <w:rPr>
                <w:rFonts w:ascii="Arial" w:hAnsi="Arial" w:cs="Arial"/>
                <w:b/>
                <w:bCs/>
                <w:i/>
                <w:color w:val="404040"/>
              </w:rPr>
            </w:pPr>
          </w:p>
        </w:tc>
        <w:tc>
          <w:tcPr>
            <w:tcW w:w="1530" w:type="dxa"/>
            <w:gridSpan w:val="2"/>
            <w:shd w:val="clear" w:color="auto" w:fill="auto"/>
            <w:vAlign w:val="center"/>
          </w:tcPr>
          <w:p w:rsidR="00B21F7B" w:rsidRPr="001B5F8E" w:rsidRDefault="000B1066" w:rsidP="00336CEF">
            <w:pPr>
              <w:ind w:left="-558"/>
              <w:jc w:val="center"/>
              <w:rPr>
                <w:rFonts w:ascii="Arial" w:hAnsi="Arial" w:cs="Arial"/>
              </w:rPr>
            </w:pPr>
            <w:r w:rsidRPr="000B1066">
              <w:rPr>
                <w:rFonts w:ascii="Arial" w:hAnsi="Arial" w:cs="Arial"/>
                <w:noProof/>
                <w:lang w:val="en-US" w:eastAsia="en-US"/>
              </w:rPr>
              <w:drawing>
                <wp:inline distT="0" distB="0" distL="0" distR="0">
                  <wp:extent cx="762000" cy="709449"/>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62000" cy="709449"/>
                          </a:xfrm>
                          <a:prstGeom prst="rect">
                            <a:avLst/>
                          </a:prstGeom>
                          <a:noFill/>
                          <a:ln w="9525">
                            <a:noFill/>
                            <a:miter lim="800000"/>
                            <a:headEnd/>
                            <a:tailEnd/>
                          </a:ln>
                        </pic:spPr>
                      </pic:pic>
                    </a:graphicData>
                  </a:graphic>
                </wp:inline>
              </w:drawing>
            </w:r>
          </w:p>
        </w:tc>
      </w:tr>
      <w:tr w:rsidR="00B21F7B" w:rsidRPr="001B5F8E" w:rsidTr="00336CEF">
        <w:trPr>
          <w:gridAfter w:val="1"/>
          <w:wAfter w:w="90" w:type="dxa"/>
          <w:trHeight w:val="378"/>
        </w:trPr>
        <w:tc>
          <w:tcPr>
            <w:tcW w:w="389" w:type="dxa"/>
            <w:vMerge/>
            <w:shd w:val="clear" w:color="auto" w:fill="548DD4"/>
            <w:vAlign w:val="center"/>
          </w:tcPr>
          <w:p w:rsidR="00B21F7B" w:rsidRPr="001B5F8E" w:rsidRDefault="00B21F7B" w:rsidP="00336CEF">
            <w:pPr>
              <w:ind w:left="-360"/>
              <w:jc w:val="right"/>
              <w:rPr>
                <w:rFonts w:ascii="Arial" w:hAnsi="Arial" w:cs="Arial"/>
                <w:b/>
                <w:bCs/>
                <w:color w:val="F2F2F2"/>
              </w:rPr>
            </w:pPr>
          </w:p>
        </w:tc>
        <w:tc>
          <w:tcPr>
            <w:tcW w:w="9799" w:type="dxa"/>
            <w:gridSpan w:val="2"/>
            <w:tcBorders>
              <w:left w:val="nil"/>
              <w:bottom w:val="single" w:sz="4" w:space="0" w:color="auto"/>
              <w:right w:val="single" w:sz="4" w:space="0" w:color="auto"/>
            </w:tcBorders>
            <w:shd w:val="clear" w:color="auto" w:fill="548DD4"/>
            <w:vAlign w:val="center"/>
          </w:tcPr>
          <w:p w:rsidR="00B21F7B" w:rsidRPr="001B5F8E" w:rsidRDefault="00CA7465" w:rsidP="00766299">
            <w:pPr>
              <w:ind w:hanging="360"/>
              <w:jc w:val="center"/>
              <w:rPr>
                <w:rFonts w:ascii="Arial" w:hAnsi="Arial" w:cs="Arial"/>
                <w:i/>
                <w:noProof/>
                <w:color w:val="F2F2F2"/>
              </w:rPr>
            </w:pPr>
            <w:r>
              <w:rPr>
                <w:rFonts w:ascii="Arial" w:hAnsi="Arial" w:cs="Arial"/>
                <w:b/>
                <w:i/>
                <w:color w:val="F2F2F2"/>
              </w:rPr>
              <w:t>Manager Mechanical – HEMM (Mines)</w:t>
            </w:r>
            <w:r w:rsidR="00B21F7B" w:rsidRPr="001B5F8E">
              <w:rPr>
                <w:rFonts w:ascii="Arial" w:hAnsi="Arial" w:cs="Arial"/>
                <w:b/>
                <w:i/>
                <w:color w:val="F2F2F2"/>
              </w:rPr>
              <w:t xml:space="preserve"> </w:t>
            </w:r>
            <w:r w:rsidR="000B1066">
              <w:rPr>
                <w:rFonts w:ascii="Arial" w:hAnsi="Arial" w:cs="Arial"/>
                <w:b/>
                <w:i/>
                <w:color w:val="F2F2F2"/>
              </w:rPr>
              <w:t>(June’</w:t>
            </w:r>
            <w:r w:rsidR="00B21F7B" w:rsidRPr="001B5F8E">
              <w:rPr>
                <w:rFonts w:ascii="Arial" w:hAnsi="Arial" w:cs="Arial"/>
                <w:b/>
                <w:i/>
                <w:color w:val="F2F2F2"/>
              </w:rPr>
              <w:t xml:space="preserve"> 201</w:t>
            </w:r>
            <w:r w:rsidR="000B1066">
              <w:rPr>
                <w:rFonts w:ascii="Arial" w:hAnsi="Arial" w:cs="Arial"/>
                <w:b/>
                <w:i/>
                <w:color w:val="F2F2F2"/>
              </w:rPr>
              <w:t>8</w:t>
            </w:r>
            <w:r w:rsidR="00B21F7B">
              <w:rPr>
                <w:rFonts w:ascii="Arial" w:hAnsi="Arial" w:cs="Arial"/>
                <w:b/>
                <w:i/>
                <w:color w:val="F2F2F2"/>
              </w:rPr>
              <w:t xml:space="preserve"> </w:t>
            </w:r>
            <w:r w:rsidR="000B1066">
              <w:rPr>
                <w:rFonts w:ascii="Arial" w:hAnsi="Arial" w:cs="Arial"/>
                <w:b/>
                <w:i/>
                <w:color w:val="F2F2F2"/>
              </w:rPr>
              <w:t>- present</w:t>
            </w:r>
            <w:r w:rsidR="00B21F7B" w:rsidRPr="001B5F8E">
              <w:rPr>
                <w:rFonts w:ascii="Arial" w:hAnsi="Arial" w:cs="Arial"/>
                <w:b/>
                <w:i/>
                <w:color w:val="F2F2F2"/>
              </w:rPr>
              <w:t>)</w:t>
            </w:r>
          </w:p>
        </w:tc>
      </w:tr>
    </w:tbl>
    <w:p w:rsidR="00B21F7B" w:rsidRPr="001B5F8E" w:rsidRDefault="00B21F7B" w:rsidP="00B21F7B">
      <w:pPr>
        <w:pStyle w:val="ListParagraph"/>
        <w:ind w:left="0" w:right="-999"/>
        <w:jc w:val="both"/>
        <w:rPr>
          <w:rFonts w:ascii="Arial" w:hAnsi="Arial" w:cs="Arial"/>
          <w:b/>
          <w:i/>
          <w:sz w:val="18"/>
          <w:szCs w:val="18"/>
          <w:u w:val="single"/>
          <w:lang w:val="en-GB"/>
        </w:rPr>
      </w:pPr>
    </w:p>
    <w:p w:rsidR="00B21F7B" w:rsidRPr="001B5F8E" w:rsidRDefault="00B21F7B" w:rsidP="00B21F7B">
      <w:pPr>
        <w:pStyle w:val="ListParagraph"/>
        <w:ind w:left="0" w:right="-999"/>
        <w:jc w:val="both"/>
        <w:rPr>
          <w:rFonts w:ascii="Arial" w:hAnsi="Arial" w:cs="Arial"/>
          <w:i/>
          <w:sz w:val="20"/>
          <w:szCs w:val="20"/>
        </w:rPr>
      </w:pPr>
      <w:r w:rsidRPr="001B5F8E">
        <w:rPr>
          <w:rFonts w:ascii="Arial" w:hAnsi="Arial" w:cs="Arial"/>
          <w:b/>
          <w:i/>
          <w:sz w:val="20"/>
          <w:szCs w:val="20"/>
          <w:u w:val="single"/>
          <w:lang w:val="en-GB"/>
        </w:rPr>
        <w:t>Key Deliverables:</w:t>
      </w:r>
      <w:r w:rsidRPr="001B5F8E">
        <w:rPr>
          <w:rFonts w:ascii="Arial" w:hAnsi="Arial" w:cs="Arial"/>
          <w:i/>
          <w:sz w:val="20"/>
          <w:szCs w:val="20"/>
          <w:u w:val="single"/>
          <w:lang w:val="en-GB"/>
        </w:rPr>
        <w:t xml:space="preserve"> </w:t>
      </w:r>
    </w:p>
    <w:p w:rsidR="0009764B" w:rsidRDefault="0009764B" w:rsidP="0009764B">
      <w:pPr>
        <w:pStyle w:val="ListParagraph"/>
        <w:autoSpaceDE w:val="0"/>
        <w:autoSpaceDN w:val="0"/>
        <w:adjustRightInd w:val="0"/>
        <w:rPr>
          <w:rFonts w:ascii="Arial" w:eastAsiaTheme="minorHAnsi" w:hAnsi="Arial" w:cs="Arial"/>
          <w:sz w:val="20"/>
          <w:szCs w:val="20"/>
          <w:lang w:val="en-US" w:eastAsia="en-US"/>
        </w:rPr>
      </w:pPr>
    </w:p>
    <w:p w:rsidR="00C15630" w:rsidRDefault="00C15630" w:rsidP="0009764B">
      <w:pPr>
        <w:pStyle w:val="ListParagraph"/>
        <w:numPr>
          <w:ilvl w:val="0"/>
          <w:numId w:val="12"/>
        </w:numPr>
        <w:tabs>
          <w:tab w:val="left" w:pos="0"/>
        </w:tabs>
        <w:spacing w:before="40" w:after="40"/>
        <w:jc w:val="both"/>
        <w:rPr>
          <w:rFonts w:ascii="Arial" w:hAnsi="Arial" w:cs="Arial"/>
          <w:bCs/>
          <w:sz w:val="20"/>
          <w:szCs w:val="20"/>
        </w:rPr>
      </w:pPr>
      <w:r>
        <w:rPr>
          <w:rFonts w:ascii="Arial" w:hAnsi="Arial" w:cs="Arial"/>
          <w:bCs/>
          <w:sz w:val="20"/>
          <w:szCs w:val="20"/>
        </w:rPr>
        <w:t>Overseeing operations of HEMM, Central Workshop and Engineering division for Mines.</w:t>
      </w:r>
    </w:p>
    <w:p w:rsidR="00C15630" w:rsidRPr="007613A9" w:rsidRDefault="00C15630" w:rsidP="0009764B">
      <w:pPr>
        <w:pStyle w:val="ListParagraph"/>
        <w:numPr>
          <w:ilvl w:val="0"/>
          <w:numId w:val="12"/>
        </w:numPr>
        <w:tabs>
          <w:tab w:val="left" w:pos="0"/>
        </w:tabs>
        <w:spacing w:before="40" w:after="40"/>
        <w:jc w:val="both"/>
        <w:rPr>
          <w:rFonts w:ascii="Arial" w:hAnsi="Arial" w:cs="Arial"/>
          <w:bCs/>
          <w:sz w:val="20"/>
          <w:szCs w:val="20"/>
        </w:rPr>
      </w:pPr>
      <w:r w:rsidRPr="00296F7D">
        <w:rPr>
          <w:rFonts w:ascii="Arial" w:hAnsi="Arial" w:cs="Arial"/>
          <w:b/>
          <w:bCs/>
          <w:sz w:val="20"/>
          <w:szCs w:val="20"/>
        </w:rPr>
        <w:t>As head of HEMM</w:t>
      </w:r>
      <w:r w:rsidRPr="007613A9">
        <w:rPr>
          <w:rFonts w:ascii="Arial" w:hAnsi="Arial" w:cs="Arial"/>
          <w:bCs/>
          <w:sz w:val="20"/>
          <w:szCs w:val="20"/>
        </w:rPr>
        <w:t xml:space="preserve"> – Managing maintenance of HEMM (Dozers, Dumpers, Excavators, Loaders, </w:t>
      </w:r>
      <w:proofErr w:type="gramStart"/>
      <w:r w:rsidRPr="007613A9">
        <w:rPr>
          <w:rFonts w:ascii="Arial" w:hAnsi="Arial" w:cs="Arial"/>
          <w:bCs/>
          <w:sz w:val="20"/>
          <w:szCs w:val="20"/>
        </w:rPr>
        <w:t>Graders</w:t>
      </w:r>
      <w:proofErr w:type="gramEnd"/>
      <w:r w:rsidRPr="007613A9">
        <w:rPr>
          <w:rFonts w:ascii="Arial" w:hAnsi="Arial" w:cs="Arial"/>
          <w:bCs/>
          <w:sz w:val="20"/>
          <w:szCs w:val="20"/>
        </w:rPr>
        <w:t>) along with auxiliary &amp; plant equipments.</w:t>
      </w:r>
      <w:r w:rsidR="007613A9" w:rsidRPr="007613A9">
        <w:rPr>
          <w:rFonts w:ascii="Arial" w:hAnsi="Arial" w:cs="Arial"/>
          <w:bCs/>
          <w:sz w:val="20"/>
          <w:szCs w:val="20"/>
        </w:rPr>
        <w:t xml:space="preserve"> </w:t>
      </w:r>
      <w:r w:rsidRPr="007613A9">
        <w:rPr>
          <w:rFonts w:ascii="Arial" w:eastAsiaTheme="minorHAnsi" w:hAnsi="Arial" w:cs="Arial"/>
          <w:sz w:val="20"/>
          <w:szCs w:val="20"/>
          <w:lang w:val="en-US" w:eastAsia="en-US"/>
        </w:rPr>
        <w:t>Planning AOP, OPEX, CAPEX and Annual HEMM Maintenance budget for Mines.</w:t>
      </w:r>
      <w:r w:rsidR="007613A9">
        <w:rPr>
          <w:rFonts w:ascii="Arial" w:eastAsiaTheme="minorHAnsi" w:hAnsi="Arial" w:cs="Arial"/>
          <w:sz w:val="20"/>
          <w:szCs w:val="20"/>
          <w:lang w:val="en-US" w:eastAsia="en-US"/>
        </w:rPr>
        <w:t xml:space="preserve"> Manpower planning, organizing &amp; development. Life Cycle management of major assemblies.</w:t>
      </w:r>
    </w:p>
    <w:p w:rsidR="00C15630" w:rsidRDefault="007613A9" w:rsidP="0009764B">
      <w:pPr>
        <w:pStyle w:val="ListParagraph"/>
        <w:numPr>
          <w:ilvl w:val="0"/>
          <w:numId w:val="12"/>
        </w:numPr>
        <w:tabs>
          <w:tab w:val="left" w:pos="0"/>
        </w:tabs>
        <w:spacing w:before="40" w:after="40"/>
        <w:jc w:val="both"/>
        <w:rPr>
          <w:rFonts w:ascii="Arial" w:hAnsi="Arial" w:cs="Arial"/>
          <w:bCs/>
          <w:sz w:val="20"/>
          <w:szCs w:val="20"/>
        </w:rPr>
      </w:pPr>
      <w:r w:rsidRPr="00296F7D">
        <w:rPr>
          <w:rFonts w:ascii="Arial" w:hAnsi="Arial" w:cs="Arial"/>
          <w:b/>
          <w:bCs/>
          <w:sz w:val="20"/>
          <w:szCs w:val="20"/>
        </w:rPr>
        <w:t>As head of Central Workshop</w:t>
      </w:r>
      <w:r>
        <w:rPr>
          <w:rFonts w:ascii="Arial" w:hAnsi="Arial" w:cs="Arial"/>
          <w:bCs/>
          <w:sz w:val="20"/>
          <w:szCs w:val="20"/>
        </w:rPr>
        <w:t xml:space="preserve"> – Responsible for </w:t>
      </w:r>
      <w:r w:rsidRPr="001A7B50">
        <w:rPr>
          <w:rFonts w:ascii="Arial" w:hAnsi="Arial" w:cs="Arial"/>
          <w:sz w:val="20"/>
          <w:szCs w:val="20"/>
          <w:lang w:val="en-GB"/>
        </w:rPr>
        <w:t xml:space="preserve">overhauling of engine, transmission, final drive and differential. Repair of hydraulic aggregates like pumps, cylinders and control valves </w:t>
      </w:r>
      <w:proofErr w:type="spellStart"/>
      <w:r w:rsidRPr="001A7B50">
        <w:rPr>
          <w:rFonts w:ascii="Arial" w:hAnsi="Arial" w:cs="Arial"/>
          <w:sz w:val="20"/>
          <w:szCs w:val="20"/>
          <w:lang w:val="en-GB"/>
        </w:rPr>
        <w:t>e.t.c</w:t>
      </w:r>
      <w:proofErr w:type="spellEnd"/>
      <w:r>
        <w:rPr>
          <w:rFonts w:ascii="Arial" w:hAnsi="Arial" w:cs="Arial"/>
          <w:sz w:val="20"/>
          <w:szCs w:val="20"/>
          <w:lang w:val="en-GB"/>
        </w:rPr>
        <w:t>.</w:t>
      </w:r>
    </w:p>
    <w:p w:rsidR="0009764B" w:rsidRDefault="007613A9" w:rsidP="0009764B">
      <w:pPr>
        <w:pStyle w:val="ListParagraph"/>
        <w:numPr>
          <w:ilvl w:val="0"/>
          <w:numId w:val="12"/>
        </w:numPr>
        <w:tabs>
          <w:tab w:val="left" w:pos="0"/>
        </w:tabs>
        <w:spacing w:before="40" w:after="40"/>
        <w:jc w:val="both"/>
        <w:rPr>
          <w:rFonts w:ascii="Arial" w:hAnsi="Arial" w:cs="Arial"/>
          <w:bCs/>
          <w:sz w:val="20"/>
          <w:szCs w:val="20"/>
        </w:rPr>
      </w:pPr>
      <w:r w:rsidRPr="00296F7D">
        <w:rPr>
          <w:rFonts w:ascii="Arial" w:hAnsi="Arial" w:cs="Arial"/>
          <w:b/>
          <w:bCs/>
          <w:sz w:val="20"/>
          <w:szCs w:val="20"/>
        </w:rPr>
        <w:t>As head of Engineering division</w:t>
      </w:r>
      <w:r>
        <w:rPr>
          <w:rFonts w:ascii="Arial" w:hAnsi="Arial" w:cs="Arial"/>
          <w:bCs/>
          <w:sz w:val="20"/>
          <w:szCs w:val="20"/>
        </w:rPr>
        <w:t xml:space="preserve"> – </w:t>
      </w:r>
      <w:r w:rsidR="00296F7D">
        <w:rPr>
          <w:rFonts w:ascii="Arial" w:hAnsi="Arial" w:cs="Arial"/>
          <w:bCs/>
          <w:sz w:val="20"/>
          <w:szCs w:val="20"/>
        </w:rPr>
        <w:t xml:space="preserve">Overseeing the responsibilities of engineering division, project management, parts procurement, vendor development, cost reduction, Life Cycle Cost of the equipment </w:t>
      </w:r>
      <w:proofErr w:type="spellStart"/>
      <w:r w:rsidR="00296F7D">
        <w:rPr>
          <w:rFonts w:ascii="Arial" w:hAnsi="Arial" w:cs="Arial"/>
          <w:bCs/>
          <w:sz w:val="20"/>
          <w:szCs w:val="20"/>
        </w:rPr>
        <w:t>e.t.c</w:t>
      </w:r>
      <w:proofErr w:type="spellEnd"/>
    </w:p>
    <w:p w:rsidR="00B21F7B" w:rsidRDefault="00B21F7B" w:rsidP="0009764B">
      <w:pPr>
        <w:ind w:left="1152"/>
        <w:rPr>
          <w:rFonts w:ascii="Arial" w:hAnsi="Arial" w:cs="Arial"/>
        </w:rPr>
      </w:pPr>
    </w:p>
    <w:p w:rsidR="00B21F7B" w:rsidRDefault="00B21F7B" w:rsidP="0009764B">
      <w:pPr>
        <w:ind w:left="1152"/>
        <w:rPr>
          <w:rFonts w:ascii="Arial" w:hAnsi="Arial" w:cs="Arial"/>
        </w:rPr>
      </w:pPr>
    </w:p>
    <w:p w:rsidR="00B21F7B" w:rsidRPr="001B5F8E" w:rsidRDefault="00B21F7B" w:rsidP="00E74714">
      <w:pPr>
        <w:ind w:left="1152"/>
        <w:jc w:val="center"/>
        <w:rPr>
          <w:rFonts w:ascii="Arial" w:hAnsi="Arial" w:cs="Arial"/>
        </w:rPr>
      </w:pPr>
    </w:p>
    <w:tbl>
      <w:tblPr>
        <w:tblW w:w="10578" w:type="dxa"/>
        <w:tblLayout w:type="fixed"/>
        <w:tblLook w:val="04A0"/>
      </w:tblPr>
      <w:tblGrid>
        <w:gridCol w:w="393"/>
        <w:gridCol w:w="9452"/>
        <w:gridCol w:w="733"/>
      </w:tblGrid>
      <w:tr w:rsidR="00E74714" w:rsidRPr="001B5F8E" w:rsidTr="00E74714">
        <w:trPr>
          <w:trHeight w:val="442"/>
        </w:trPr>
        <w:tc>
          <w:tcPr>
            <w:tcW w:w="393" w:type="dxa"/>
            <w:vMerge w:val="restart"/>
            <w:shd w:val="clear" w:color="auto" w:fill="548DD4"/>
            <w:vAlign w:val="center"/>
          </w:tcPr>
          <w:p w:rsidR="00E74714" w:rsidRPr="001B5F8E" w:rsidRDefault="001C3823" w:rsidP="004F2425">
            <w:pPr>
              <w:ind w:left="-360"/>
              <w:jc w:val="center"/>
              <w:rPr>
                <w:rFonts w:ascii="Arial" w:hAnsi="Arial" w:cs="Arial"/>
                <w:b/>
                <w:bCs/>
              </w:rPr>
            </w:pPr>
            <w:r w:rsidRPr="001C3823">
              <w:rPr>
                <w:rFonts w:ascii="Arial" w:hAnsi="Arial" w:cs="Arial"/>
                <w:noProof/>
              </w:rPr>
              <w:pict>
                <v:shape id="_x0000_s1061" type="#_x0000_t135" style="position:absolute;left:0;text-align:left;margin-left:-21.15pt;margin-top:-6.15pt;width:32.25pt;height:27pt;flip:x;z-index:-251638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" fillcolor="#558ed5" strokecolor="#558ed5" strokeweight="2pt"/>
              </w:pict>
            </w:r>
          </w:p>
        </w:tc>
        <w:tc>
          <w:tcPr>
            <w:tcW w:w="9452" w:type="dxa"/>
            <w:shd w:val="clear" w:color="auto" w:fill="auto"/>
            <w:vAlign w:val="center"/>
          </w:tcPr>
          <w:p w:rsidR="00765658" w:rsidRPr="00765658" w:rsidRDefault="004F2425" w:rsidP="004F2425">
            <w:pPr>
              <w:ind w:left="-360"/>
              <w:jc w:val="center"/>
              <w:rPr>
                <w:rFonts w:ascii="Arial" w:hAnsi="Arial" w:cs="Arial"/>
                <w:b/>
                <w:color w:val="0070C0"/>
                <w:sz w:val="40"/>
                <w:szCs w:val="40"/>
              </w:rPr>
            </w:pPr>
            <w:r>
              <w:rPr>
                <w:rFonts w:ascii="Arial" w:hAnsi="Arial" w:cs="Arial"/>
                <w:b/>
                <w:color w:val="0070C0"/>
                <w:sz w:val="32"/>
                <w:szCs w:val="32"/>
              </w:rPr>
              <w:t xml:space="preserve">             </w:t>
            </w:r>
            <w:r w:rsidR="00E74714" w:rsidRPr="00765658">
              <w:rPr>
                <w:rFonts w:ascii="Arial" w:hAnsi="Arial" w:cs="Arial"/>
                <w:b/>
                <w:color w:val="0070C0"/>
                <w:sz w:val="40"/>
                <w:szCs w:val="40"/>
              </w:rPr>
              <w:t>Reliance Power</w:t>
            </w:r>
            <w:r w:rsidR="0082171E">
              <w:rPr>
                <w:rFonts w:ascii="Arial" w:hAnsi="Arial" w:cs="Arial"/>
                <w:b/>
                <w:color w:val="0070C0"/>
                <w:sz w:val="40"/>
                <w:szCs w:val="40"/>
              </w:rPr>
              <w:t xml:space="preserve"> Limited</w:t>
            </w:r>
          </w:p>
          <w:p w:rsidR="00765658" w:rsidRPr="00197F0D" w:rsidRDefault="000C7A9A" w:rsidP="000C7A9A">
            <w:pPr>
              <w:ind w:left="-360"/>
              <w:rPr>
                <w:rFonts w:ascii="Arial" w:hAnsi="Arial" w:cs="Arial"/>
                <w:b/>
                <w:sz w:val="32"/>
                <w:szCs w:val="32"/>
              </w:rPr>
            </w:pPr>
            <w:r>
              <w:rPr>
                <w:rFonts w:ascii="Arial" w:hAnsi="Arial" w:cs="Arial"/>
                <w:b/>
                <w:sz w:val="32"/>
                <w:szCs w:val="32"/>
              </w:rPr>
              <w:t xml:space="preserve">                       </w:t>
            </w:r>
            <w:proofErr w:type="spellStart"/>
            <w:r w:rsidR="00765658" w:rsidRPr="00197F0D">
              <w:rPr>
                <w:rFonts w:ascii="Arial" w:hAnsi="Arial" w:cs="Arial"/>
                <w:b/>
                <w:sz w:val="32"/>
                <w:szCs w:val="32"/>
              </w:rPr>
              <w:t>Sasan</w:t>
            </w:r>
            <w:proofErr w:type="spellEnd"/>
            <w:r w:rsidR="00765658" w:rsidRPr="00197F0D">
              <w:rPr>
                <w:rFonts w:ascii="Arial" w:hAnsi="Arial" w:cs="Arial"/>
                <w:b/>
                <w:sz w:val="32"/>
                <w:szCs w:val="32"/>
              </w:rPr>
              <w:t xml:space="preserve"> Ultra Mega Power Project </w:t>
            </w:r>
          </w:p>
          <w:p w:rsidR="00E74714" w:rsidRPr="00197F0D" w:rsidRDefault="000C7A9A" w:rsidP="000C7A9A">
            <w:pPr>
              <w:ind w:left="-360"/>
              <w:rPr>
                <w:rFonts w:ascii="Arial" w:hAnsi="Arial" w:cs="Arial"/>
                <w:b/>
              </w:rPr>
            </w:pPr>
            <w:r>
              <w:rPr>
                <w:rFonts w:ascii="Arial" w:hAnsi="Arial" w:cs="Arial"/>
                <w:b/>
                <w:sz w:val="32"/>
                <w:szCs w:val="32"/>
              </w:rPr>
              <w:t xml:space="preserve">                               </w:t>
            </w:r>
            <w:r w:rsidR="00765658" w:rsidRPr="00197F0D">
              <w:rPr>
                <w:rFonts w:ascii="Arial" w:hAnsi="Arial" w:cs="Arial"/>
                <w:b/>
                <w:sz w:val="32"/>
                <w:szCs w:val="32"/>
              </w:rPr>
              <w:t>(</w:t>
            </w:r>
            <w:proofErr w:type="spellStart"/>
            <w:r w:rsidR="00765658" w:rsidRPr="00197F0D">
              <w:rPr>
                <w:rFonts w:ascii="Arial" w:hAnsi="Arial" w:cs="Arial"/>
                <w:b/>
                <w:sz w:val="32"/>
                <w:szCs w:val="32"/>
              </w:rPr>
              <w:t>Sasan</w:t>
            </w:r>
            <w:proofErr w:type="spellEnd"/>
            <w:r w:rsidR="00765658" w:rsidRPr="00197F0D">
              <w:rPr>
                <w:rFonts w:ascii="Arial" w:hAnsi="Arial" w:cs="Arial"/>
                <w:b/>
                <w:sz w:val="32"/>
                <w:szCs w:val="32"/>
              </w:rPr>
              <w:t xml:space="preserve"> Coal Mines)</w:t>
            </w:r>
            <w:r w:rsidR="00E74714" w:rsidRPr="00197F0D">
              <w:rPr>
                <w:rFonts w:ascii="Arial" w:hAnsi="Arial" w:cs="Arial"/>
              </w:rPr>
              <w:t xml:space="preserve"> </w:t>
            </w:r>
            <w:r w:rsidR="00E74714" w:rsidRPr="00197F0D">
              <w:rPr>
                <w:rFonts w:ascii="Arial" w:hAnsi="Arial" w:cs="Arial"/>
                <w:noProof/>
                <w:lang w:val="en-US" w:eastAsia="en-US"/>
              </w:rPr>
              <w:drawing>
                <wp:anchor distT="0" distB="0" distL="114300" distR="114300" simplePos="0" relativeHeight="251678720" behindDoc="0" locked="0" layoutInCell="1" allowOverlap="1">
                  <wp:simplePos x="5638800" y="1809750"/>
                  <wp:positionH relativeFrom="margin">
                    <wp:align>right</wp:align>
                  </wp:positionH>
                  <wp:positionV relativeFrom="margin">
                    <wp:align>bottom</wp:align>
                  </wp:positionV>
                  <wp:extent cx="1047750" cy="276225"/>
                  <wp:effectExtent l="19050" t="0" r="0" b="0"/>
                  <wp:wrapSquare wrapText="bothSides"/>
                  <wp:docPr id="31" name="Picture 10" descr="C:\Users\rishabh\Desktop\1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shabh\Desktop\1_101.jpg"/>
                          <pic:cNvPicPr>
                            <a:picLocks noChangeAspect="1" noChangeArrowheads="1"/>
                          </pic:cNvPicPr>
                        </pic:nvPicPr>
                        <pic:blipFill>
                          <a:blip r:embed="rId9" cstate="print"/>
                          <a:stretch>
                            <a:fillRect/>
                          </a:stretch>
                        </pic:blipFill>
                        <pic:spPr bwMode="auto">
                          <a:xfrm>
                            <a:off x="0" y="0"/>
                            <a:ext cx="1047750" cy="276225"/>
                          </a:xfrm>
                          <a:prstGeom prst="rect">
                            <a:avLst/>
                          </a:prstGeom>
                          <a:noFill/>
                          <a:ln>
                            <a:noFill/>
                          </a:ln>
                        </pic:spPr>
                      </pic:pic>
                    </a:graphicData>
                  </a:graphic>
                </wp:anchor>
              </w:drawing>
            </w:r>
          </w:p>
          <w:p w:rsidR="00E74714" w:rsidRPr="003F4E45" w:rsidRDefault="00E74714" w:rsidP="00765658">
            <w:pPr>
              <w:pStyle w:val="Heading3"/>
              <w:spacing w:before="0" w:beforeAutospacing="0" w:after="0" w:afterAutospacing="0"/>
              <w:rPr>
                <w:rFonts w:ascii="Arial" w:hAnsi="Arial" w:cs="Arial"/>
                <w:b w:val="0"/>
                <w:bCs w:val="0"/>
                <w:i/>
                <w:sz w:val="24"/>
                <w:szCs w:val="24"/>
                <w:lang w:val="en-IN" w:eastAsia="en-IN"/>
              </w:rPr>
            </w:pPr>
            <w:r w:rsidRPr="001B5F8E">
              <w:rPr>
                <w:rFonts w:ascii="Arial" w:hAnsi="Arial" w:cs="Arial"/>
                <w:i/>
                <w:sz w:val="20"/>
                <w:szCs w:val="20"/>
              </w:rPr>
              <w:t xml:space="preserve">      </w:t>
            </w:r>
            <w:r>
              <w:rPr>
                <w:rFonts w:ascii="Arial" w:hAnsi="Arial" w:cs="Arial"/>
                <w:i/>
                <w:sz w:val="20"/>
                <w:szCs w:val="20"/>
              </w:rPr>
              <w:t xml:space="preserve">                                     </w:t>
            </w:r>
            <w:r w:rsidRPr="001B5F8E">
              <w:rPr>
                <w:rFonts w:ascii="Arial" w:hAnsi="Arial" w:cs="Arial"/>
                <w:i/>
                <w:sz w:val="20"/>
                <w:szCs w:val="20"/>
              </w:rPr>
              <w:t xml:space="preserve"> </w:t>
            </w:r>
          </w:p>
        </w:tc>
        <w:tc>
          <w:tcPr>
            <w:tcW w:w="733" w:type="dxa"/>
            <w:shd w:val="clear" w:color="auto" w:fill="auto"/>
            <w:vAlign w:val="center"/>
          </w:tcPr>
          <w:p w:rsidR="00E74714" w:rsidRPr="001B5F8E" w:rsidRDefault="00E74714" w:rsidP="004F2425">
            <w:pPr>
              <w:ind w:left="-360"/>
              <w:jc w:val="center"/>
              <w:rPr>
                <w:rFonts w:ascii="Arial" w:hAnsi="Arial" w:cs="Arial"/>
              </w:rPr>
            </w:pPr>
          </w:p>
        </w:tc>
      </w:tr>
      <w:tr w:rsidR="00E74714" w:rsidRPr="001B5F8E" w:rsidTr="003F4E45">
        <w:trPr>
          <w:trHeight w:val="450"/>
        </w:trPr>
        <w:tc>
          <w:tcPr>
            <w:tcW w:w="393" w:type="dxa"/>
            <w:vMerge/>
            <w:shd w:val="clear" w:color="auto" w:fill="548DD4"/>
            <w:vAlign w:val="center"/>
          </w:tcPr>
          <w:p w:rsidR="00E74714" w:rsidRPr="001B5F8E" w:rsidRDefault="00E74714" w:rsidP="004F2425">
            <w:pPr>
              <w:ind w:left="-360"/>
              <w:jc w:val="right"/>
              <w:rPr>
                <w:rFonts w:ascii="Arial" w:hAnsi="Arial" w:cs="Arial"/>
                <w:b/>
                <w:bCs/>
                <w:color w:val="F2F2F2"/>
              </w:rPr>
            </w:pPr>
          </w:p>
        </w:tc>
        <w:tc>
          <w:tcPr>
            <w:tcW w:w="10185" w:type="dxa"/>
            <w:gridSpan w:val="2"/>
            <w:tcBorders>
              <w:left w:val="nil"/>
              <w:bottom w:val="single" w:sz="4" w:space="0" w:color="auto"/>
              <w:right w:val="single" w:sz="4" w:space="0" w:color="auto"/>
            </w:tcBorders>
            <w:shd w:val="clear" w:color="auto" w:fill="548DD4"/>
            <w:vAlign w:val="center"/>
          </w:tcPr>
          <w:p w:rsidR="00E74714" w:rsidRPr="001B5F8E" w:rsidRDefault="00955B65" w:rsidP="007B51F8">
            <w:pPr>
              <w:ind w:hanging="360"/>
              <w:jc w:val="center"/>
              <w:rPr>
                <w:rFonts w:ascii="Arial" w:hAnsi="Arial" w:cs="Arial"/>
                <w:i/>
                <w:noProof/>
                <w:color w:val="F2F2F2"/>
              </w:rPr>
            </w:pPr>
            <w:r>
              <w:rPr>
                <w:rFonts w:ascii="Arial" w:hAnsi="Arial" w:cs="Arial"/>
                <w:b/>
                <w:i/>
                <w:color w:val="F2F2F2"/>
              </w:rPr>
              <w:t>Deputy General Manager</w:t>
            </w:r>
            <w:r w:rsidR="007B51F8">
              <w:rPr>
                <w:rFonts w:ascii="Arial" w:hAnsi="Arial" w:cs="Arial"/>
                <w:b/>
                <w:i/>
                <w:color w:val="F2F2F2"/>
              </w:rPr>
              <w:t xml:space="preserve"> </w:t>
            </w:r>
            <w:r>
              <w:rPr>
                <w:rFonts w:ascii="Arial" w:hAnsi="Arial" w:cs="Arial"/>
                <w:b/>
                <w:i/>
                <w:color w:val="F2F2F2"/>
              </w:rPr>
              <w:t xml:space="preserve"> - HEMM Maintenance</w:t>
            </w:r>
            <w:r w:rsidR="000B1066">
              <w:rPr>
                <w:rFonts w:ascii="Arial" w:hAnsi="Arial" w:cs="Arial"/>
                <w:b/>
                <w:i/>
                <w:color w:val="F2F2F2"/>
              </w:rPr>
              <w:t xml:space="preserve"> (</w:t>
            </w:r>
            <w:r>
              <w:rPr>
                <w:rFonts w:ascii="Arial" w:hAnsi="Arial" w:cs="Arial"/>
                <w:b/>
                <w:i/>
                <w:color w:val="F2F2F2"/>
              </w:rPr>
              <w:t xml:space="preserve">Nov’2016 – </w:t>
            </w:r>
            <w:r w:rsidR="000B1066">
              <w:rPr>
                <w:rFonts w:ascii="Arial" w:hAnsi="Arial" w:cs="Arial"/>
                <w:b/>
                <w:i/>
                <w:color w:val="F2F2F2"/>
              </w:rPr>
              <w:t>June’2018)</w:t>
            </w:r>
          </w:p>
        </w:tc>
      </w:tr>
    </w:tbl>
    <w:p w:rsidR="00E74714" w:rsidRPr="001B5F8E" w:rsidRDefault="00E74714" w:rsidP="00E74714">
      <w:pPr>
        <w:rPr>
          <w:rFonts w:ascii="Arial" w:hAnsi="Arial" w:cs="Arial"/>
          <w:color w:val="F2F2F2"/>
          <w:sz w:val="18"/>
          <w:szCs w:val="18"/>
        </w:rPr>
      </w:pPr>
    </w:p>
    <w:p w:rsidR="00BD4D6C" w:rsidRPr="00BD4D6C" w:rsidRDefault="00BD4D6C" w:rsidP="00BD4D6C">
      <w:pPr>
        <w:ind w:right="-999"/>
        <w:jc w:val="both"/>
        <w:rPr>
          <w:rFonts w:ascii="Arial" w:hAnsi="Arial" w:cs="Arial"/>
          <w:i/>
          <w:sz w:val="20"/>
          <w:szCs w:val="20"/>
        </w:rPr>
      </w:pPr>
      <w:r w:rsidRPr="00BD4D6C">
        <w:rPr>
          <w:rFonts w:ascii="Arial" w:hAnsi="Arial" w:cs="Arial"/>
          <w:b/>
          <w:i/>
          <w:sz w:val="20"/>
          <w:szCs w:val="20"/>
          <w:u w:val="single"/>
          <w:lang w:val="en-GB"/>
        </w:rPr>
        <w:t>Key Deliverables:</w:t>
      </w:r>
      <w:r w:rsidRPr="00BD4D6C">
        <w:rPr>
          <w:rFonts w:ascii="Arial" w:hAnsi="Arial" w:cs="Arial"/>
          <w:i/>
          <w:sz w:val="20"/>
          <w:szCs w:val="20"/>
          <w:u w:val="single"/>
          <w:lang w:val="en-GB"/>
        </w:rPr>
        <w:t xml:space="preserve"> </w:t>
      </w:r>
    </w:p>
    <w:p w:rsidR="00BD4D6C" w:rsidRDefault="00BD4D6C" w:rsidP="00BD4D6C">
      <w:pPr>
        <w:pStyle w:val="ListParagraph"/>
        <w:autoSpaceDE w:val="0"/>
        <w:autoSpaceDN w:val="0"/>
        <w:adjustRightInd w:val="0"/>
        <w:rPr>
          <w:rFonts w:ascii="Arial" w:eastAsiaTheme="minorHAnsi" w:hAnsi="Arial" w:cs="Arial"/>
          <w:sz w:val="20"/>
          <w:szCs w:val="20"/>
          <w:lang w:val="en-US" w:eastAsia="en-US"/>
        </w:rPr>
      </w:pPr>
    </w:p>
    <w:p w:rsidR="00101BCE" w:rsidRPr="00101BCE" w:rsidRDefault="00101BCE" w:rsidP="00101BCE">
      <w:pPr>
        <w:pStyle w:val="ListParagraph"/>
        <w:numPr>
          <w:ilvl w:val="0"/>
          <w:numId w:val="12"/>
        </w:numPr>
        <w:tabs>
          <w:tab w:val="left" w:pos="0"/>
        </w:tabs>
        <w:spacing w:before="40" w:after="40"/>
        <w:jc w:val="both"/>
        <w:rPr>
          <w:rFonts w:ascii="Arial" w:hAnsi="Arial" w:cs="Arial"/>
          <w:bCs/>
          <w:sz w:val="20"/>
          <w:szCs w:val="20"/>
        </w:rPr>
      </w:pPr>
      <w:r w:rsidRPr="00101BCE">
        <w:rPr>
          <w:rFonts w:ascii="Arial" w:hAnsi="Arial" w:cs="Arial"/>
          <w:bCs/>
          <w:sz w:val="20"/>
          <w:szCs w:val="20"/>
        </w:rPr>
        <w:t xml:space="preserve">Managing maintenance of India’s </w:t>
      </w:r>
      <w:r w:rsidR="004165D9">
        <w:rPr>
          <w:rFonts w:ascii="Arial" w:hAnsi="Arial" w:cs="Arial"/>
          <w:bCs/>
          <w:sz w:val="20"/>
          <w:szCs w:val="20"/>
        </w:rPr>
        <w:t>largest</w:t>
      </w:r>
      <w:r w:rsidRPr="00101BCE">
        <w:rPr>
          <w:rFonts w:ascii="Arial" w:hAnsi="Arial" w:cs="Arial"/>
          <w:bCs/>
          <w:sz w:val="20"/>
          <w:szCs w:val="20"/>
        </w:rPr>
        <w:t xml:space="preserve"> capacity mining equipments</w:t>
      </w:r>
      <w:r w:rsidR="00602B64">
        <w:rPr>
          <w:rFonts w:ascii="Arial" w:hAnsi="Arial" w:cs="Arial"/>
          <w:bCs/>
          <w:sz w:val="20"/>
          <w:szCs w:val="20"/>
        </w:rPr>
        <w:t xml:space="preserve"> </w:t>
      </w:r>
      <w:proofErr w:type="gramStart"/>
      <w:r w:rsidR="00602B64">
        <w:rPr>
          <w:rFonts w:ascii="Arial" w:hAnsi="Arial" w:cs="Arial"/>
          <w:bCs/>
          <w:sz w:val="20"/>
          <w:szCs w:val="20"/>
        </w:rPr>
        <w:t>(</w:t>
      </w:r>
      <w:r w:rsidRPr="00101BCE">
        <w:rPr>
          <w:rFonts w:ascii="Arial" w:hAnsi="Arial" w:cs="Arial"/>
          <w:bCs/>
          <w:sz w:val="20"/>
          <w:szCs w:val="20"/>
        </w:rPr>
        <w:t xml:space="preserve"> 42</w:t>
      </w:r>
      <w:proofErr w:type="gramEnd"/>
      <w:r w:rsidRPr="00101BCE">
        <w:rPr>
          <w:rFonts w:ascii="Arial" w:hAnsi="Arial" w:cs="Arial"/>
          <w:bCs/>
          <w:sz w:val="20"/>
          <w:szCs w:val="20"/>
        </w:rPr>
        <w:t xml:space="preserve"> Cum Rope Shove</w:t>
      </w:r>
      <w:r w:rsidR="00C15630">
        <w:rPr>
          <w:rFonts w:ascii="Arial" w:hAnsi="Arial" w:cs="Arial"/>
          <w:bCs/>
          <w:sz w:val="20"/>
          <w:szCs w:val="20"/>
        </w:rPr>
        <w:t xml:space="preserve"> Le Tourneau L 1850 Loader</w:t>
      </w:r>
      <w:r w:rsidRPr="00101BCE">
        <w:rPr>
          <w:rFonts w:ascii="Arial" w:hAnsi="Arial" w:cs="Arial"/>
          <w:bCs/>
          <w:sz w:val="20"/>
          <w:szCs w:val="20"/>
        </w:rPr>
        <w:t xml:space="preserve">, </w:t>
      </w:r>
      <w:r w:rsidR="00C15630" w:rsidRPr="00C15630">
        <w:rPr>
          <w:rFonts w:ascii="Arial" w:hAnsi="Arial" w:cs="Arial"/>
          <w:bCs/>
          <w:sz w:val="20"/>
          <w:szCs w:val="20"/>
        </w:rPr>
        <w:t xml:space="preserve">MT4400AC </w:t>
      </w:r>
      <w:r w:rsidRPr="00101BCE">
        <w:rPr>
          <w:rFonts w:ascii="Arial" w:hAnsi="Arial" w:cs="Arial"/>
          <w:bCs/>
          <w:sz w:val="20"/>
          <w:szCs w:val="20"/>
        </w:rPr>
        <w:t>240 Ton Dumper, D475 &amp; D375 dozer</w:t>
      </w:r>
      <w:r>
        <w:rPr>
          <w:rFonts w:ascii="Arial" w:hAnsi="Arial" w:cs="Arial"/>
          <w:bCs/>
          <w:sz w:val="20"/>
          <w:szCs w:val="20"/>
        </w:rPr>
        <w:t xml:space="preserve">, </w:t>
      </w:r>
      <w:r w:rsidRPr="00101BCE">
        <w:rPr>
          <w:rFonts w:ascii="Arial" w:hAnsi="Arial" w:cs="Arial"/>
          <w:bCs/>
          <w:sz w:val="20"/>
          <w:szCs w:val="20"/>
        </w:rPr>
        <w:t>PV271</w:t>
      </w:r>
      <w:r w:rsidR="00602B64">
        <w:rPr>
          <w:rFonts w:ascii="Arial" w:hAnsi="Arial" w:cs="Arial"/>
          <w:bCs/>
          <w:sz w:val="20"/>
          <w:szCs w:val="20"/>
        </w:rPr>
        <w:t>, IDM30, DMM3</w:t>
      </w:r>
      <w:r w:rsidRPr="00101BCE">
        <w:rPr>
          <w:rFonts w:ascii="Arial" w:hAnsi="Arial" w:cs="Arial"/>
          <w:bCs/>
          <w:sz w:val="20"/>
          <w:szCs w:val="20"/>
        </w:rPr>
        <w:t xml:space="preserve"> drill</w:t>
      </w:r>
      <w:r>
        <w:rPr>
          <w:rFonts w:ascii="Arial" w:hAnsi="Arial" w:cs="Arial"/>
          <w:bCs/>
          <w:sz w:val="20"/>
          <w:szCs w:val="20"/>
        </w:rPr>
        <w:t>, Grader, Water Sprinkler &amp; Support equipments</w:t>
      </w:r>
      <w:r w:rsidR="00602B64">
        <w:rPr>
          <w:rFonts w:ascii="Arial" w:hAnsi="Arial" w:cs="Arial"/>
          <w:bCs/>
          <w:sz w:val="20"/>
          <w:szCs w:val="20"/>
        </w:rPr>
        <w:t>)</w:t>
      </w:r>
      <w:r w:rsidRPr="00101BCE">
        <w:rPr>
          <w:rFonts w:ascii="Arial" w:hAnsi="Arial" w:cs="Arial"/>
          <w:bCs/>
          <w:sz w:val="20"/>
          <w:szCs w:val="20"/>
        </w:rPr>
        <w:t>.</w:t>
      </w:r>
    </w:p>
    <w:p w:rsidR="00BD4D6C" w:rsidRPr="00BD4D6C" w:rsidRDefault="00BD4D6C" w:rsidP="00BD4D6C">
      <w:pPr>
        <w:pStyle w:val="ListParagraph"/>
        <w:numPr>
          <w:ilvl w:val="0"/>
          <w:numId w:val="12"/>
        </w:numPr>
        <w:autoSpaceDE w:val="0"/>
        <w:autoSpaceDN w:val="0"/>
        <w:adjustRightInd w:val="0"/>
        <w:rPr>
          <w:rFonts w:ascii="Arial" w:eastAsiaTheme="minorHAnsi" w:hAnsi="Arial" w:cs="Arial"/>
          <w:sz w:val="20"/>
          <w:szCs w:val="20"/>
          <w:lang w:val="en-US" w:eastAsia="en-US"/>
        </w:rPr>
      </w:pPr>
      <w:r w:rsidRPr="00BD4D6C">
        <w:rPr>
          <w:rFonts w:ascii="Arial" w:eastAsiaTheme="minorHAnsi" w:hAnsi="Arial" w:cs="Arial"/>
          <w:sz w:val="20"/>
          <w:szCs w:val="20"/>
          <w:lang w:val="en-US" w:eastAsia="en-US"/>
        </w:rPr>
        <w:t>Planned Maintenance (SAP) / Availability Management/ Owner of Effective Maintenance Strategy.</w:t>
      </w:r>
    </w:p>
    <w:p w:rsidR="00BD4D6C" w:rsidRPr="00BD4D6C" w:rsidRDefault="00BD4D6C" w:rsidP="00BD4D6C">
      <w:pPr>
        <w:pStyle w:val="ListParagraph"/>
        <w:numPr>
          <w:ilvl w:val="0"/>
          <w:numId w:val="12"/>
        </w:numPr>
        <w:autoSpaceDE w:val="0"/>
        <w:autoSpaceDN w:val="0"/>
        <w:adjustRightInd w:val="0"/>
        <w:rPr>
          <w:rFonts w:ascii="Arial" w:eastAsiaTheme="minorHAnsi" w:hAnsi="Arial" w:cs="Arial"/>
          <w:sz w:val="20"/>
          <w:szCs w:val="20"/>
          <w:lang w:val="en-US" w:eastAsia="en-US"/>
        </w:rPr>
      </w:pPr>
      <w:r w:rsidRPr="00BD4D6C">
        <w:rPr>
          <w:rFonts w:ascii="Arial" w:eastAsiaTheme="minorHAnsi" w:hAnsi="Arial" w:cs="Arial"/>
          <w:sz w:val="20"/>
          <w:szCs w:val="20"/>
          <w:lang w:val="en-US" w:eastAsia="en-US"/>
        </w:rPr>
        <w:t>Inventory Management, Quality Control, KPI’s Analysis and owner of forward path action plan</w:t>
      </w:r>
      <w:r>
        <w:rPr>
          <w:rFonts w:ascii="Arial" w:eastAsiaTheme="minorHAnsi" w:hAnsi="Arial" w:cs="Arial"/>
          <w:sz w:val="20"/>
          <w:szCs w:val="20"/>
          <w:lang w:val="en-US" w:eastAsia="en-US"/>
        </w:rPr>
        <w:t>.</w:t>
      </w:r>
    </w:p>
    <w:p w:rsidR="007B4C39" w:rsidRDefault="00101BCE" w:rsidP="00BD4D6C">
      <w:pPr>
        <w:pStyle w:val="ListParagraph"/>
        <w:numPr>
          <w:ilvl w:val="0"/>
          <w:numId w:val="12"/>
        </w:numPr>
        <w:rPr>
          <w:rFonts w:ascii="Arial" w:eastAsiaTheme="minorHAnsi" w:hAnsi="Arial" w:cs="Arial"/>
          <w:sz w:val="20"/>
          <w:szCs w:val="20"/>
          <w:lang w:val="en-US" w:eastAsia="en-US"/>
        </w:rPr>
      </w:pPr>
      <w:r>
        <w:rPr>
          <w:rFonts w:ascii="Arial" w:eastAsiaTheme="minorHAnsi" w:hAnsi="Arial" w:cs="Arial"/>
          <w:sz w:val="20"/>
          <w:szCs w:val="20"/>
          <w:lang w:val="en-US" w:eastAsia="en-US"/>
        </w:rPr>
        <w:t xml:space="preserve">Planning AOP, OPEX, CAPEX and </w:t>
      </w:r>
      <w:r w:rsidR="00036238" w:rsidRPr="00BD4D6C">
        <w:rPr>
          <w:rFonts w:ascii="Arial" w:eastAsiaTheme="minorHAnsi" w:hAnsi="Arial" w:cs="Arial"/>
          <w:sz w:val="20"/>
          <w:szCs w:val="20"/>
          <w:lang w:val="en-US" w:eastAsia="en-US"/>
        </w:rPr>
        <w:t>Annual HEMM Maintenance budget for Mines</w:t>
      </w:r>
      <w:r w:rsidR="00BD4D6C">
        <w:rPr>
          <w:rFonts w:ascii="Arial" w:eastAsiaTheme="minorHAnsi" w:hAnsi="Arial" w:cs="Arial"/>
          <w:sz w:val="20"/>
          <w:szCs w:val="20"/>
          <w:lang w:val="en-US" w:eastAsia="en-US"/>
        </w:rPr>
        <w:t>.</w:t>
      </w:r>
    </w:p>
    <w:p w:rsidR="00500698" w:rsidRDefault="00500698" w:rsidP="00BD4D6C">
      <w:pPr>
        <w:pStyle w:val="ListParagraph"/>
        <w:numPr>
          <w:ilvl w:val="0"/>
          <w:numId w:val="12"/>
        </w:numPr>
        <w:rPr>
          <w:rFonts w:ascii="Arial" w:eastAsiaTheme="minorHAnsi" w:hAnsi="Arial" w:cs="Arial"/>
          <w:sz w:val="20"/>
          <w:szCs w:val="20"/>
          <w:lang w:val="en-US" w:eastAsia="en-US"/>
        </w:rPr>
      </w:pPr>
      <w:r>
        <w:rPr>
          <w:rFonts w:ascii="Arial" w:eastAsiaTheme="minorHAnsi" w:hAnsi="Arial" w:cs="Arial"/>
          <w:sz w:val="20"/>
          <w:szCs w:val="20"/>
          <w:lang w:val="en-US" w:eastAsia="en-US"/>
        </w:rPr>
        <w:t xml:space="preserve">Achieving lowest maintenance cost by promoting condition monitoring based maintenance, promoting repair over replacement, promoting usage of </w:t>
      </w:r>
      <w:proofErr w:type="spellStart"/>
      <w:r>
        <w:rPr>
          <w:rFonts w:ascii="Arial" w:eastAsiaTheme="minorHAnsi" w:hAnsi="Arial" w:cs="Arial"/>
          <w:sz w:val="20"/>
          <w:szCs w:val="20"/>
          <w:lang w:val="en-US" w:eastAsia="en-US"/>
        </w:rPr>
        <w:t>reman</w:t>
      </w:r>
      <w:proofErr w:type="spellEnd"/>
      <w:r>
        <w:rPr>
          <w:rFonts w:ascii="Arial" w:eastAsiaTheme="minorHAnsi" w:hAnsi="Arial" w:cs="Arial"/>
          <w:sz w:val="20"/>
          <w:szCs w:val="20"/>
          <w:lang w:val="en-US" w:eastAsia="en-US"/>
        </w:rPr>
        <w:t xml:space="preserve"> &amp; recon </w:t>
      </w:r>
      <w:proofErr w:type="spellStart"/>
      <w:r>
        <w:rPr>
          <w:rFonts w:ascii="Arial" w:eastAsiaTheme="minorHAnsi" w:hAnsi="Arial" w:cs="Arial"/>
          <w:sz w:val="20"/>
          <w:szCs w:val="20"/>
          <w:lang w:val="en-US" w:eastAsia="en-US"/>
        </w:rPr>
        <w:t>assy</w:t>
      </w:r>
      <w:proofErr w:type="spellEnd"/>
      <w:r>
        <w:rPr>
          <w:rFonts w:ascii="Arial" w:eastAsiaTheme="minorHAnsi" w:hAnsi="Arial" w:cs="Arial"/>
          <w:sz w:val="20"/>
          <w:szCs w:val="20"/>
          <w:lang w:val="en-US" w:eastAsia="en-US"/>
        </w:rPr>
        <w:t xml:space="preserve">, indigenization &amp; sourcing of quality parts through cost effective alternate sources. </w:t>
      </w:r>
    </w:p>
    <w:p w:rsidR="00CF09F5" w:rsidRPr="009C5033" w:rsidRDefault="00CF09F5" w:rsidP="00CF09F5">
      <w:pPr>
        <w:numPr>
          <w:ilvl w:val="0"/>
          <w:numId w:val="12"/>
        </w:numPr>
        <w:jc w:val="both"/>
        <w:rPr>
          <w:rFonts w:ascii="Arial" w:hAnsi="Arial" w:cs="Arial"/>
          <w:noProof/>
          <w:sz w:val="20"/>
          <w:szCs w:val="20"/>
        </w:rPr>
      </w:pPr>
      <w:r>
        <w:rPr>
          <w:rFonts w:ascii="Arial" w:hAnsi="Arial" w:cs="Arial"/>
          <w:bCs/>
          <w:sz w:val="20"/>
          <w:szCs w:val="20"/>
        </w:rPr>
        <w:t>Enhancing</w:t>
      </w:r>
      <w:r w:rsidRPr="001B5F8E">
        <w:rPr>
          <w:rFonts w:ascii="Arial" w:hAnsi="Arial" w:cs="Arial"/>
          <w:bCs/>
          <w:sz w:val="20"/>
          <w:szCs w:val="20"/>
        </w:rPr>
        <w:t xml:space="preserve"> </w:t>
      </w:r>
      <w:r>
        <w:rPr>
          <w:rFonts w:ascii="Arial" w:hAnsi="Arial" w:cs="Arial"/>
          <w:bCs/>
          <w:sz w:val="20"/>
          <w:szCs w:val="20"/>
        </w:rPr>
        <w:t>equipment effectiveness using TPM, CBM, RCM, “5S”, Kaizen, Pareto analysis, PERT, CPM and 6 sigma RIW methodologies</w:t>
      </w:r>
      <w:r w:rsidRPr="001B5F8E">
        <w:rPr>
          <w:rFonts w:ascii="Arial" w:hAnsi="Arial" w:cs="Arial"/>
          <w:bCs/>
          <w:sz w:val="20"/>
          <w:szCs w:val="20"/>
        </w:rPr>
        <w:t>.</w:t>
      </w:r>
    </w:p>
    <w:p w:rsidR="00036238" w:rsidRPr="00BD4D6C" w:rsidRDefault="00036238" w:rsidP="00BD4D6C">
      <w:pPr>
        <w:pStyle w:val="ListParagraph"/>
        <w:numPr>
          <w:ilvl w:val="0"/>
          <w:numId w:val="12"/>
        </w:numPr>
        <w:autoSpaceDE w:val="0"/>
        <w:autoSpaceDN w:val="0"/>
        <w:adjustRightInd w:val="0"/>
        <w:rPr>
          <w:rFonts w:ascii="Arial" w:eastAsiaTheme="minorHAnsi" w:hAnsi="Arial" w:cs="Arial"/>
          <w:sz w:val="20"/>
          <w:szCs w:val="20"/>
          <w:lang w:val="en-US" w:eastAsia="en-US"/>
        </w:rPr>
      </w:pPr>
      <w:r w:rsidRPr="00BD4D6C">
        <w:rPr>
          <w:rFonts w:ascii="Arial" w:eastAsiaTheme="minorHAnsi" w:hAnsi="Arial" w:cs="Arial"/>
          <w:sz w:val="20"/>
          <w:szCs w:val="20"/>
          <w:lang w:val="en-US" w:eastAsia="en-US"/>
        </w:rPr>
        <w:t xml:space="preserve">Provide a pro-active maintenance strategy </w:t>
      </w:r>
      <w:r w:rsidR="00BD4D6C">
        <w:rPr>
          <w:rFonts w:ascii="Arial" w:eastAsiaTheme="minorHAnsi" w:hAnsi="Arial" w:cs="Arial"/>
          <w:sz w:val="20"/>
          <w:szCs w:val="20"/>
          <w:lang w:val="en-US" w:eastAsia="en-US"/>
        </w:rPr>
        <w:t>to</w:t>
      </w:r>
      <w:r w:rsidRPr="00BD4D6C">
        <w:rPr>
          <w:rFonts w:ascii="Arial" w:eastAsiaTheme="minorHAnsi" w:hAnsi="Arial" w:cs="Arial"/>
          <w:sz w:val="20"/>
          <w:szCs w:val="20"/>
          <w:lang w:val="en-US" w:eastAsia="en-US"/>
        </w:rPr>
        <w:t xml:space="preserve"> achieve world bench availability and reliability of a modern large mining</w:t>
      </w:r>
      <w:r w:rsidR="00BD4D6C">
        <w:rPr>
          <w:rFonts w:ascii="Arial" w:eastAsiaTheme="minorHAnsi" w:hAnsi="Arial" w:cs="Arial"/>
          <w:sz w:val="20"/>
          <w:szCs w:val="20"/>
          <w:lang w:val="en-US" w:eastAsia="en-US"/>
        </w:rPr>
        <w:t xml:space="preserve"> fleet.</w:t>
      </w:r>
    </w:p>
    <w:p w:rsidR="007B4C39" w:rsidRPr="00BD4D6C" w:rsidRDefault="00036238" w:rsidP="00BD4D6C">
      <w:pPr>
        <w:pStyle w:val="ListParagraph"/>
        <w:numPr>
          <w:ilvl w:val="0"/>
          <w:numId w:val="12"/>
        </w:numPr>
        <w:autoSpaceDE w:val="0"/>
        <w:autoSpaceDN w:val="0"/>
        <w:adjustRightInd w:val="0"/>
        <w:rPr>
          <w:rFonts w:ascii="Arial" w:eastAsiaTheme="minorHAnsi" w:hAnsi="Arial" w:cs="Arial"/>
          <w:sz w:val="20"/>
          <w:szCs w:val="20"/>
          <w:lang w:val="en-US" w:eastAsia="en-US"/>
        </w:rPr>
      </w:pPr>
      <w:r w:rsidRPr="00BD4D6C">
        <w:rPr>
          <w:rFonts w:ascii="Arial" w:eastAsiaTheme="minorHAnsi" w:hAnsi="Arial" w:cs="Arial"/>
          <w:sz w:val="20"/>
          <w:szCs w:val="20"/>
          <w:lang w:val="en-US" w:eastAsia="en-US"/>
        </w:rPr>
        <w:t>Undertake Condition monitoring of HEMM equipment to ensure HEMM equipment are maintained in acceptable condition to achieve the overall operational targets</w:t>
      </w:r>
      <w:r w:rsidR="00BD4D6C">
        <w:rPr>
          <w:rFonts w:ascii="Arial" w:eastAsiaTheme="minorHAnsi" w:hAnsi="Arial" w:cs="Arial"/>
          <w:sz w:val="20"/>
          <w:szCs w:val="20"/>
          <w:lang w:val="en-US" w:eastAsia="en-US"/>
        </w:rPr>
        <w:t>.</w:t>
      </w:r>
    </w:p>
    <w:p w:rsidR="00036238" w:rsidRPr="00BD4D6C" w:rsidRDefault="00BD4D6C" w:rsidP="00BD4D6C">
      <w:pPr>
        <w:pStyle w:val="ListParagraph"/>
        <w:numPr>
          <w:ilvl w:val="0"/>
          <w:numId w:val="12"/>
        </w:numPr>
        <w:autoSpaceDE w:val="0"/>
        <w:autoSpaceDN w:val="0"/>
        <w:adjustRightInd w:val="0"/>
        <w:rPr>
          <w:rFonts w:ascii="Arial" w:hAnsi="Arial" w:cs="Arial"/>
          <w:sz w:val="20"/>
          <w:szCs w:val="20"/>
        </w:rPr>
      </w:pPr>
      <w:r w:rsidRPr="00BD4D6C">
        <w:rPr>
          <w:rFonts w:ascii="Arial" w:eastAsiaTheme="minorHAnsi" w:hAnsi="Arial" w:cs="Arial"/>
          <w:sz w:val="20"/>
          <w:szCs w:val="20"/>
          <w:lang w:val="en-US" w:eastAsia="en-US"/>
        </w:rPr>
        <w:t>Developing ongoing continuous improvement strategy to improve equipment availability and operating cost.</w:t>
      </w:r>
    </w:p>
    <w:p w:rsidR="007B4C39" w:rsidRDefault="007B4C39" w:rsidP="00AC277C">
      <w:pPr>
        <w:ind w:left="1152"/>
        <w:rPr>
          <w:rFonts w:ascii="Arial" w:hAnsi="Arial" w:cs="Arial"/>
        </w:rPr>
      </w:pPr>
    </w:p>
    <w:p w:rsidR="00AF5085" w:rsidRDefault="00AF5085" w:rsidP="00AC277C">
      <w:pPr>
        <w:ind w:left="1152"/>
        <w:rPr>
          <w:rFonts w:ascii="Arial" w:hAnsi="Arial" w:cs="Arial"/>
        </w:rPr>
      </w:pPr>
    </w:p>
    <w:p w:rsidR="00AF5085" w:rsidRPr="00BD4D6C" w:rsidRDefault="00AF5085" w:rsidP="00AC277C">
      <w:pPr>
        <w:ind w:left="1152"/>
        <w:rPr>
          <w:rFonts w:ascii="Arial" w:hAnsi="Arial" w:cs="Arial"/>
        </w:rPr>
      </w:pPr>
    </w:p>
    <w:p w:rsidR="007B4C39" w:rsidRDefault="007B4C39" w:rsidP="00AC277C">
      <w:pPr>
        <w:ind w:left="1152"/>
        <w:rPr>
          <w:rFonts w:ascii="Arial" w:hAnsi="Arial" w:cs="Arial"/>
        </w:rPr>
      </w:pPr>
    </w:p>
    <w:p w:rsidR="00AF5085" w:rsidRDefault="00AF5085" w:rsidP="00AC277C">
      <w:pPr>
        <w:ind w:left="1152"/>
        <w:rPr>
          <w:rFonts w:ascii="Arial" w:hAnsi="Arial" w:cs="Arial"/>
        </w:rPr>
      </w:pPr>
    </w:p>
    <w:p w:rsidR="00AF5085" w:rsidRDefault="00AF5085" w:rsidP="00AC277C">
      <w:pPr>
        <w:ind w:left="1152"/>
        <w:rPr>
          <w:rFonts w:ascii="Arial" w:hAnsi="Arial" w:cs="Arial"/>
        </w:rPr>
      </w:pPr>
    </w:p>
    <w:p w:rsidR="00AF5085" w:rsidRDefault="00AF5085" w:rsidP="00AC277C">
      <w:pPr>
        <w:ind w:left="1152"/>
        <w:rPr>
          <w:rFonts w:ascii="Arial" w:hAnsi="Arial" w:cs="Arial"/>
        </w:rPr>
      </w:pPr>
    </w:p>
    <w:p w:rsidR="00AF5085" w:rsidRDefault="00AF5085" w:rsidP="00AC277C">
      <w:pPr>
        <w:ind w:left="1152"/>
        <w:rPr>
          <w:rFonts w:ascii="Arial" w:hAnsi="Arial" w:cs="Arial"/>
        </w:rPr>
      </w:pPr>
    </w:p>
    <w:p w:rsidR="00AF5085" w:rsidRDefault="00AF5085" w:rsidP="00AC277C">
      <w:pPr>
        <w:ind w:left="1152"/>
        <w:rPr>
          <w:rFonts w:ascii="Arial" w:hAnsi="Arial" w:cs="Arial"/>
        </w:rPr>
      </w:pPr>
    </w:p>
    <w:p w:rsidR="00AF5085" w:rsidRDefault="00AF5085" w:rsidP="00AC277C">
      <w:pPr>
        <w:ind w:left="1152"/>
        <w:rPr>
          <w:rFonts w:ascii="Arial" w:hAnsi="Arial" w:cs="Arial"/>
        </w:rPr>
      </w:pPr>
    </w:p>
    <w:p w:rsidR="00AF5085" w:rsidRDefault="00AF5085" w:rsidP="00AC277C">
      <w:pPr>
        <w:ind w:left="1152"/>
        <w:rPr>
          <w:rFonts w:ascii="Arial" w:hAnsi="Arial" w:cs="Arial"/>
        </w:rPr>
      </w:pPr>
    </w:p>
    <w:p w:rsidR="00AF5085" w:rsidRPr="00BD4D6C" w:rsidRDefault="00AF5085" w:rsidP="00AC277C">
      <w:pPr>
        <w:ind w:left="1152"/>
        <w:rPr>
          <w:rFonts w:ascii="Arial" w:hAnsi="Arial" w:cs="Arial"/>
        </w:rPr>
      </w:pPr>
    </w:p>
    <w:tbl>
      <w:tblPr>
        <w:tblW w:w="10278" w:type="dxa"/>
        <w:tblLayout w:type="fixed"/>
        <w:tblLook w:val="04A0"/>
      </w:tblPr>
      <w:tblGrid>
        <w:gridCol w:w="389"/>
        <w:gridCol w:w="8359"/>
        <w:gridCol w:w="1440"/>
        <w:gridCol w:w="90"/>
      </w:tblGrid>
      <w:tr w:rsidR="00F43B41" w:rsidRPr="001B5F8E" w:rsidTr="00DE467D">
        <w:trPr>
          <w:trHeight w:val="864"/>
        </w:trPr>
        <w:tc>
          <w:tcPr>
            <w:tcW w:w="389" w:type="dxa"/>
            <w:vMerge w:val="restart"/>
            <w:shd w:val="clear" w:color="auto" w:fill="548DD4"/>
            <w:vAlign w:val="center"/>
          </w:tcPr>
          <w:p w:rsidR="00F43B41" w:rsidRPr="001B5F8E" w:rsidRDefault="001C3823" w:rsidP="004F2425">
            <w:pPr>
              <w:ind w:left="-360"/>
              <w:jc w:val="center"/>
              <w:rPr>
                <w:rFonts w:ascii="Arial" w:hAnsi="Arial" w:cs="Arial"/>
                <w:b/>
                <w:bCs/>
              </w:rPr>
            </w:pPr>
            <w:r w:rsidRPr="001C3823">
              <w:rPr>
                <w:rFonts w:ascii="Arial" w:hAnsi="Arial" w:cs="Arial"/>
                <w:noProof/>
              </w:rPr>
              <w:pict>
                <v:shape id="_x0000_s1052" type="#_x0000_t135" style="position:absolute;left:0;text-align:left;margin-left:-17.4pt;margin-top:14.85pt;width:28.35pt;height:27pt;flip:x;z-index:-251646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" fillcolor="#558ed5" strokecolor="#558ed5" strokeweight="2pt"/>
              </w:pict>
            </w:r>
          </w:p>
        </w:tc>
        <w:tc>
          <w:tcPr>
            <w:tcW w:w="8359" w:type="dxa"/>
            <w:shd w:val="clear" w:color="auto" w:fill="auto"/>
            <w:vAlign w:val="center"/>
          </w:tcPr>
          <w:p w:rsidR="00082614" w:rsidRPr="001B5F8E" w:rsidRDefault="00F43B41" w:rsidP="00567B27">
            <w:pPr>
              <w:ind w:right="-378"/>
              <w:rPr>
                <w:rFonts w:ascii="Arial" w:hAnsi="Arial" w:cs="Arial"/>
                <w:color w:val="000000"/>
              </w:rPr>
            </w:pPr>
            <w:r w:rsidRPr="001B5F8E">
              <w:rPr>
                <w:rFonts w:ascii="Arial" w:hAnsi="Arial" w:cs="Arial"/>
                <w:color w:val="000000"/>
              </w:rPr>
              <w:t xml:space="preserve">          </w:t>
            </w:r>
            <w:r w:rsidR="00567B27" w:rsidRPr="001B5F8E">
              <w:rPr>
                <w:rFonts w:ascii="Arial" w:hAnsi="Arial" w:cs="Arial"/>
                <w:color w:val="000000"/>
              </w:rPr>
              <w:t xml:space="preserve">                    </w:t>
            </w:r>
            <w:r w:rsidR="00AF519C" w:rsidRPr="001B5F8E">
              <w:rPr>
                <w:rFonts w:ascii="Arial" w:hAnsi="Arial" w:cs="Arial"/>
                <w:b/>
                <w:noProof/>
                <w:sz w:val="18"/>
                <w:szCs w:val="18"/>
                <w:lang w:val="en-US" w:eastAsia="en-US"/>
              </w:rPr>
              <w:drawing>
                <wp:inline distT="0" distB="0" distL="0" distR="0">
                  <wp:extent cx="3124200" cy="314325"/>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3124200" cy="314325"/>
                          </a:xfrm>
                          <a:prstGeom prst="rect">
                            <a:avLst/>
                          </a:prstGeom>
                          <a:noFill/>
                          <a:ln w="9525">
                            <a:noFill/>
                            <a:miter lim="800000"/>
                            <a:headEnd/>
                            <a:tailEnd/>
                          </a:ln>
                        </pic:spPr>
                      </pic:pic>
                    </a:graphicData>
                  </a:graphic>
                </wp:inline>
              </w:drawing>
            </w:r>
          </w:p>
          <w:p w:rsidR="00567B27" w:rsidRPr="001B5F8E" w:rsidRDefault="00567B27" w:rsidP="00567B27">
            <w:pPr>
              <w:ind w:right="-378"/>
              <w:rPr>
                <w:rFonts w:ascii="Arial" w:hAnsi="Arial" w:cs="Arial"/>
                <w:i/>
                <w:sz w:val="18"/>
                <w:szCs w:val="18"/>
              </w:rPr>
            </w:pPr>
            <w:r w:rsidRPr="001B5F8E">
              <w:rPr>
                <w:rFonts w:ascii="Arial" w:hAnsi="Arial" w:cs="Arial"/>
                <w:i/>
                <w:sz w:val="18"/>
                <w:szCs w:val="18"/>
              </w:rPr>
              <w:t xml:space="preserve">       (</w:t>
            </w:r>
            <w:r w:rsidR="008B5C21" w:rsidRPr="001B5F8E">
              <w:rPr>
                <w:rFonts w:ascii="Arial" w:hAnsi="Arial" w:cs="Arial"/>
                <w:i/>
                <w:sz w:val="18"/>
                <w:szCs w:val="18"/>
              </w:rPr>
              <w:t>A Dubai based company engaged in Mining, Ready Mix Concrete,</w:t>
            </w:r>
            <w:r w:rsidR="00FF3395" w:rsidRPr="001B5F8E">
              <w:rPr>
                <w:rFonts w:ascii="Arial" w:hAnsi="Arial" w:cs="Arial"/>
                <w:i/>
                <w:sz w:val="18"/>
                <w:szCs w:val="18"/>
              </w:rPr>
              <w:t xml:space="preserve"> </w:t>
            </w:r>
            <w:r w:rsidR="008B5C21" w:rsidRPr="001B5F8E">
              <w:rPr>
                <w:rFonts w:ascii="Arial" w:hAnsi="Arial" w:cs="Arial"/>
                <w:i/>
                <w:sz w:val="18"/>
                <w:szCs w:val="18"/>
              </w:rPr>
              <w:t>Building &amp;</w:t>
            </w:r>
          </w:p>
          <w:p w:rsidR="00F43B41" w:rsidRPr="001B5F8E" w:rsidRDefault="00567B27" w:rsidP="00567B27">
            <w:pPr>
              <w:ind w:right="-378"/>
              <w:rPr>
                <w:rFonts w:ascii="Arial" w:hAnsi="Arial" w:cs="Arial"/>
                <w:b/>
                <w:bCs/>
                <w:i/>
                <w:color w:val="404040"/>
              </w:rPr>
            </w:pPr>
            <w:r w:rsidRPr="001B5F8E">
              <w:rPr>
                <w:rFonts w:ascii="Arial" w:hAnsi="Arial" w:cs="Arial"/>
                <w:i/>
                <w:sz w:val="18"/>
                <w:szCs w:val="18"/>
              </w:rPr>
              <w:t xml:space="preserve">      </w:t>
            </w:r>
            <w:r w:rsidR="008B5C21" w:rsidRPr="001B5F8E">
              <w:rPr>
                <w:rFonts w:ascii="Arial" w:hAnsi="Arial" w:cs="Arial"/>
                <w:i/>
                <w:sz w:val="18"/>
                <w:szCs w:val="18"/>
              </w:rPr>
              <w:t xml:space="preserve"> Construction and Manufacturing industries in UAE and Middle East countries</w:t>
            </w:r>
            <w:r w:rsidRPr="001B5F8E">
              <w:rPr>
                <w:rFonts w:ascii="Arial" w:hAnsi="Arial" w:cs="Arial"/>
                <w:i/>
                <w:sz w:val="18"/>
                <w:szCs w:val="18"/>
              </w:rPr>
              <w:t>)</w:t>
            </w:r>
          </w:p>
        </w:tc>
        <w:tc>
          <w:tcPr>
            <w:tcW w:w="1530" w:type="dxa"/>
            <w:gridSpan w:val="2"/>
            <w:shd w:val="clear" w:color="auto" w:fill="auto"/>
            <w:vAlign w:val="center"/>
          </w:tcPr>
          <w:p w:rsidR="00F43B41" w:rsidRPr="001B5F8E" w:rsidRDefault="000E2868" w:rsidP="000E2868">
            <w:pPr>
              <w:ind w:left="-558"/>
              <w:jc w:val="center"/>
              <w:rPr>
                <w:rFonts w:ascii="Arial" w:hAnsi="Arial" w:cs="Arial"/>
              </w:rPr>
            </w:pPr>
            <w:r w:rsidRPr="001B5F8E">
              <w:rPr>
                <w:rFonts w:ascii="Arial" w:hAnsi="Arial" w:cs="Arial"/>
                <w:noProof/>
                <w:lang w:val="en-US" w:eastAsia="en-US"/>
              </w:rPr>
              <w:drawing>
                <wp:inline distT="0" distB="0" distL="0" distR="0">
                  <wp:extent cx="866775" cy="682029"/>
                  <wp:effectExtent l="19050" t="0" r="9525" b="0"/>
                  <wp:docPr id="1" name="Picture 7" descr="http://www.shiventerprisesonline.in/photos/clients/lootah-group-of-compan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hiventerprisesonline.in/photos/clients/lootah-group-of-companies.png"/>
                          <pic:cNvPicPr>
                            <a:picLocks noChangeAspect="1" noChangeArrowheads="1"/>
                          </pic:cNvPicPr>
                        </pic:nvPicPr>
                        <pic:blipFill>
                          <a:blip r:embed="rId11" cstate="print"/>
                          <a:srcRect/>
                          <a:stretch>
                            <a:fillRect/>
                          </a:stretch>
                        </pic:blipFill>
                        <pic:spPr bwMode="auto">
                          <a:xfrm>
                            <a:off x="0" y="0"/>
                            <a:ext cx="866775" cy="682029"/>
                          </a:xfrm>
                          <a:prstGeom prst="rect">
                            <a:avLst/>
                          </a:prstGeom>
                          <a:noFill/>
                          <a:ln w="9525">
                            <a:noFill/>
                            <a:miter lim="800000"/>
                            <a:headEnd/>
                            <a:tailEnd/>
                          </a:ln>
                        </pic:spPr>
                      </pic:pic>
                    </a:graphicData>
                  </a:graphic>
                </wp:inline>
              </w:drawing>
            </w:r>
          </w:p>
        </w:tc>
      </w:tr>
      <w:tr w:rsidR="00F43B41" w:rsidRPr="001B5F8E" w:rsidTr="00DE467D">
        <w:trPr>
          <w:gridAfter w:val="1"/>
          <w:wAfter w:w="90" w:type="dxa"/>
          <w:trHeight w:val="378"/>
        </w:trPr>
        <w:tc>
          <w:tcPr>
            <w:tcW w:w="389" w:type="dxa"/>
            <w:vMerge/>
            <w:shd w:val="clear" w:color="auto" w:fill="548DD4"/>
            <w:vAlign w:val="center"/>
          </w:tcPr>
          <w:p w:rsidR="00F43B41" w:rsidRPr="001B5F8E" w:rsidRDefault="00F43B41" w:rsidP="004F2425">
            <w:pPr>
              <w:ind w:left="-360"/>
              <w:jc w:val="right"/>
              <w:rPr>
                <w:rFonts w:ascii="Arial" w:hAnsi="Arial" w:cs="Arial"/>
                <w:b/>
                <w:bCs/>
                <w:color w:val="F2F2F2"/>
              </w:rPr>
            </w:pPr>
          </w:p>
        </w:tc>
        <w:tc>
          <w:tcPr>
            <w:tcW w:w="9799" w:type="dxa"/>
            <w:gridSpan w:val="2"/>
            <w:tcBorders>
              <w:left w:val="nil"/>
              <w:bottom w:val="single" w:sz="4" w:space="0" w:color="auto"/>
              <w:right w:val="single" w:sz="4" w:space="0" w:color="auto"/>
            </w:tcBorders>
            <w:shd w:val="clear" w:color="auto" w:fill="548DD4"/>
            <w:vAlign w:val="center"/>
          </w:tcPr>
          <w:p w:rsidR="00F43B41" w:rsidRPr="001B5F8E" w:rsidRDefault="00462630" w:rsidP="00FE377B">
            <w:pPr>
              <w:ind w:hanging="360"/>
              <w:jc w:val="center"/>
              <w:rPr>
                <w:rFonts w:ascii="Arial" w:hAnsi="Arial" w:cs="Arial"/>
                <w:i/>
                <w:noProof/>
                <w:color w:val="F2F2F2"/>
              </w:rPr>
            </w:pPr>
            <w:r w:rsidRPr="001B5F8E">
              <w:rPr>
                <w:rFonts w:ascii="Arial" w:hAnsi="Arial" w:cs="Arial"/>
                <w:b/>
                <w:i/>
                <w:color w:val="F2F2F2"/>
              </w:rPr>
              <w:t xml:space="preserve">Head- </w:t>
            </w:r>
            <w:r w:rsidR="0025577F" w:rsidRPr="001B5F8E">
              <w:rPr>
                <w:rFonts w:ascii="Arial" w:hAnsi="Arial" w:cs="Arial"/>
                <w:b/>
                <w:i/>
                <w:color w:val="F2F2F2"/>
              </w:rPr>
              <w:t xml:space="preserve">Operation &amp; </w:t>
            </w:r>
            <w:r w:rsidRPr="001B5F8E">
              <w:rPr>
                <w:rFonts w:ascii="Arial" w:hAnsi="Arial" w:cs="Arial"/>
                <w:b/>
                <w:i/>
                <w:color w:val="F2F2F2"/>
              </w:rPr>
              <w:t>Maintenance</w:t>
            </w:r>
            <w:r w:rsidR="00D169EC" w:rsidRPr="001B5F8E">
              <w:rPr>
                <w:rFonts w:ascii="Arial" w:hAnsi="Arial" w:cs="Arial"/>
                <w:b/>
                <w:i/>
                <w:color w:val="F2F2F2"/>
              </w:rPr>
              <w:t xml:space="preserve"> </w:t>
            </w:r>
            <w:r w:rsidR="00F56080" w:rsidRPr="001B5F8E">
              <w:rPr>
                <w:rFonts w:ascii="Arial" w:hAnsi="Arial" w:cs="Arial"/>
                <w:b/>
                <w:i/>
                <w:color w:val="F2F2F2"/>
              </w:rPr>
              <w:t>(Jul</w:t>
            </w:r>
            <w:r w:rsidR="00955B65">
              <w:rPr>
                <w:rFonts w:ascii="Arial" w:hAnsi="Arial" w:cs="Arial"/>
                <w:b/>
                <w:i/>
                <w:color w:val="F2F2F2"/>
              </w:rPr>
              <w:t>y</w:t>
            </w:r>
            <w:r w:rsidR="00F56080" w:rsidRPr="001B5F8E">
              <w:rPr>
                <w:rFonts w:ascii="Arial" w:hAnsi="Arial" w:cs="Arial"/>
                <w:b/>
                <w:i/>
                <w:color w:val="F2F2F2"/>
              </w:rPr>
              <w:t xml:space="preserve"> 2015</w:t>
            </w:r>
            <w:r w:rsidR="00955B65">
              <w:rPr>
                <w:rFonts w:ascii="Arial" w:hAnsi="Arial" w:cs="Arial"/>
                <w:b/>
                <w:i/>
                <w:color w:val="F2F2F2"/>
              </w:rPr>
              <w:t xml:space="preserve"> to </w:t>
            </w:r>
            <w:r w:rsidR="00FE377B">
              <w:rPr>
                <w:rFonts w:ascii="Arial" w:hAnsi="Arial" w:cs="Arial"/>
                <w:b/>
                <w:i/>
                <w:color w:val="F2F2F2"/>
              </w:rPr>
              <w:t>Oct’</w:t>
            </w:r>
            <w:r w:rsidR="00012B0B">
              <w:rPr>
                <w:rFonts w:ascii="Arial" w:hAnsi="Arial" w:cs="Arial"/>
                <w:b/>
                <w:i/>
                <w:color w:val="F2F2F2"/>
              </w:rPr>
              <w:t xml:space="preserve"> </w:t>
            </w:r>
            <w:r w:rsidR="00955B65">
              <w:rPr>
                <w:rFonts w:ascii="Arial" w:hAnsi="Arial" w:cs="Arial"/>
                <w:b/>
                <w:i/>
                <w:color w:val="F2F2F2"/>
              </w:rPr>
              <w:t>2016</w:t>
            </w:r>
            <w:r w:rsidR="00F56080" w:rsidRPr="001B5F8E">
              <w:rPr>
                <w:rFonts w:ascii="Arial" w:hAnsi="Arial" w:cs="Arial"/>
                <w:b/>
                <w:i/>
                <w:color w:val="F2F2F2"/>
              </w:rPr>
              <w:t>)</w:t>
            </w:r>
          </w:p>
        </w:tc>
      </w:tr>
    </w:tbl>
    <w:p w:rsidR="00F56080" w:rsidRPr="001B5F8E" w:rsidRDefault="00F56080" w:rsidP="00EA2409">
      <w:pPr>
        <w:pStyle w:val="ListParagraph"/>
        <w:ind w:left="0" w:right="-999"/>
        <w:jc w:val="both"/>
        <w:rPr>
          <w:rFonts w:ascii="Arial" w:hAnsi="Arial" w:cs="Arial"/>
          <w:b/>
          <w:i/>
          <w:sz w:val="18"/>
          <w:szCs w:val="18"/>
          <w:u w:val="single"/>
          <w:lang w:val="en-GB"/>
        </w:rPr>
      </w:pPr>
    </w:p>
    <w:p w:rsidR="00EA2409" w:rsidRPr="001B5F8E" w:rsidRDefault="00EA2409" w:rsidP="00BB246A">
      <w:pPr>
        <w:pStyle w:val="ListParagraph"/>
        <w:ind w:left="0" w:right="-999"/>
        <w:jc w:val="both"/>
        <w:rPr>
          <w:rFonts w:ascii="Arial" w:hAnsi="Arial" w:cs="Arial"/>
          <w:i/>
          <w:sz w:val="20"/>
          <w:szCs w:val="20"/>
        </w:rPr>
      </w:pPr>
      <w:r w:rsidRPr="001B5F8E">
        <w:rPr>
          <w:rFonts w:ascii="Arial" w:hAnsi="Arial" w:cs="Arial"/>
          <w:b/>
          <w:i/>
          <w:sz w:val="20"/>
          <w:szCs w:val="20"/>
          <w:u w:val="single"/>
          <w:lang w:val="en-GB"/>
        </w:rPr>
        <w:t>Key Deliverables:</w:t>
      </w:r>
      <w:r w:rsidRPr="001B5F8E">
        <w:rPr>
          <w:rFonts w:ascii="Arial" w:hAnsi="Arial" w:cs="Arial"/>
          <w:i/>
          <w:sz w:val="20"/>
          <w:szCs w:val="20"/>
          <w:u w:val="single"/>
          <w:lang w:val="en-GB"/>
        </w:rPr>
        <w:t xml:space="preserve"> </w:t>
      </w:r>
    </w:p>
    <w:p w:rsidR="00EA2409" w:rsidRPr="009C5033" w:rsidRDefault="00EA2409" w:rsidP="00BB246A">
      <w:pPr>
        <w:numPr>
          <w:ilvl w:val="0"/>
          <w:numId w:val="7"/>
        </w:numPr>
        <w:jc w:val="both"/>
        <w:rPr>
          <w:rFonts w:ascii="Arial" w:hAnsi="Arial" w:cs="Arial"/>
          <w:noProof/>
          <w:sz w:val="20"/>
          <w:szCs w:val="20"/>
        </w:rPr>
      </w:pPr>
      <w:r w:rsidRPr="001B5F8E">
        <w:rPr>
          <w:rFonts w:ascii="Arial" w:hAnsi="Arial" w:cs="Arial"/>
          <w:noProof/>
          <w:sz w:val="20"/>
          <w:szCs w:val="20"/>
        </w:rPr>
        <w:t>Over</w:t>
      </w:r>
      <w:r w:rsidR="00F909E1" w:rsidRPr="001B5F8E">
        <w:rPr>
          <w:rFonts w:ascii="Arial" w:hAnsi="Arial" w:cs="Arial"/>
          <w:noProof/>
          <w:sz w:val="20"/>
          <w:szCs w:val="20"/>
        </w:rPr>
        <w:t>se</w:t>
      </w:r>
      <w:r w:rsidR="00463962" w:rsidRPr="001B5F8E">
        <w:rPr>
          <w:rFonts w:ascii="Arial" w:hAnsi="Arial" w:cs="Arial"/>
          <w:noProof/>
          <w:sz w:val="20"/>
          <w:szCs w:val="20"/>
        </w:rPr>
        <w:t xml:space="preserve">eing </w:t>
      </w:r>
      <w:r w:rsidR="002B16C6" w:rsidRPr="001B5F8E">
        <w:rPr>
          <w:rFonts w:ascii="Arial" w:hAnsi="Arial" w:cs="Arial"/>
          <w:noProof/>
          <w:sz w:val="20"/>
          <w:szCs w:val="20"/>
        </w:rPr>
        <w:t xml:space="preserve">workshop, </w:t>
      </w:r>
      <w:r w:rsidR="00F909E1" w:rsidRPr="001B5F8E">
        <w:rPr>
          <w:rFonts w:ascii="Arial" w:hAnsi="Arial" w:cs="Arial"/>
          <w:noProof/>
          <w:sz w:val="20"/>
          <w:szCs w:val="20"/>
        </w:rPr>
        <w:t>pr</w:t>
      </w:r>
      <w:r w:rsidR="002B16C6" w:rsidRPr="001B5F8E">
        <w:rPr>
          <w:rFonts w:ascii="Arial" w:hAnsi="Arial" w:cs="Arial"/>
          <w:noProof/>
          <w:sz w:val="20"/>
          <w:szCs w:val="20"/>
        </w:rPr>
        <w:t>eventive</w:t>
      </w:r>
      <w:r w:rsidR="00463962" w:rsidRPr="001B5F8E">
        <w:rPr>
          <w:rFonts w:ascii="Arial" w:hAnsi="Arial" w:cs="Arial"/>
          <w:noProof/>
          <w:sz w:val="20"/>
          <w:szCs w:val="20"/>
        </w:rPr>
        <w:t>, predictive</w:t>
      </w:r>
      <w:r w:rsidR="00634E96" w:rsidRPr="001B5F8E">
        <w:rPr>
          <w:rFonts w:ascii="Arial" w:hAnsi="Arial" w:cs="Arial"/>
          <w:noProof/>
          <w:sz w:val="20"/>
          <w:szCs w:val="20"/>
        </w:rPr>
        <w:t>, breakdown</w:t>
      </w:r>
      <w:r w:rsidR="009A45B1">
        <w:rPr>
          <w:rFonts w:ascii="Arial" w:hAnsi="Arial" w:cs="Arial"/>
          <w:noProof/>
          <w:sz w:val="20"/>
          <w:szCs w:val="20"/>
        </w:rPr>
        <w:t xml:space="preserve"> maintenance and </w:t>
      </w:r>
      <w:r w:rsidR="00F909E1" w:rsidRPr="001B5F8E">
        <w:rPr>
          <w:rFonts w:ascii="Arial" w:hAnsi="Arial" w:cs="Arial"/>
          <w:noProof/>
          <w:sz w:val="20"/>
          <w:szCs w:val="20"/>
        </w:rPr>
        <w:t>operation</w:t>
      </w:r>
      <w:r w:rsidR="002B16C6" w:rsidRPr="001B5F8E">
        <w:rPr>
          <w:rFonts w:ascii="Arial" w:hAnsi="Arial" w:cs="Arial"/>
          <w:noProof/>
          <w:sz w:val="20"/>
          <w:szCs w:val="20"/>
        </w:rPr>
        <w:t>s</w:t>
      </w:r>
      <w:r w:rsidR="00F833C6">
        <w:rPr>
          <w:rFonts w:ascii="Arial" w:hAnsi="Arial" w:cs="Arial"/>
          <w:noProof/>
          <w:sz w:val="20"/>
          <w:szCs w:val="20"/>
        </w:rPr>
        <w:t xml:space="preserve"> of Mining and crusher equipments.</w:t>
      </w:r>
      <w:r w:rsidR="005D5DEC" w:rsidRPr="001B5F8E">
        <w:rPr>
          <w:rFonts w:ascii="Arial" w:hAnsi="Arial" w:cs="Arial"/>
          <w:noProof/>
          <w:sz w:val="20"/>
          <w:szCs w:val="20"/>
        </w:rPr>
        <w:t xml:space="preserve"> Equipments deployed are Komatsu </w:t>
      </w:r>
      <w:r w:rsidR="005D5DEC" w:rsidRPr="001B5F8E">
        <w:rPr>
          <w:rFonts w:ascii="Arial" w:hAnsi="Arial" w:cs="Arial"/>
          <w:sz w:val="20"/>
          <w:szCs w:val="20"/>
          <w:lang w:val="en-GB"/>
        </w:rPr>
        <w:t>and Caterpillar make Bulldozers, Exc</w:t>
      </w:r>
      <w:r w:rsidR="00F833C6">
        <w:rPr>
          <w:rFonts w:ascii="Arial" w:hAnsi="Arial" w:cs="Arial"/>
          <w:sz w:val="20"/>
          <w:szCs w:val="20"/>
          <w:lang w:val="en-GB"/>
        </w:rPr>
        <w:t xml:space="preserve">avators, </w:t>
      </w:r>
      <w:r w:rsidR="00A54D7F">
        <w:rPr>
          <w:rFonts w:ascii="Arial" w:hAnsi="Arial" w:cs="Arial"/>
          <w:sz w:val="20"/>
          <w:szCs w:val="20"/>
          <w:lang w:val="en-GB"/>
        </w:rPr>
        <w:t>Dumpers</w:t>
      </w:r>
      <w:r w:rsidR="00F833C6">
        <w:rPr>
          <w:rFonts w:ascii="Arial" w:hAnsi="Arial" w:cs="Arial"/>
          <w:sz w:val="20"/>
          <w:szCs w:val="20"/>
          <w:lang w:val="en-GB"/>
        </w:rPr>
        <w:t xml:space="preserve">, Loaders, </w:t>
      </w:r>
      <w:r w:rsidR="005D5DEC" w:rsidRPr="001B5F8E">
        <w:rPr>
          <w:rFonts w:ascii="Arial" w:hAnsi="Arial" w:cs="Arial"/>
          <w:sz w:val="20"/>
          <w:szCs w:val="20"/>
          <w:lang w:val="en-GB"/>
        </w:rPr>
        <w:t xml:space="preserve">Hyundai loader,  </w:t>
      </w:r>
      <w:proofErr w:type="spellStart"/>
      <w:r w:rsidR="005D5DEC" w:rsidRPr="001B5F8E">
        <w:rPr>
          <w:rFonts w:ascii="Arial" w:hAnsi="Arial" w:cs="Arial"/>
          <w:sz w:val="20"/>
          <w:szCs w:val="20"/>
          <w:lang w:val="en-GB"/>
        </w:rPr>
        <w:t>Scania</w:t>
      </w:r>
      <w:proofErr w:type="spellEnd"/>
      <w:r w:rsidR="00524EB4" w:rsidRPr="001B5F8E">
        <w:rPr>
          <w:rFonts w:ascii="Arial" w:hAnsi="Arial" w:cs="Arial"/>
          <w:sz w:val="20"/>
          <w:szCs w:val="20"/>
          <w:lang w:val="en-GB"/>
        </w:rPr>
        <w:t xml:space="preserve"> &amp; Volvo</w:t>
      </w:r>
      <w:r w:rsidR="005D5DEC" w:rsidRPr="001B5F8E">
        <w:rPr>
          <w:rFonts w:ascii="Arial" w:hAnsi="Arial" w:cs="Arial"/>
          <w:sz w:val="20"/>
          <w:szCs w:val="20"/>
          <w:lang w:val="en-GB"/>
        </w:rPr>
        <w:t xml:space="preserve"> trailer, </w:t>
      </w:r>
      <w:proofErr w:type="spellStart"/>
      <w:r w:rsidR="005D5DEC" w:rsidRPr="001B5F8E">
        <w:rPr>
          <w:rFonts w:ascii="Arial" w:hAnsi="Arial" w:cs="Arial"/>
          <w:sz w:val="20"/>
          <w:szCs w:val="20"/>
          <w:lang w:val="en-GB"/>
        </w:rPr>
        <w:t>Sandvik</w:t>
      </w:r>
      <w:proofErr w:type="spellEnd"/>
      <w:r w:rsidR="005D5DEC" w:rsidRPr="001B5F8E">
        <w:rPr>
          <w:rFonts w:ascii="Arial" w:hAnsi="Arial" w:cs="Arial"/>
          <w:sz w:val="20"/>
          <w:szCs w:val="20"/>
          <w:lang w:val="en-GB"/>
        </w:rPr>
        <w:t xml:space="preserve">, Furukawa, Atlas </w:t>
      </w:r>
      <w:proofErr w:type="spellStart"/>
      <w:r w:rsidR="005D5DEC" w:rsidRPr="001B5F8E">
        <w:rPr>
          <w:rFonts w:ascii="Arial" w:hAnsi="Arial" w:cs="Arial"/>
          <w:sz w:val="20"/>
          <w:szCs w:val="20"/>
          <w:lang w:val="en-GB"/>
        </w:rPr>
        <w:t>copco</w:t>
      </w:r>
      <w:proofErr w:type="spellEnd"/>
      <w:r w:rsidR="005D5DEC" w:rsidRPr="001B5F8E">
        <w:rPr>
          <w:rFonts w:ascii="Arial" w:hAnsi="Arial" w:cs="Arial"/>
          <w:sz w:val="20"/>
          <w:szCs w:val="20"/>
          <w:lang w:val="en-GB"/>
        </w:rPr>
        <w:t xml:space="preserve">, </w:t>
      </w:r>
      <w:proofErr w:type="spellStart"/>
      <w:r w:rsidR="005D5DEC" w:rsidRPr="001B5F8E">
        <w:rPr>
          <w:rFonts w:ascii="Arial" w:hAnsi="Arial" w:cs="Arial"/>
          <w:sz w:val="20"/>
          <w:szCs w:val="20"/>
          <w:lang w:val="en-GB"/>
        </w:rPr>
        <w:t>Tamrock</w:t>
      </w:r>
      <w:proofErr w:type="spellEnd"/>
      <w:r w:rsidR="005D5DEC" w:rsidRPr="001B5F8E">
        <w:rPr>
          <w:rFonts w:ascii="Arial" w:hAnsi="Arial" w:cs="Arial"/>
          <w:sz w:val="20"/>
          <w:szCs w:val="20"/>
          <w:lang w:val="en-GB"/>
        </w:rPr>
        <w:t xml:space="preserve"> and </w:t>
      </w:r>
      <w:proofErr w:type="spellStart"/>
      <w:r w:rsidR="005D5DEC" w:rsidRPr="001B5F8E">
        <w:rPr>
          <w:rFonts w:ascii="Arial" w:hAnsi="Arial" w:cs="Arial"/>
          <w:sz w:val="20"/>
          <w:szCs w:val="20"/>
          <w:lang w:val="en-GB"/>
        </w:rPr>
        <w:t>Ingersollrand</w:t>
      </w:r>
      <w:proofErr w:type="spellEnd"/>
      <w:r w:rsidR="005D5DEC" w:rsidRPr="001B5F8E">
        <w:rPr>
          <w:rFonts w:ascii="Arial" w:hAnsi="Arial" w:cs="Arial"/>
          <w:sz w:val="20"/>
          <w:szCs w:val="20"/>
          <w:lang w:val="en-GB"/>
        </w:rPr>
        <w:t xml:space="preserve"> make drill machines</w:t>
      </w:r>
      <w:r w:rsidR="00901AA1" w:rsidRPr="001B5F8E">
        <w:rPr>
          <w:rFonts w:ascii="Arial" w:hAnsi="Arial" w:cs="Arial"/>
          <w:sz w:val="20"/>
          <w:szCs w:val="20"/>
          <w:lang w:val="en-GB"/>
        </w:rPr>
        <w:t xml:space="preserve">, utility vehicles and </w:t>
      </w:r>
      <w:r w:rsidR="00D00F3A" w:rsidRPr="001B5F8E">
        <w:rPr>
          <w:rFonts w:ascii="Arial" w:hAnsi="Arial" w:cs="Arial"/>
          <w:sz w:val="20"/>
          <w:szCs w:val="20"/>
          <w:lang w:val="en-GB"/>
        </w:rPr>
        <w:t>workshop equipments.</w:t>
      </w:r>
    </w:p>
    <w:p w:rsidR="009C5033" w:rsidRPr="009C5033" w:rsidRDefault="009C5033" w:rsidP="009C5033">
      <w:pPr>
        <w:pStyle w:val="ListParagraph"/>
        <w:numPr>
          <w:ilvl w:val="0"/>
          <w:numId w:val="7"/>
        </w:numPr>
        <w:tabs>
          <w:tab w:val="left" w:pos="0"/>
        </w:tabs>
        <w:spacing w:before="40" w:after="40"/>
        <w:jc w:val="both"/>
        <w:rPr>
          <w:rFonts w:ascii="Arial" w:hAnsi="Arial" w:cs="Arial"/>
          <w:bCs/>
          <w:sz w:val="20"/>
          <w:szCs w:val="20"/>
        </w:rPr>
      </w:pPr>
      <w:r w:rsidRPr="009C5033">
        <w:rPr>
          <w:rFonts w:ascii="Arial" w:hAnsi="Arial" w:cs="Arial"/>
          <w:bCs/>
          <w:sz w:val="20"/>
          <w:szCs w:val="20"/>
        </w:rPr>
        <w:t>Planning &amp; budgeting of rolling maintenance plans (daily, weekly, monthly, annual &amp; planned shutdown). Execution &amp; monitoring of the activities as per plan.</w:t>
      </w:r>
    </w:p>
    <w:p w:rsidR="009C5033" w:rsidRPr="009C5033" w:rsidRDefault="009C5033" w:rsidP="009C5033">
      <w:pPr>
        <w:pStyle w:val="ListParagraph"/>
        <w:numPr>
          <w:ilvl w:val="0"/>
          <w:numId w:val="7"/>
        </w:numPr>
        <w:tabs>
          <w:tab w:val="left" w:pos="0"/>
        </w:tabs>
        <w:spacing w:before="40" w:after="40"/>
        <w:jc w:val="both"/>
        <w:rPr>
          <w:rFonts w:ascii="Arial" w:hAnsi="Arial" w:cs="Arial"/>
          <w:bCs/>
          <w:sz w:val="20"/>
          <w:szCs w:val="20"/>
        </w:rPr>
      </w:pPr>
      <w:r w:rsidRPr="009C5033">
        <w:rPr>
          <w:rFonts w:ascii="Arial" w:hAnsi="Arial" w:cs="Arial"/>
          <w:bCs/>
          <w:sz w:val="20"/>
          <w:szCs w:val="20"/>
        </w:rPr>
        <w:t>Monitoring MTTR, MTBF, Availability &amp; Overall Equipment Effectiveness.</w:t>
      </w:r>
    </w:p>
    <w:p w:rsidR="00A54D7F" w:rsidRPr="00A54D7F" w:rsidRDefault="009C5033" w:rsidP="00BB246A">
      <w:pPr>
        <w:pStyle w:val="ListParagraph"/>
        <w:numPr>
          <w:ilvl w:val="0"/>
          <w:numId w:val="7"/>
        </w:numPr>
        <w:tabs>
          <w:tab w:val="left" w:pos="0"/>
        </w:tabs>
        <w:spacing w:before="40" w:after="40"/>
        <w:jc w:val="both"/>
        <w:rPr>
          <w:rFonts w:ascii="Arial" w:hAnsi="Arial" w:cs="Arial"/>
          <w:noProof/>
          <w:sz w:val="20"/>
          <w:szCs w:val="20"/>
        </w:rPr>
      </w:pPr>
      <w:r w:rsidRPr="00A54D7F">
        <w:rPr>
          <w:rFonts w:ascii="Arial" w:hAnsi="Arial" w:cs="Arial"/>
          <w:bCs/>
          <w:sz w:val="20"/>
          <w:szCs w:val="20"/>
        </w:rPr>
        <w:t xml:space="preserve">Maintaining </w:t>
      </w:r>
      <w:r w:rsidR="00A54D7F">
        <w:rPr>
          <w:rFonts w:ascii="Arial" w:hAnsi="Arial" w:cs="Arial"/>
          <w:bCs/>
          <w:sz w:val="20"/>
          <w:szCs w:val="20"/>
        </w:rPr>
        <w:t>record of the maintenance and equipments in CMMS.</w:t>
      </w:r>
    </w:p>
    <w:p w:rsidR="00480A3B" w:rsidRPr="00A54D7F" w:rsidRDefault="009B51AD" w:rsidP="00BB246A">
      <w:pPr>
        <w:pStyle w:val="ListParagraph"/>
        <w:numPr>
          <w:ilvl w:val="0"/>
          <w:numId w:val="7"/>
        </w:numPr>
        <w:tabs>
          <w:tab w:val="left" w:pos="0"/>
        </w:tabs>
        <w:spacing w:before="40" w:after="40"/>
        <w:jc w:val="both"/>
        <w:rPr>
          <w:rFonts w:ascii="Arial" w:hAnsi="Arial" w:cs="Arial"/>
          <w:noProof/>
          <w:sz w:val="20"/>
          <w:szCs w:val="20"/>
        </w:rPr>
      </w:pPr>
      <w:r w:rsidRPr="00A54D7F">
        <w:rPr>
          <w:rFonts w:ascii="Arial" w:hAnsi="Arial" w:cs="Arial"/>
          <w:bCs/>
          <w:sz w:val="20"/>
          <w:szCs w:val="20"/>
        </w:rPr>
        <w:t>Planning &amp; management of spare parts, oils &amp; lubricants, tyres, diagnostic tools and workshop equipments. Vendor</w:t>
      </w:r>
      <w:r w:rsidR="004E02C8" w:rsidRPr="00A54D7F">
        <w:rPr>
          <w:rFonts w:ascii="Arial" w:hAnsi="Arial" w:cs="Arial"/>
          <w:bCs/>
          <w:sz w:val="20"/>
          <w:szCs w:val="20"/>
        </w:rPr>
        <w:t>s</w:t>
      </w:r>
      <w:r w:rsidRPr="00A54D7F">
        <w:rPr>
          <w:rFonts w:ascii="Arial" w:hAnsi="Arial" w:cs="Arial"/>
          <w:bCs/>
          <w:sz w:val="20"/>
          <w:szCs w:val="20"/>
        </w:rPr>
        <w:t xml:space="preserve"> and supplier selecti</w:t>
      </w:r>
      <w:r w:rsidR="004E02C8" w:rsidRPr="00A54D7F">
        <w:rPr>
          <w:rFonts w:ascii="Arial" w:hAnsi="Arial" w:cs="Arial"/>
          <w:bCs/>
          <w:sz w:val="20"/>
          <w:szCs w:val="20"/>
        </w:rPr>
        <w:t>on</w:t>
      </w:r>
      <w:r w:rsidRPr="00A54D7F">
        <w:rPr>
          <w:rFonts w:ascii="Arial" w:hAnsi="Arial" w:cs="Arial"/>
          <w:bCs/>
          <w:sz w:val="20"/>
          <w:szCs w:val="20"/>
        </w:rPr>
        <w:t xml:space="preserve">. </w:t>
      </w:r>
    </w:p>
    <w:p w:rsidR="004E74C3" w:rsidRPr="001B5F8E" w:rsidRDefault="00524EB4" w:rsidP="00BB246A">
      <w:pPr>
        <w:numPr>
          <w:ilvl w:val="0"/>
          <w:numId w:val="7"/>
        </w:numPr>
        <w:jc w:val="both"/>
        <w:rPr>
          <w:rFonts w:ascii="Arial" w:hAnsi="Arial" w:cs="Arial"/>
          <w:noProof/>
          <w:sz w:val="20"/>
          <w:szCs w:val="20"/>
        </w:rPr>
      </w:pPr>
      <w:r w:rsidRPr="001B5F8E">
        <w:rPr>
          <w:rFonts w:ascii="Arial" w:hAnsi="Arial" w:cs="Arial"/>
          <w:noProof/>
          <w:sz w:val="20"/>
          <w:szCs w:val="20"/>
        </w:rPr>
        <w:t xml:space="preserve">Recruitment, </w:t>
      </w:r>
      <w:r w:rsidR="00EE04F9" w:rsidRPr="001B5F8E">
        <w:rPr>
          <w:rFonts w:ascii="Arial" w:hAnsi="Arial" w:cs="Arial"/>
          <w:noProof/>
          <w:sz w:val="20"/>
          <w:szCs w:val="20"/>
        </w:rPr>
        <w:t xml:space="preserve">training &amp; development of employees for workshop and preventive </w:t>
      </w:r>
      <w:r w:rsidR="00CC344A" w:rsidRPr="001B5F8E">
        <w:rPr>
          <w:rFonts w:ascii="Arial" w:hAnsi="Arial" w:cs="Arial"/>
          <w:noProof/>
          <w:sz w:val="20"/>
          <w:szCs w:val="20"/>
        </w:rPr>
        <w:t xml:space="preserve">maintenance </w:t>
      </w:r>
      <w:r w:rsidR="00EE04F9" w:rsidRPr="001B5F8E">
        <w:rPr>
          <w:rFonts w:ascii="Arial" w:hAnsi="Arial" w:cs="Arial"/>
          <w:noProof/>
          <w:sz w:val="20"/>
          <w:szCs w:val="20"/>
        </w:rPr>
        <w:t>department.</w:t>
      </w:r>
    </w:p>
    <w:p w:rsidR="00531D0A" w:rsidRPr="001B5F8E" w:rsidRDefault="00531D0A" w:rsidP="00BB246A">
      <w:pPr>
        <w:numPr>
          <w:ilvl w:val="0"/>
          <w:numId w:val="7"/>
        </w:numPr>
        <w:jc w:val="both"/>
        <w:rPr>
          <w:rFonts w:ascii="Arial" w:hAnsi="Arial" w:cs="Arial"/>
          <w:noProof/>
          <w:sz w:val="20"/>
          <w:szCs w:val="20"/>
        </w:rPr>
      </w:pPr>
      <w:r w:rsidRPr="001B5F8E">
        <w:rPr>
          <w:rFonts w:ascii="Arial" w:hAnsi="Arial" w:cs="Arial"/>
          <w:noProof/>
          <w:sz w:val="20"/>
          <w:szCs w:val="20"/>
        </w:rPr>
        <w:t>Reporting to Vice C</w:t>
      </w:r>
      <w:r w:rsidR="007068DF" w:rsidRPr="001B5F8E">
        <w:rPr>
          <w:rFonts w:ascii="Arial" w:hAnsi="Arial" w:cs="Arial"/>
          <w:noProof/>
          <w:sz w:val="20"/>
          <w:szCs w:val="20"/>
        </w:rPr>
        <w:t>hairman on the fleet management &amp; matrix relationship with vertical heads.</w:t>
      </w:r>
    </w:p>
    <w:p w:rsidR="00DB1E4F" w:rsidRPr="001B5F8E" w:rsidRDefault="00DB1E4F" w:rsidP="0087295D">
      <w:pPr>
        <w:pStyle w:val="ListParagraph"/>
        <w:ind w:left="-360" w:right="-999"/>
        <w:jc w:val="both"/>
        <w:rPr>
          <w:rFonts w:ascii="Arial" w:hAnsi="Arial" w:cs="Arial"/>
          <w:b/>
          <w:i/>
          <w:u w:val="single"/>
          <w:lang w:val="en-GB"/>
        </w:rPr>
      </w:pPr>
    </w:p>
    <w:p w:rsidR="00B8534F" w:rsidRDefault="00B8534F" w:rsidP="0087295D">
      <w:pPr>
        <w:pStyle w:val="ListParagraph"/>
        <w:ind w:left="-360" w:right="-999"/>
        <w:jc w:val="both"/>
        <w:rPr>
          <w:rFonts w:ascii="Arial" w:hAnsi="Arial" w:cs="Arial"/>
          <w:b/>
          <w:i/>
          <w:u w:val="single"/>
          <w:lang w:val="en-GB"/>
        </w:rPr>
      </w:pPr>
    </w:p>
    <w:p w:rsidR="00034375" w:rsidRDefault="00034375" w:rsidP="0087295D">
      <w:pPr>
        <w:pStyle w:val="ListParagraph"/>
        <w:ind w:left="-360" w:right="-999"/>
        <w:jc w:val="both"/>
        <w:rPr>
          <w:rFonts w:ascii="Arial" w:hAnsi="Arial" w:cs="Arial"/>
          <w:b/>
          <w:i/>
          <w:u w:val="single"/>
          <w:lang w:val="en-GB"/>
        </w:rPr>
      </w:pPr>
    </w:p>
    <w:p w:rsidR="00034375" w:rsidRDefault="00034375" w:rsidP="0087295D">
      <w:pPr>
        <w:pStyle w:val="ListParagraph"/>
        <w:ind w:left="-360" w:right="-999"/>
        <w:jc w:val="both"/>
        <w:rPr>
          <w:rFonts w:ascii="Arial" w:hAnsi="Arial" w:cs="Arial"/>
          <w:b/>
          <w:i/>
          <w:u w:val="single"/>
          <w:lang w:val="en-GB"/>
        </w:rPr>
      </w:pPr>
    </w:p>
    <w:p w:rsidR="004C24BB" w:rsidRPr="001B5F8E" w:rsidRDefault="004C24BB" w:rsidP="0087295D">
      <w:pPr>
        <w:pStyle w:val="ListParagraph"/>
        <w:ind w:left="-360" w:right="-999"/>
        <w:jc w:val="both"/>
        <w:rPr>
          <w:rFonts w:ascii="Arial" w:hAnsi="Arial" w:cs="Arial"/>
          <w:b/>
          <w:i/>
          <w:u w:val="single"/>
          <w:lang w:val="en-GB"/>
        </w:rPr>
      </w:pPr>
    </w:p>
    <w:tbl>
      <w:tblPr>
        <w:tblW w:w="10172" w:type="dxa"/>
        <w:tblLayout w:type="fixed"/>
        <w:tblLook w:val="04A0"/>
      </w:tblPr>
      <w:tblGrid>
        <w:gridCol w:w="378"/>
        <w:gridCol w:w="9090"/>
        <w:gridCol w:w="704"/>
      </w:tblGrid>
      <w:tr w:rsidR="00675D48" w:rsidRPr="001B5F8E" w:rsidTr="00856E77">
        <w:trPr>
          <w:trHeight w:val="390"/>
        </w:trPr>
        <w:tc>
          <w:tcPr>
            <w:tcW w:w="378" w:type="dxa"/>
            <w:vMerge w:val="restart"/>
            <w:shd w:val="clear" w:color="auto" w:fill="548DD4"/>
            <w:vAlign w:val="center"/>
          </w:tcPr>
          <w:p w:rsidR="00675D48" w:rsidRPr="001B5F8E" w:rsidRDefault="001C3823" w:rsidP="004F2425">
            <w:pPr>
              <w:ind w:left="-360"/>
              <w:jc w:val="center"/>
              <w:rPr>
                <w:rFonts w:ascii="Arial" w:hAnsi="Arial" w:cs="Arial"/>
                <w:b/>
                <w:bCs/>
              </w:rPr>
            </w:pPr>
            <w:r w:rsidRPr="001C3823">
              <w:rPr>
                <w:rFonts w:ascii="Arial" w:hAnsi="Arial" w:cs="Arial"/>
                <w:noProof/>
              </w:rPr>
              <w:pict>
                <v:shape id="Flowchart: Delay 102" o:spid="_x0000_s1039" type="#_x0000_t135" style="position:absolute;left:0;text-align:left;margin-left:-31.8pt;margin-top:13.55pt;width:28.35pt;height:27pt;flip:x;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" fillcolor="#558ed5" strokecolor="#558ed5" strokeweight="2pt"/>
              </w:pict>
            </w:r>
          </w:p>
        </w:tc>
        <w:tc>
          <w:tcPr>
            <w:tcW w:w="9090" w:type="dxa"/>
            <w:shd w:val="clear" w:color="auto" w:fill="auto"/>
            <w:vAlign w:val="center"/>
          </w:tcPr>
          <w:p w:rsidR="00675D48" w:rsidRPr="001B5F8E" w:rsidRDefault="0068290A" w:rsidP="004F2425">
            <w:pPr>
              <w:ind w:left="-360"/>
              <w:jc w:val="center"/>
              <w:rPr>
                <w:rFonts w:ascii="Arial" w:hAnsi="Arial" w:cs="Arial"/>
                <w:b/>
              </w:rPr>
            </w:pPr>
            <w:r w:rsidRPr="001B5F8E">
              <w:rPr>
                <w:rFonts w:ascii="Arial" w:hAnsi="Arial" w:cs="Arial"/>
                <w:b/>
              </w:rPr>
              <w:t>GMMCO Limited</w:t>
            </w:r>
            <w:r w:rsidR="00AB0764">
              <w:rPr>
                <w:rFonts w:ascii="Arial" w:hAnsi="Arial" w:cs="Arial"/>
                <w:b/>
              </w:rPr>
              <w:t xml:space="preserve"> (Caterpillar Dealer)</w:t>
            </w:r>
          </w:p>
          <w:p w:rsidR="001C6131" w:rsidRPr="001B5F8E" w:rsidRDefault="00675D48" w:rsidP="00881271">
            <w:pPr>
              <w:rPr>
                <w:rFonts w:ascii="Arial" w:hAnsi="Arial" w:cs="Arial"/>
                <w:i/>
                <w:sz w:val="18"/>
                <w:szCs w:val="18"/>
              </w:rPr>
            </w:pPr>
            <w:r w:rsidRPr="001B5F8E">
              <w:rPr>
                <w:rFonts w:ascii="Arial" w:hAnsi="Arial" w:cs="Arial"/>
                <w:noProof/>
                <w:sz w:val="18"/>
                <w:szCs w:val="18"/>
                <w:lang w:val="en-US" w:eastAsia="en-US"/>
              </w:rPr>
              <w:drawing>
                <wp:anchor distT="0" distB="0" distL="114300" distR="114300" simplePos="0" relativeHeight="251665408" behindDoc="1" locked="0" layoutInCell="1" allowOverlap="1">
                  <wp:simplePos x="0" y="0"/>
                  <wp:positionH relativeFrom="column">
                    <wp:posOffset>5147310</wp:posOffset>
                  </wp:positionH>
                  <wp:positionV relativeFrom="paragraph">
                    <wp:posOffset>8890</wp:posOffset>
                  </wp:positionV>
                  <wp:extent cx="809625" cy="241935"/>
                  <wp:effectExtent l="19050" t="0" r="9525" b="0"/>
                  <wp:wrapNone/>
                  <wp:docPr id="5" name="Picture 44" descr="http://www.gmmco.in/GMMCO/images/gmmco-logo.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gmmco.in/GMMCO/images/gmmco-logo.png">
                            <a:hlinkClick r:id="rId12"/>
                          </pic:cNvPr>
                          <pic:cNvPicPr>
                            <a:picLocks noChangeAspect="1" noChangeArrowheads="1"/>
                          </pic:cNvPicPr>
                        </pic:nvPicPr>
                        <pic:blipFill>
                          <a:blip r:embed="rId13" r:link="rId14" cstate="print"/>
                          <a:srcRect/>
                          <a:stretch>
                            <a:fillRect/>
                          </a:stretch>
                        </pic:blipFill>
                        <pic:spPr bwMode="auto">
                          <a:xfrm>
                            <a:off x="0" y="0"/>
                            <a:ext cx="809625" cy="241935"/>
                          </a:xfrm>
                          <a:prstGeom prst="rect">
                            <a:avLst/>
                          </a:prstGeom>
                          <a:noFill/>
                          <a:ln w="9525">
                            <a:noFill/>
                            <a:miter lim="800000"/>
                            <a:headEnd/>
                            <a:tailEnd/>
                          </a:ln>
                        </pic:spPr>
                      </pic:pic>
                    </a:graphicData>
                  </a:graphic>
                </wp:anchor>
              </w:drawing>
            </w:r>
            <w:r w:rsidR="001F078E" w:rsidRPr="001B5F8E">
              <w:rPr>
                <w:rFonts w:ascii="Arial" w:hAnsi="Arial" w:cs="Arial"/>
                <w:i/>
                <w:sz w:val="18"/>
                <w:szCs w:val="18"/>
              </w:rPr>
              <w:t xml:space="preserve">      </w:t>
            </w:r>
            <w:r w:rsidRPr="001B5F8E">
              <w:rPr>
                <w:rFonts w:ascii="Arial" w:hAnsi="Arial" w:cs="Arial"/>
                <w:i/>
                <w:sz w:val="18"/>
                <w:szCs w:val="18"/>
              </w:rPr>
              <w:t>(A CK Birla group company formed in 1967,  engaged in the sale &amp;</w:t>
            </w:r>
            <w:r w:rsidR="00881271" w:rsidRPr="001B5F8E">
              <w:rPr>
                <w:rFonts w:ascii="Arial" w:hAnsi="Arial" w:cs="Arial"/>
                <w:i/>
                <w:sz w:val="18"/>
                <w:szCs w:val="18"/>
              </w:rPr>
              <w:t xml:space="preserve"> support of </w:t>
            </w:r>
          </w:p>
          <w:p w:rsidR="00675D48" w:rsidRPr="001B5F8E" w:rsidRDefault="001F078E" w:rsidP="00881271">
            <w:pPr>
              <w:rPr>
                <w:rFonts w:ascii="Arial" w:hAnsi="Arial" w:cs="Arial"/>
                <w:b/>
                <w:bCs/>
                <w:i/>
                <w:color w:val="404040"/>
              </w:rPr>
            </w:pPr>
            <w:r w:rsidRPr="001B5F8E">
              <w:rPr>
                <w:rFonts w:ascii="Arial" w:hAnsi="Arial" w:cs="Arial"/>
                <w:i/>
                <w:sz w:val="18"/>
                <w:szCs w:val="18"/>
              </w:rPr>
              <w:t xml:space="preserve">      Caterpillar make </w:t>
            </w:r>
            <w:r w:rsidR="00881271" w:rsidRPr="001B5F8E">
              <w:rPr>
                <w:rFonts w:ascii="Arial" w:hAnsi="Arial" w:cs="Arial"/>
                <w:i/>
                <w:sz w:val="18"/>
                <w:szCs w:val="18"/>
              </w:rPr>
              <w:t>construction</w:t>
            </w:r>
            <w:r w:rsidR="00675D48" w:rsidRPr="001B5F8E">
              <w:rPr>
                <w:rFonts w:ascii="Arial" w:hAnsi="Arial" w:cs="Arial"/>
                <w:i/>
                <w:sz w:val="18"/>
                <w:szCs w:val="18"/>
              </w:rPr>
              <w:t>&amp; mining equipment as well as engine power systems)</w:t>
            </w:r>
          </w:p>
        </w:tc>
        <w:tc>
          <w:tcPr>
            <w:tcW w:w="704" w:type="dxa"/>
            <w:shd w:val="clear" w:color="auto" w:fill="auto"/>
            <w:vAlign w:val="center"/>
          </w:tcPr>
          <w:p w:rsidR="00675D48" w:rsidRPr="001B5F8E" w:rsidRDefault="00675D48" w:rsidP="004F2425">
            <w:pPr>
              <w:ind w:left="-360"/>
              <w:rPr>
                <w:rFonts w:ascii="Arial" w:hAnsi="Arial" w:cs="Arial"/>
              </w:rPr>
            </w:pPr>
          </w:p>
        </w:tc>
      </w:tr>
      <w:tr w:rsidR="00675D48" w:rsidRPr="001B5F8E" w:rsidTr="00856E77">
        <w:trPr>
          <w:trHeight w:val="372"/>
        </w:trPr>
        <w:tc>
          <w:tcPr>
            <w:tcW w:w="378" w:type="dxa"/>
            <w:vMerge/>
            <w:shd w:val="clear" w:color="auto" w:fill="548DD4"/>
            <w:vAlign w:val="center"/>
          </w:tcPr>
          <w:p w:rsidR="00675D48" w:rsidRPr="001B5F8E" w:rsidRDefault="00675D48" w:rsidP="004F2425">
            <w:pPr>
              <w:ind w:left="-360"/>
              <w:jc w:val="right"/>
              <w:rPr>
                <w:rFonts w:ascii="Arial" w:hAnsi="Arial" w:cs="Arial"/>
                <w:b/>
                <w:bCs/>
                <w:color w:val="F2F2F2"/>
              </w:rPr>
            </w:pPr>
          </w:p>
        </w:tc>
        <w:tc>
          <w:tcPr>
            <w:tcW w:w="9794" w:type="dxa"/>
            <w:gridSpan w:val="2"/>
            <w:tcBorders>
              <w:left w:val="nil"/>
              <w:bottom w:val="single" w:sz="4" w:space="0" w:color="auto"/>
              <w:right w:val="single" w:sz="4" w:space="0" w:color="auto"/>
            </w:tcBorders>
            <w:shd w:val="clear" w:color="auto" w:fill="548DD4"/>
            <w:vAlign w:val="center"/>
          </w:tcPr>
          <w:p w:rsidR="00675D48" w:rsidRPr="001B5F8E" w:rsidRDefault="000A1EF0" w:rsidP="008369E0">
            <w:pPr>
              <w:ind w:hanging="360"/>
              <w:jc w:val="center"/>
              <w:rPr>
                <w:rFonts w:ascii="Arial" w:hAnsi="Arial" w:cs="Arial"/>
                <w:b/>
                <w:i/>
                <w:noProof/>
                <w:color w:val="F2F2F2"/>
              </w:rPr>
            </w:pPr>
            <w:r>
              <w:rPr>
                <w:rFonts w:ascii="Arial" w:hAnsi="Arial" w:cs="Arial"/>
                <w:b/>
                <w:i/>
                <w:color w:val="F2F2F2"/>
                <w:sz w:val="23"/>
                <w:szCs w:val="23"/>
              </w:rPr>
              <w:t xml:space="preserve">    </w:t>
            </w:r>
            <w:r w:rsidR="009A784A">
              <w:rPr>
                <w:rFonts w:ascii="Arial" w:hAnsi="Arial" w:cs="Arial"/>
                <w:b/>
                <w:i/>
                <w:color w:val="F2F2F2"/>
                <w:sz w:val="23"/>
                <w:szCs w:val="23"/>
              </w:rPr>
              <w:t>Asst.</w:t>
            </w:r>
            <w:r w:rsidR="00675D48" w:rsidRPr="000A1EF0">
              <w:rPr>
                <w:rFonts w:ascii="Arial" w:hAnsi="Arial" w:cs="Arial"/>
                <w:b/>
                <w:i/>
                <w:color w:val="F2F2F2"/>
                <w:sz w:val="23"/>
                <w:szCs w:val="23"/>
              </w:rPr>
              <w:t xml:space="preserve"> Gen</w:t>
            </w:r>
            <w:r w:rsidR="002639EA" w:rsidRPr="000A1EF0">
              <w:rPr>
                <w:rFonts w:ascii="Arial" w:hAnsi="Arial" w:cs="Arial"/>
                <w:b/>
                <w:i/>
                <w:color w:val="F2F2F2"/>
                <w:sz w:val="23"/>
                <w:szCs w:val="23"/>
              </w:rPr>
              <w:t>eral Manager</w:t>
            </w:r>
            <w:r w:rsidR="00096B55" w:rsidRPr="000A1EF0">
              <w:rPr>
                <w:rFonts w:ascii="Arial" w:hAnsi="Arial" w:cs="Arial"/>
                <w:b/>
                <w:i/>
                <w:color w:val="F2F2F2"/>
                <w:sz w:val="23"/>
                <w:szCs w:val="23"/>
              </w:rPr>
              <w:t xml:space="preserve"> (</w:t>
            </w:r>
            <w:r w:rsidR="008369E0" w:rsidRPr="000A1EF0">
              <w:rPr>
                <w:rFonts w:ascii="Arial" w:hAnsi="Arial" w:cs="Arial"/>
                <w:b/>
                <w:i/>
                <w:color w:val="F2F2F2"/>
                <w:sz w:val="23"/>
                <w:szCs w:val="23"/>
              </w:rPr>
              <w:t>Customer Support</w:t>
            </w:r>
            <w:r w:rsidR="00096B55" w:rsidRPr="000A1EF0">
              <w:rPr>
                <w:rFonts w:ascii="Arial" w:hAnsi="Arial" w:cs="Arial"/>
                <w:b/>
                <w:i/>
                <w:color w:val="F2F2F2"/>
                <w:sz w:val="23"/>
                <w:szCs w:val="23"/>
              </w:rPr>
              <w:t xml:space="preserve">) - </w:t>
            </w:r>
            <w:r w:rsidR="009A628A" w:rsidRPr="000A1EF0">
              <w:rPr>
                <w:rFonts w:ascii="Arial" w:hAnsi="Arial" w:cs="Arial"/>
                <w:b/>
                <w:i/>
                <w:color w:val="F2F2F2"/>
                <w:sz w:val="23"/>
                <w:szCs w:val="23"/>
              </w:rPr>
              <w:t>SBU West (Sept’</w:t>
            </w:r>
            <w:r w:rsidR="0068290A" w:rsidRPr="000A1EF0">
              <w:rPr>
                <w:rFonts w:ascii="Arial" w:hAnsi="Arial" w:cs="Arial"/>
                <w:b/>
                <w:i/>
                <w:color w:val="F2F2F2"/>
                <w:sz w:val="23"/>
                <w:szCs w:val="23"/>
              </w:rPr>
              <w:t xml:space="preserve"> 201</w:t>
            </w:r>
            <w:r w:rsidR="002E0D3A" w:rsidRPr="000A1EF0">
              <w:rPr>
                <w:rFonts w:ascii="Arial" w:hAnsi="Arial" w:cs="Arial"/>
                <w:b/>
                <w:i/>
                <w:color w:val="F2F2F2"/>
                <w:sz w:val="23"/>
                <w:szCs w:val="23"/>
              </w:rPr>
              <w:t>0</w:t>
            </w:r>
            <w:r w:rsidR="0068290A" w:rsidRPr="000A1EF0">
              <w:rPr>
                <w:rFonts w:ascii="Arial" w:hAnsi="Arial" w:cs="Arial"/>
                <w:b/>
                <w:i/>
                <w:color w:val="F2F2F2"/>
                <w:sz w:val="23"/>
                <w:szCs w:val="23"/>
              </w:rPr>
              <w:t xml:space="preserve"> to </w:t>
            </w:r>
            <w:r w:rsidR="009A628A" w:rsidRPr="000A1EF0">
              <w:rPr>
                <w:rFonts w:ascii="Arial" w:hAnsi="Arial" w:cs="Arial"/>
                <w:b/>
                <w:i/>
                <w:color w:val="F2F2F2"/>
                <w:sz w:val="23"/>
                <w:szCs w:val="23"/>
              </w:rPr>
              <w:t>June 2015</w:t>
            </w:r>
            <w:r w:rsidR="0068290A" w:rsidRPr="000A1EF0">
              <w:rPr>
                <w:rFonts w:ascii="Arial" w:hAnsi="Arial" w:cs="Arial"/>
                <w:b/>
                <w:i/>
                <w:color w:val="F2F2F2"/>
                <w:sz w:val="23"/>
                <w:szCs w:val="23"/>
              </w:rPr>
              <w:t>)</w:t>
            </w:r>
          </w:p>
        </w:tc>
      </w:tr>
    </w:tbl>
    <w:p w:rsidR="00675D48" w:rsidRPr="001B5F8E" w:rsidRDefault="00675D48" w:rsidP="00675D48">
      <w:pPr>
        <w:rPr>
          <w:rFonts w:ascii="Arial" w:hAnsi="Arial" w:cs="Arial"/>
          <w:color w:val="F2F2F2"/>
        </w:rPr>
      </w:pPr>
    </w:p>
    <w:p w:rsidR="0087295D" w:rsidRPr="001B5F8E" w:rsidRDefault="00EC1579" w:rsidP="0000262A">
      <w:pPr>
        <w:pStyle w:val="ListParagraph"/>
        <w:ind w:left="0" w:right="-999"/>
        <w:jc w:val="both"/>
        <w:rPr>
          <w:rFonts w:ascii="Arial" w:hAnsi="Arial" w:cs="Arial"/>
          <w:i/>
          <w:sz w:val="20"/>
          <w:szCs w:val="20"/>
        </w:rPr>
      </w:pPr>
      <w:r w:rsidRPr="001B5F8E">
        <w:rPr>
          <w:rFonts w:ascii="Arial" w:hAnsi="Arial" w:cs="Arial"/>
          <w:b/>
          <w:i/>
          <w:sz w:val="20"/>
          <w:szCs w:val="20"/>
          <w:u w:val="single"/>
          <w:lang w:val="en-GB"/>
        </w:rPr>
        <w:t>Key Deliverables</w:t>
      </w:r>
      <w:r w:rsidR="0087295D" w:rsidRPr="001B5F8E">
        <w:rPr>
          <w:rFonts w:ascii="Arial" w:hAnsi="Arial" w:cs="Arial"/>
          <w:b/>
          <w:i/>
          <w:sz w:val="20"/>
          <w:szCs w:val="20"/>
          <w:u w:val="single"/>
          <w:lang w:val="en-GB"/>
        </w:rPr>
        <w:t>:</w:t>
      </w:r>
      <w:r w:rsidR="0087295D" w:rsidRPr="001B5F8E">
        <w:rPr>
          <w:rFonts w:ascii="Arial" w:hAnsi="Arial" w:cs="Arial"/>
          <w:i/>
          <w:sz w:val="20"/>
          <w:szCs w:val="20"/>
          <w:u w:val="single"/>
          <w:lang w:val="en-GB"/>
        </w:rPr>
        <w:t xml:space="preserve"> </w:t>
      </w:r>
    </w:p>
    <w:p w:rsidR="0087295D" w:rsidRPr="001B5F8E" w:rsidRDefault="00736D35" w:rsidP="00E27138">
      <w:pPr>
        <w:numPr>
          <w:ilvl w:val="0"/>
          <w:numId w:val="7"/>
        </w:numPr>
        <w:jc w:val="both"/>
        <w:rPr>
          <w:rFonts w:ascii="Arial" w:hAnsi="Arial" w:cs="Arial"/>
          <w:noProof/>
          <w:sz w:val="20"/>
          <w:szCs w:val="20"/>
        </w:rPr>
      </w:pPr>
      <w:r w:rsidRPr="001B5F8E">
        <w:rPr>
          <w:rFonts w:ascii="Arial" w:hAnsi="Arial" w:cs="Arial"/>
          <w:noProof/>
          <w:sz w:val="20"/>
          <w:szCs w:val="20"/>
        </w:rPr>
        <w:t xml:space="preserve">Planning, directing and coordinating </w:t>
      </w:r>
      <w:r w:rsidR="00480A3B" w:rsidRPr="001B5F8E">
        <w:rPr>
          <w:rFonts w:ascii="Arial" w:hAnsi="Arial" w:cs="Arial"/>
          <w:noProof/>
          <w:sz w:val="20"/>
          <w:szCs w:val="20"/>
        </w:rPr>
        <w:t>Service Team</w:t>
      </w:r>
      <w:r w:rsidRPr="001B5F8E">
        <w:rPr>
          <w:rFonts w:ascii="Arial" w:hAnsi="Arial" w:cs="Arial"/>
          <w:noProof/>
          <w:sz w:val="20"/>
          <w:szCs w:val="20"/>
        </w:rPr>
        <w:t xml:space="preserve"> </w:t>
      </w:r>
      <w:r w:rsidR="00FC4ED8" w:rsidRPr="001B5F8E">
        <w:rPr>
          <w:rFonts w:ascii="Arial" w:hAnsi="Arial" w:cs="Arial"/>
          <w:noProof/>
          <w:sz w:val="20"/>
          <w:szCs w:val="20"/>
        </w:rPr>
        <w:t>of</w:t>
      </w:r>
      <w:r w:rsidRPr="001B5F8E">
        <w:rPr>
          <w:rFonts w:ascii="Arial" w:hAnsi="Arial" w:cs="Arial"/>
          <w:noProof/>
          <w:sz w:val="20"/>
          <w:szCs w:val="20"/>
        </w:rPr>
        <w:t xml:space="preserve"> </w:t>
      </w:r>
      <w:r w:rsidR="00913A87" w:rsidRPr="001B5F8E">
        <w:rPr>
          <w:rFonts w:ascii="Arial" w:hAnsi="Arial" w:cs="Arial"/>
          <w:noProof/>
          <w:sz w:val="20"/>
          <w:szCs w:val="20"/>
        </w:rPr>
        <w:t xml:space="preserve"> Product Support division of GMMCO West SBU</w:t>
      </w:r>
      <w:r w:rsidR="008F6C6C" w:rsidRPr="001B5F8E">
        <w:rPr>
          <w:rFonts w:ascii="Arial" w:hAnsi="Arial" w:cs="Arial"/>
          <w:noProof/>
          <w:sz w:val="20"/>
          <w:szCs w:val="20"/>
        </w:rPr>
        <w:t xml:space="preserve"> </w:t>
      </w:r>
      <w:r w:rsidR="00913A87" w:rsidRPr="001B5F8E">
        <w:rPr>
          <w:rFonts w:ascii="Arial" w:hAnsi="Arial" w:cs="Arial"/>
          <w:noProof/>
          <w:sz w:val="20"/>
          <w:szCs w:val="20"/>
        </w:rPr>
        <w:t>(</w:t>
      </w:r>
      <w:r w:rsidR="00952F94" w:rsidRPr="001B5F8E">
        <w:rPr>
          <w:rFonts w:ascii="Arial" w:hAnsi="Arial" w:cs="Arial"/>
          <w:noProof/>
          <w:sz w:val="20"/>
          <w:szCs w:val="20"/>
        </w:rPr>
        <w:t>Maharashtra, Gujrat and Goa</w:t>
      </w:r>
      <w:r w:rsidR="00913A87" w:rsidRPr="001B5F8E">
        <w:rPr>
          <w:rFonts w:ascii="Arial" w:hAnsi="Arial" w:cs="Arial"/>
          <w:noProof/>
          <w:sz w:val="20"/>
          <w:szCs w:val="20"/>
        </w:rPr>
        <w:t>)</w:t>
      </w:r>
      <w:r w:rsidR="00952F94" w:rsidRPr="001B5F8E">
        <w:rPr>
          <w:rFonts w:ascii="Arial" w:hAnsi="Arial" w:cs="Arial"/>
          <w:noProof/>
          <w:sz w:val="20"/>
          <w:szCs w:val="20"/>
        </w:rPr>
        <w:t>.</w:t>
      </w:r>
      <w:r w:rsidR="00BB3DE8" w:rsidRPr="001B5F8E">
        <w:rPr>
          <w:rFonts w:ascii="Arial" w:hAnsi="Arial" w:cs="Arial"/>
          <w:noProof/>
          <w:sz w:val="20"/>
          <w:szCs w:val="20"/>
        </w:rPr>
        <w:t xml:space="preserve"> Products handled </w:t>
      </w:r>
      <w:r w:rsidR="005340E2" w:rsidRPr="001B5F8E">
        <w:rPr>
          <w:rFonts w:ascii="Arial" w:hAnsi="Arial" w:cs="Arial"/>
          <w:noProof/>
          <w:sz w:val="20"/>
          <w:szCs w:val="20"/>
        </w:rPr>
        <w:t>are</w:t>
      </w:r>
      <w:r w:rsidR="00BB3DE8" w:rsidRPr="001B5F8E">
        <w:rPr>
          <w:rFonts w:ascii="Arial" w:hAnsi="Arial" w:cs="Arial"/>
          <w:noProof/>
          <w:sz w:val="20"/>
          <w:szCs w:val="20"/>
        </w:rPr>
        <w:t xml:space="preserve"> Caterpillar make construction </w:t>
      </w:r>
      <w:r w:rsidR="00981BFB" w:rsidRPr="001B5F8E">
        <w:rPr>
          <w:rFonts w:ascii="Arial" w:hAnsi="Arial" w:cs="Arial"/>
          <w:noProof/>
          <w:sz w:val="20"/>
          <w:szCs w:val="20"/>
        </w:rPr>
        <w:t xml:space="preserve">&amp; </w:t>
      </w:r>
      <w:r w:rsidR="00BB3DE8" w:rsidRPr="001B5F8E">
        <w:rPr>
          <w:rFonts w:ascii="Arial" w:hAnsi="Arial" w:cs="Arial"/>
          <w:noProof/>
          <w:sz w:val="20"/>
          <w:szCs w:val="20"/>
        </w:rPr>
        <w:t xml:space="preserve"> mining equipments</w:t>
      </w:r>
      <w:r w:rsidR="00D91B38" w:rsidRPr="001B5F8E">
        <w:rPr>
          <w:rFonts w:ascii="Arial" w:hAnsi="Arial" w:cs="Arial"/>
          <w:noProof/>
          <w:sz w:val="20"/>
          <w:szCs w:val="20"/>
        </w:rPr>
        <w:t xml:space="preserve"> and engines</w:t>
      </w:r>
      <w:r w:rsidR="00BB3DE8" w:rsidRPr="001B5F8E">
        <w:rPr>
          <w:rFonts w:ascii="Arial" w:hAnsi="Arial" w:cs="Arial"/>
          <w:noProof/>
          <w:sz w:val="20"/>
          <w:szCs w:val="20"/>
        </w:rPr>
        <w:t xml:space="preserve">, </w:t>
      </w:r>
      <w:r w:rsidR="004A29C7" w:rsidRPr="001B5F8E">
        <w:rPr>
          <w:rFonts w:ascii="Arial" w:hAnsi="Arial" w:cs="Arial"/>
          <w:noProof/>
          <w:sz w:val="20"/>
          <w:szCs w:val="20"/>
        </w:rPr>
        <w:t xml:space="preserve">HM Loader, </w:t>
      </w:r>
      <w:r w:rsidR="00BB3DE8" w:rsidRPr="001B5F8E">
        <w:rPr>
          <w:rFonts w:ascii="Arial" w:hAnsi="Arial" w:cs="Arial"/>
          <w:noProof/>
          <w:sz w:val="20"/>
          <w:szCs w:val="20"/>
        </w:rPr>
        <w:t xml:space="preserve">AVTEC </w:t>
      </w:r>
      <w:r w:rsidR="00F5546F" w:rsidRPr="001B5F8E">
        <w:rPr>
          <w:rFonts w:ascii="Arial" w:hAnsi="Arial" w:cs="Arial"/>
          <w:noProof/>
          <w:sz w:val="20"/>
          <w:szCs w:val="20"/>
        </w:rPr>
        <w:t>transmissions</w:t>
      </w:r>
      <w:r w:rsidR="004A29C7" w:rsidRPr="001B5F8E">
        <w:rPr>
          <w:rFonts w:ascii="Arial" w:hAnsi="Arial" w:cs="Arial"/>
          <w:noProof/>
          <w:sz w:val="20"/>
          <w:szCs w:val="20"/>
        </w:rPr>
        <w:t xml:space="preserve">, </w:t>
      </w:r>
      <w:r w:rsidR="00F5546F" w:rsidRPr="001B5F8E">
        <w:rPr>
          <w:rFonts w:ascii="Arial" w:hAnsi="Arial" w:cs="Arial"/>
          <w:noProof/>
          <w:sz w:val="20"/>
          <w:szCs w:val="20"/>
        </w:rPr>
        <w:t>KOEL Engines</w:t>
      </w:r>
      <w:r w:rsidR="00A22A61" w:rsidRPr="001B5F8E">
        <w:rPr>
          <w:rFonts w:ascii="Arial" w:hAnsi="Arial" w:cs="Arial"/>
          <w:noProof/>
          <w:sz w:val="20"/>
          <w:szCs w:val="20"/>
        </w:rPr>
        <w:t xml:space="preserve">, </w:t>
      </w:r>
      <w:r w:rsidR="004A29C7" w:rsidRPr="001B5F8E">
        <w:rPr>
          <w:rFonts w:ascii="Arial" w:hAnsi="Arial" w:cs="Arial"/>
          <w:noProof/>
          <w:sz w:val="20"/>
          <w:szCs w:val="20"/>
        </w:rPr>
        <w:t xml:space="preserve">Exxon Mobil lubes, </w:t>
      </w:r>
      <w:r w:rsidR="00957B6B" w:rsidRPr="001B5F8E">
        <w:rPr>
          <w:rFonts w:ascii="Arial" w:hAnsi="Arial" w:cs="Arial"/>
          <w:noProof/>
          <w:sz w:val="20"/>
          <w:szCs w:val="20"/>
        </w:rPr>
        <w:t>parts and accessories</w:t>
      </w:r>
      <w:r w:rsidR="00A22A61" w:rsidRPr="001B5F8E">
        <w:rPr>
          <w:rFonts w:ascii="Arial" w:hAnsi="Arial" w:cs="Arial"/>
          <w:noProof/>
          <w:sz w:val="20"/>
          <w:szCs w:val="20"/>
        </w:rPr>
        <w:t>.</w:t>
      </w:r>
      <w:r w:rsidR="00952F94" w:rsidRPr="001B5F8E">
        <w:rPr>
          <w:rFonts w:ascii="Arial" w:hAnsi="Arial" w:cs="Arial"/>
          <w:noProof/>
          <w:sz w:val="20"/>
          <w:szCs w:val="20"/>
        </w:rPr>
        <w:t xml:space="preserve"> </w:t>
      </w:r>
    </w:p>
    <w:p w:rsidR="00E27138" w:rsidRPr="001B5F8E" w:rsidRDefault="005340E2" w:rsidP="00E27138">
      <w:pPr>
        <w:pStyle w:val="ListParagraph"/>
        <w:numPr>
          <w:ilvl w:val="0"/>
          <w:numId w:val="7"/>
        </w:numPr>
        <w:shd w:val="clear" w:color="auto" w:fill="FFFFFF"/>
        <w:jc w:val="both"/>
        <w:textAlignment w:val="baseline"/>
        <w:rPr>
          <w:rFonts w:ascii="Arial" w:hAnsi="Arial" w:cs="Arial"/>
          <w:noProof/>
          <w:sz w:val="20"/>
          <w:szCs w:val="20"/>
        </w:rPr>
      </w:pPr>
      <w:r w:rsidRPr="001B5F8E">
        <w:rPr>
          <w:rFonts w:ascii="Arial" w:hAnsi="Arial" w:cs="Arial"/>
          <w:sz w:val="20"/>
          <w:szCs w:val="20"/>
          <w:bdr w:val="none" w:sz="0" w:space="0" w:color="auto" w:frame="1"/>
        </w:rPr>
        <w:t xml:space="preserve">Set up New workshop at </w:t>
      </w:r>
      <w:proofErr w:type="spellStart"/>
      <w:r w:rsidRPr="001B5F8E">
        <w:rPr>
          <w:rFonts w:ascii="Arial" w:hAnsi="Arial" w:cs="Arial"/>
          <w:sz w:val="20"/>
          <w:szCs w:val="20"/>
          <w:bdr w:val="none" w:sz="0" w:space="0" w:color="auto" w:frame="1"/>
        </w:rPr>
        <w:t>Panvel</w:t>
      </w:r>
      <w:proofErr w:type="spellEnd"/>
      <w:r w:rsidRPr="001B5F8E">
        <w:rPr>
          <w:rFonts w:ascii="Arial" w:hAnsi="Arial" w:cs="Arial"/>
          <w:sz w:val="20"/>
          <w:szCs w:val="20"/>
          <w:bdr w:val="none" w:sz="0" w:space="0" w:color="auto" w:frame="1"/>
        </w:rPr>
        <w:t>. Organising, Installation &amp; Commission of tools, equipments &amp; facilities.</w:t>
      </w:r>
    </w:p>
    <w:p w:rsidR="005340E2" w:rsidRPr="001B5F8E" w:rsidRDefault="005340E2" w:rsidP="00E27138">
      <w:pPr>
        <w:pStyle w:val="ListParagraph"/>
        <w:numPr>
          <w:ilvl w:val="0"/>
          <w:numId w:val="7"/>
        </w:numPr>
        <w:shd w:val="clear" w:color="auto" w:fill="FFFFFF"/>
        <w:jc w:val="both"/>
        <w:textAlignment w:val="baseline"/>
        <w:rPr>
          <w:rFonts w:ascii="Arial" w:hAnsi="Arial" w:cs="Arial"/>
          <w:noProof/>
          <w:sz w:val="20"/>
          <w:szCs w:val="20"/>
        </w:rPr>
      </w:pPr>
      <w:r w:rsidRPr="001B5F8E">
        <w:rPr>
          <w:rFonts w:ascii="Arial" w:hAnsi="Arial" w:cs="Arial"/>
          <w:sz w:val="20"/>
          <w:szCs w:val="20"/>
          <w:lang w:val="en-US"/>
        </w:rPr>
        <w:t>Develop network in service capabilities (manpower, special tools, manuals, catalogue, skill development etc.).</w:t>
      </w:r>
    </w:p>
    <w:p w:rsidR="00EF2E02" w:rsidRDefault="00CF7503" w:rsidP="00B82F48">
      <w:pPr>
        <w:numPr>
          <w:ilvl w:val="0"/>
          <w:numId w:val="7"/>
        </w:numPr>
        <w:jc w:val="both"/>
        <w:rPr>
          <w:rFonts w:ascii="Arial" w:hAnsi="Arial" w:cs="Arial"/>
          <w:noProof/>
          <w:sz w:val="20"/>
          <w:szCs w:val="20"/>
        </w:rPr>
      </w:pPr>
      <w:r w:rsidRPr="001B5F8E">
        <w:rPr>
          <w:rFonts w:ascii="Arial" w:hAnsi="Arial" w:cs="Arial"/>
          <w:noProof/>
          <w:sz w:val="20"/>
          <w:szCs w:val="20"/>
        </w:rPr>
        <w:t>Spare Parts planning, procurement, i</w:t>
      </w:r>
      <w:r w:rsidR="00D934E8" w:rsidRPr="001B5F8E">
        <w:rPr>
          <w:rFonts w:ascii="Arial" w:hAnsi="Arial" w:cs="Arial"/>
          <w:noProof/>
          <w:sz w:val="20"/>
          <w:szCs w:val="20"/>
        </w:rPr>
        <w:t>nventory &amp; warehouse management, logistics and import clearance.</w:t>
      </w:r>
      <w:r w:rsidR="00EF2E02" w:rsidRPr="001B5F8E">
        <w:rPr>
          <w:rFonts w:ascii="Arial" w:hAnsi="Arial" w:cs="Arial"/>
          <w:noProof/>
          <w:sz w:val="20"/>
          <w:szCs w:val="20"/>
        </w:rPr>
        <w:t xml:space="preserve"> </w:t>
      </w:r>
    </w:p>
    <w:p w:rsidR="000F641A" w:rsidRPr="001B5F8E" w:rsidRDefault="00F85F3B" w:rsidP="00B82F48">
      <w:pPr>
        <w:numPr>
          <w:ilvl w:val="0"/>
          <w:numId w:val="7"/>
        </w:numPr>
        <w:jc w:val="both"/>
        <w:rPr>
          <w:rFonts w:ascii="Arial" w:hAnsi="Arial" w:cs="Arial"/>
          <w:noProof/>
          <w:sz w:val="20"/>
          <w:szCs w:val="20"/>
        </w:rPr>
      </w:pPr>
      <w:r>
        <w:rPr>
          <w:rFonts w:ascii="Arial" w:hAnsi="Arial" w:cs="Arial"/>
          <w:noProof/>
          <w:sz w:val="20"/>
          <w:szCs w:val="20"/>
        </w:rPr>
        <w:t>Monitoring Parts &amp; Service KPI, Employee engagement.</w:t>
      </w:r>
    </w:p>
    <w:p w:rsidR="00B82F48" w:rsidRPr="001B5F8E" w:rsidRDefault="00B82F48" w:rsidP="00B82F48">
      <w:pPr>
        <w:numPr>
          <w:ilvl w:val="0"/>
          <w:numId w:val="7"/>
        </w:numPr>
        <w:jc w:val="both"/>
        <w:rPr>
          <w:rFonts w:ascii="Arial" w:hAnsi="Arial" w:cs="Arial"/>
          <w:noProof/>
          <w:sz w:val="20"/>
          <w:szCs w:val="20"/>
        </w:rPr>
      </w:pPr>
      <w:r w:rsidRPr="001B5F8E">
        <w:rPr>
          <w:rFonts w:ascii="Arial" w:hAnsi="Arial" w:cs="Arial"/>
          <w:sz w:val="20"/>
          <w:szCs w:val="20"/>
        </w:rPr>
        <w:t>Monitoring MTTR and MTBF and taking corrective actions for improvements</w:t>
      </w:r>
      <w:r w:rsidRPr="001B5F8E">
        <w:rPr>
          <w:rFonts w:ascii="Arial" w:hAnsi="Arial" w:cs="Arial"/>
          <w:noProof/>
          <w:sz w:val="20"/>
          <w:szCs w:val="20"/>
        </w:rPr>
        <w:t>.</w:t>
      </w:r>
      <w:r w:rsidR="00D810F6">
        <w:rPr>
          <w:rFonts w:ascii="Arial" w:hAnsi="Arial" w:cs="Arial"/>
          <w:noProof/>
          <w:sz w:val="20"/>
          <w:szCs w:val="20"/>
        </w:rPr>
        <w:t xml:space="preserve"> Six sigma RIW methodology for process improvement.</w:t>
      </w:r>
    </w:p>
    <w:p w:rsidR="00D00B0F" w:rsidRPr="001B5F8E" w:rsidRDefault="00F85F3B" w:rsidP="00E27138">
      <w:pPr>
        <w:numPr>
          <w:ilvl w:val="0"/>
          <w:numId w:val="7"/>
        </w:numPr>
        <w:jc w:val="both"/>
        <w:textAlignment w:val="baseline"/>
        <w:rPr>
          <w:rFonts w:ascii="Arial" w:hAnsi="Arial" w:cs="Arial"/>
          <w:sz w:val="20"/>
          <w:szCs w:val="20"/>
        </w:rPr>
      </w:pPr>
      <w:r>
        <w:rPr>
          <w:rFonts w:ascii="Arial" w:hAnsi="Arial" w:cs="Arial"/>
          <w:bCs/>
          <w:sz w:val="20"/>
          <w:szCs w:val="20"/>
          <w:bdr w:val="none" w:sz="0" w:space="0" w:color="auto" w:frame="1"/>
        </w:rPr>
        <w:t>Manpower,</w:t>
      </w:r>
      <w:r w:rsidR="00D00B0F" w:rsidRPr="001B5F8E">
        <w:rPr>
          <w:rFonts w:ascii="Arial" w:hAnsi="Arial" w:cs="Arial"/>
          <w:bCs/>
          <w:sz w:val="20"/>
          <w:szCs w:val="20"/>
          <w:bdr w:val="none" w:sz="0" w:space="0" w:color="auto" w:frame="1"/>
        </w:rPr>
        <w:t xml:space="preserve">   Appraisals &amp; Training:</w:t>
      </w:r>
      <w:r w:rsidR="00D00B0F" w:rsidRPr="001B5F8E">
        <w:rPr>
          <w:rFonts w:ascii="Arial" w:hAnsi="Arial" w:cs="Arial"/>
          <w:b/>
          <w:bCs/>
          <w:sz w:val="20"/>
          <w:szCs w:val="20"/>
        </w:rPr>
        <w:t> </w:t>
      </w:r>
      <w:r w:rsidR="00BA0359" w:rsidRPr="00BA0359">
        <w:rPr>
          <w:rFonts w:ascii="Arial" w:hAnsi="Arial" w:cs="Arial"/>
          <w:bCs/>
          <w:sz w:val="20"/>
          <w:szCs w:val="20"/>
        </w:rPr>
        <w:t>B</w:t>
      </w:r>
      <w:r w:rsidR="00E13058" w:rsidRPr="001B5F8E">
        <w:rPr>
          <w:rFonts w:ascii="Arial" w:hAnsi="Arial" w:cs="Arial"/>
          <w:sz w:val="20"/>
          <w:szCs w:val="20"/>
          <w:bdr w:val="none" w:sz="0" w:space="0" w:color="auto" w:frame="1"/>
        </w:rPr>
        <w:t>uilding strategic working relationships,</w:t>
      </w:r>
      <w:r w:rsidR="00D00B0F" w:rsidRPr="001B5F8E">
        <w:rPr>
          <w:rFonts w:ascii="Arial" w:hAnsi="Arial" w:cs="Arial"/>
          <w:sz w:val="20"/>
          <w:szCs w:val="20"/>
        </w:rPr>
        <w:t xml:space="preserve"> </w:t>
      </w:r>
      <w:r w:rsidR="00E13058" w:rsidRPr="001B5F8E">
        <w:rPr>
          <w:rFonts w:ascii="Arial" w:hAnsi="Arial" w:cs="Arial"/>
          <w:sz w:val="20"/>
          <w:szCs w:val="20"/>
        </w:rPr>
        <w:t>evaluating</w:t>
      </w:r>
      <w:r w:rsidR="00D00B0F" w:rsidRPr="001B5F8E">
        <w:rPr>
          <w:rFonts w:ascii="Arial" w:hAnsi="Arial" w:cs="Arial"/>
          <w:sz w:val="20"/>
          <w:szCs w:val="20"/>
        </w:rPr>
        <w:t xml:space="preserve"> manpower performance</w:t>
      </w:r>
      <w:r w:rsidR="00E13058" w:rsidRPr="001B5F8E">
        <w:rPr>
          <w:rFonts w:ascii="Arial" w:hAnsi="Arial" w:cs="Arial"/>
          <w:sz w:val="20"/>
          <w:szCs w:val="20"/>
        </w:rPr>
        <w:t xml:space="preserve"> &amp; productivity</w:t>
      </w:r>
      <w:r w:rsidR="00D00B0F" w:rsidRPr="001B5F8E">
        <w:rPr>
          <w:rFonts w:ascii="Arial" w:hAnsi="Arial" w:cs="Arial"/>
          <w:sz w:val="20"/>
          <w:szCs w:val="20"/>
        </w:rPr>
        <w:t xml:space="preserve"> individually and provide necessary support</w:t>
      </w:r>
      <w:r w:rsidR="0015481F" w:rsidRPr="001B5F8E">
        <w:rPr>
          <w:rFonts w:ascii="Arial" w:hAnsi="Arial" w:cs="Arial"/>
          <w:sz w:val="20"/>
          <w:szCs w:val="20"/>
        </w:rPr>
        <w:t>,</w:t>
      </w:r>
      <w:r w:rsidR="00150539" w:rsidRPr="001B5F8E">
        <w:rPr>
          <w:rFonts w:ascii="Arial" w:hAnsi="Arial" w:cs="Arial"/>
          <w:sz w:val="20"/>
          <w:szCs w:val="20"/>
        </w:rPr>
        <w:t xml:space="preserve"> coaching, guiding,</w:t>
      </w:r>
      <w:r w:rsidR="0015481F" w:rsidRPr="001B5F8E">
        <w:rPr>
          <w:rFonts w:ascii="Arial" w:hAnsi="Arial" w:cs="Arial"/>
          <w:sz w:val="20"/>
          <w:szCs w:val="20"/>
        </w:rPr>
        <w:t xml:space="preserve"> </w:t>
      </w:r>
      <w:r w:rsidR="00D00B0F" w:rsidRPr="001B5F8E">
        <w:rPr>
          <w:rFonts w:ascii="Arial" w:hAnsi="Arial" w:cs="Arial"/>
          <w:sz w:val="20"/>
          <w:szCs w:val="20"/>
        </w:rPr>
        <w:t>staff growth</w:t>
      </w:r>
      <w:r w:rsidR="0015481F" w:rsidRPr="001B5F8E">
        <w:rPr>
          <w:rFonts w:ascii="Arial" w:hAnsi="Arial" w:cs="Arial"/>
          <w:sz w:val="20"/>
          <w:szCs w:val="20"/>
        </w:rPr>
        <w:t xml:space="preserve"> </w:t>
      </w:r>
      <w:r w:rsidR="00E13058" w:rsidRPr="001B5F8E">
        <w:rPr>
          <w:rFonts w:ascii="Arial" w:hAnsi="Arial" w:cs="Arial"/>
          <w:sz w:val="20"/>
          <w:szCs w:val="20"/>
        </w:rPr>
        <w:t xml:space="preserve">&amp; </w:t>
      </w:r>
      <w:r w:rsidR="0015481F" w:rsidRPr="001B5F8E">
        <w:rPr>
          <w:rFonts w:ascii="Arial" w:hAnsi="Arial" w:cs="Arial"/>
          <w:sz w:val="20"/>
          <w:szCs w:val="20"/>
        </w:rPr>
        <w:t>development.</w:t>
      </w:r>
      <w:r w:rsidR="00D00B0F" w:rsidRPr="001B5F8E">
        <w:rPr>
          <w:rFonts w:ascii="Arial" w:hAnsi="Arial" w:cs="Arial"/>
          <w:sz w:val="20"/>
          <w:szCs w:val="20"/>
        </w:rPr>
        <w:t xml:space="preserve"> Recommend   necessary staff training based on the job requirements.</w:t>
      </w:r>
    </w:p>
    <w:p w:rsidR="00B8534F" w:rsidRDefault="00B8534F" w:rsidP="00B8534F">
      <w:pPr>
        <w:jc w:val="both"/>
        <w:textAlignment w:val="baseline"/>
        <w:rPr>
          <w:rFonts w:ascii="Arial" w:hAnsi="Arial" w:cs="Arial"/>
          <w:sz w:val="20"/>
          <w:szCs w:val="20"/>
        </w:rPr>
      </w:pPr>
    </w:p>
    <w:p w:rsidR="00ED11A0" w:rsidRDefault="00ED11A0" w:rsidP="00B8534F">
      <w:pPr>
        <w:jc w:val="both"/>
        <w:textAlignment w:val="baseline"/>
        <w:rPr>
          <w:rFonts w:ascii="Arial" w:hAnsi="Arial" w:cs="Arial"/>
          <w:sz w:val="20"/>
          <w:szCs w:val="20"/>
        </w:rPr>
      </w:pPr>
    </w:p>
    <w:p w:rsidR="00AF5085" w:rsidRDefault="00AF5085" w:rsidP="00B8534F">
      <w:pPr>
        <w:jc w:val="both"/>
        <w:textAlignment w:val="baseline"/>
        <w:rPr>
          <w:rFonts w:ascii="Arial" w:hAnsi="Arial" w:cs="Arial"/>
          <w:sz w:val="20"/>
          <w:szCs w:val="20"/>
        </w:rPr>
      </w:pPr>
    </w:p>
    <w:p w:rsidR="00AF5085" w:rsidRDefault="00AF5085" w:rsidP="00B8534F">
      <w:pPr>
        <w:jc w:val="both"/>
        <w:textAlignment w:val="baseline"/>
        <w:rPr>
          <w:rFonts w:ascii="Arial" w:hAnsi="Arial" w:cs="Arial"/>
          <w:sz w:val="20"/>
          <w:szCs w:val="20"/>
        </w:rPr>
      </w:pPr>
    </w:p>
    <w:p w:rsidR="00AF5085" w:rsidRDefault="00AF5085" w:rsidP="00B8534F">
      <w:pPr>
        <w:jc w:val="both"/>
        <w:textAlignment w:val="baseline"/>
        <w:rPr>
          <w:rFonts w:ascii="Arial" w:hAnsi="Arial" w:cs="Arial"/>
          <w:sz w:val="20"/>
          <w:szCs w:val="20"/>
        </w:rPr>
      </w:pPr>
    </w:p>
    <w:p w:rsidR="00AF5085" w:rsidRDefault="00AF5085" w:rsidP="00B8534F">
      <w:pPr>
        <w:jc w:val="both"/>
        <w:textAlignment w:val="baseline"/>
        <w:rPr>
          <w:rFonts w:ascii="Arial" w:hAnsi="Arial" w:cs="Arial"/>
          <w:sz w:val="20"/>
          <w:szCs w:val="20"/>
        </w:rPr>
      </w:pPr>
    </w:p>
    <w:p w:rsidR="00AF5085" w:rsidRDefault="00AF5085" w:rsidP="00B8534F">
      <w:pPr>
        <w:jc w:val="both"/>
        <w:textAlignment w:val="baseline"/>
        <w:rPr>
          <w:rFonts w:ascii="Arial" w:hAnsi="Arial" w:cs="Arial"/>
          <w:sz w:val="20"/>
          <w:szCs w:val="20"/>
        </w:rPr>
      </w:pPr>
    </w:p>
    <w:p w:rsidR="00AF5085" w:rsidRDefault="00AF5085" w:rsidP="00B8534F">
      <w:pPr>
        <w:jc w:val="both"/>
        <w:textAlignment w:val="baseline"/>
        <w:rPr>
          <w:rFonts w:ascii="Arial" w:hAnsi="Arial" w:cs="Arial"/>
          <w:sz w:val="20"/>
          <w:szCs w:val="20"/>
        </w:rPr>
      </w:pPr>
    </w:p>
    <w:p w:rsidR="00AF5085" w:rsidRDefault="00AF5085" w:rsidP="00B8534F">
      <w:pPr>
        <w:jc w:val="both"/>
        <w:textAlignment w:val="baseline"/>
        <w:rPr>
          <w:rFonts w:ascii="Arial" w:hAnsi="Arial" w:cs="Arial"/>
          <w:sz w:val="20"/>
          <w:szCs w:val="20"/>
        </w:rPr>
      </w:pPr>
    </w:p>
    <w:p w:rsidR="00AF5085" w:rsidRDefault="00AF5085" w:rsidP="00B8534F">
      <w:pPr>
        <w:jc w:val="both"/>
        <w:textAlignment w:val="baseline"/>
        <w:rPr>
          <w:rFonts w:ascii="Arial" w:hAnsi="Arial" w:cs="Arial"/>
          <w:sz w:val="20"/>
          <w:szCs w:val="20"/>
        </w:rPr>
      </w:pPr>
    </w:p>
    <w:p w:rsidR="00AF5085" w:rsidRDefault="00AF5085" w:rsidP="00B8534F">
      <w:pPr>
        <w:jc w:val="both"/>
        <w:textAlignment w:val="baseline"/>
        <w:rPr>
          <w:rFonts w:ascii="Arial" w:hAnsi="Arial" w:cs="Arial"/>
          <w:sz w:val="20"/>
          <w:szCs w:val="20"/>
        </w:rPr>
      </w:pPr>
    </w:p>
    <w:p w:rsidR="00AF5085" w:rsidRDefault="00AF5085" w:rsidP="00B8534F">
      <w:pPr>
        <w:jc w:val="both"/>
        <w:textAlignment w:val="baseline"/>
        <w:rPr>
          <w:rFonts w:ascii="Arial" w:hAnsi="Arial" w:cs="Arial"/>
          <w:sz w:val="20"/>
          <w:szCs w:val="20"/>
        </w:rPr>
      </w:pPr>
    </w:p>
    <w:p w:rsidR="00AF5085" w:rsidRDefault="00AF5085" w:rsidP="00B8534F">
      <w:pPr>
        <w:jc w:val="both"/>
        <w:textAlignment w:val="baseline"/>
        <w:rPr>
          <w:rFonts w:ascii="Arial" w:hAnsi="Arial" w:cs="Arial"/>
          <w:sz w:val="20"/>
          <w:szCs w:val="20"/>
        </w:rPr>
      </w:pPr>
    </w:p>
    <w:p w:rsidR="00AF5085" w:rsidRDefault="00AF5085" w:rsidP="00B8534F">
      <w:pPr>
        <w:jc w:val="both"/>
        <w:textAlignment w:val="baseline"/>
        <w:rPr>
          <w:rFonts w:ascii="Arial" w:hAnsi="Arial" w:cs="Arial"/>
          <w:sz w:val="20"/>
          <w:szCs w:val="20"/>
        </w:rPr>
      </w:pPr>
    </w:p>
    <w:p w:rsidR="00B8534F" w:rsidRPr="001B5F8E" w:rsidRDefault="00B8534F" w:rsidP="00B8534F">
      <w:pPr>
        <w:jc w:val="both"/>
        <w:textAlignment w:val="baseline"/>
        <w:rPr>
          <w:rFonts w:ascii="Arial" w:hAnsi="Arial" w:cs="Arial"/>
          <w:sz w:val="20"/>
          <w:szCs w:val="20"/>
        </w:rPr>
      </w:pPr>
    </w:p>
    <w:p w:rsidR="0087295D" w:rsidRPr="001B5F8E" w:rsidRDefault="0087295D" w:rsidP="0087295D">
      <w:pPr>
        <w:ind w:left="1152"/>
        <w:jc w:val="center"/>
        <w:rPr>
          <w:rFonts w:ascii="Arial" w:hAnsi="Arial" w:cs="Arial"/>
        </w:rPr>
      </w:pPr>
      <w:r w:rsidRPr="001B5F8E">
        <w:rPr>
          <w:rFonts w:ascii="Arial" w:hAnsi="Arial" w:cs="Arial"/>
          <w:noProof/>
          <w:lang w:val="en-US" w:eastAsia="en-US"/>
        </w:rPr>
        <w:drawing>
          <wp:anchor distT="0" distB="0" distL="114300" distR="114300" simplePos="0" relativeHeight="251662336" behindDoc="1" locked="0" layoutInCell="1" allowOverlap="1">
            <wp:simplePos x="0" y="0"/>
            <wp:positionH relativeFrom="column">
              <wp:posOffset>5295900</wp:posOffset>
            </wp:positionH>
            <wp:positionV relativeFrom="paragraph">
              <wp:posOffset>62230</wp:posOffset>
            </wp:positionV>
            <wp:extent cx="1143000" cy="423545"/>
            <wp:effectExtent l="19050" t="0" r="0" b="0"/>
            <wp:wrapNone/>
            <wp:docPr id="3" name="Picture 43" descr="Bharat Earth Movers Logo.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harat Earth Movers Logo.svg">
                      <a:hlinkClick r:id="rId15"/>
                    </pic:cNvPr>
                    <pic:cNvPicPr>
                      <a:picLocks noChangeAspect="1" noChangeArrowheads="1"/>
                    </pic:cNvPicPr>
                  </pic:nvPicPr>
                  <pic:blipFill>
                    <a:blip r:embed="rId16" r:link="rId17" cstate="print"/>
                    <a:srcRect/>
                    <a:stretch>
                      <a:fillRect/>
                    </a:stretch>
                  </pic:blipFill>
                  <pic:spPr bwMode="auto">
                    <a:xfrm>
                      <a:off x="0" y="0"/>
                      <a:ext cx="1143000" cy="423545"/>
                    </a:xfrm>
                    <a:prstGeom prst="rect">
                      <a:avLst/>
                    </a:prstGeom>
                    <a:noFill/>
                    <a:ln w="9525">
                      <a:noFill/>
                      <a:miter lim="800000"/>
                      <a:headEnd/>
                      <a:tailEnd/>
                    </a:ln>
                  </pic:spPr>
                </pic:pic>
              </a:graphicData>
            </a:graphic>
          </wp:anchor>
        </w:drawing>
      </w:r>
    </w:p>
    <w:tbl>
      <w:tblPr>
        <w:tblW w:w="10172" w:type="dxa"/>
        <w:tblLayout w:type="fixed"/>
        <w:tblLook w:val="04A0"/>
      </w:tblPr>
      <w:tblGrid>
        <w:gridCol w:w="378"/>
        <w:gridCol w:w="9090"/>
        <w:gridCol w:w="704"/>
      </w:tblGrid>
      <w:tr w:rsidR="0087295D" w:rsidRPr="001B5F8E" w:rsidTr="00856E77">
        <w:trPr>
          <w:trHeight w:val="390"/>
        </w:trPr>
        <w:tc>
          <w:tcPr>
            <w:tcW w:w="378" w:type="dxa"/>
            <w:vMerge w:val="restart"/>
            <w:shd w:val="clear" w:color="auto" w:fill="548DD4"/>
            <w:vAlign w:val="center"/>
          </w:tcPr>
          <w:p w:rsidR="0087295D" w:rsidRPr="001B5F8E" w:rsidRDefault="001C3823" w:rsidP="004F2425">
            <w:pPr>
              <w:ind w:left="-360"/>
              <w:jc w:val="center"/>
              <w:rPr>
                <w:rFonts w:ascii="Arial" w:hAnsi="Arial" w:cs="Arial"/>
                <w:b/>
                <w:bCs/>
              </w:rPr>
            </w:pPr>
            <w:r w:rsidRPr="001C3823">
              <w:rPr>
                <w:rFonts w:ascii="Arial" w:hAnsi="Arial" w:cs="Arial"/>
                <w:noProof/>
              </w:rPr>
              <w:pict>
                <v:shape id="_x0000_s1032" type="#_x0000_t135" style="position:absolute;left:0;text-align:left;margin-left:-31.8pt;margin-top:13.55pt;width:28.35pt;height:27pt;flip:x;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" fillcolor="#558ed5" strokecolor="#558ed5" strokeweight="2pt"/>
              </w:pict>
            </w:r>
          </w:p>
        </w:tc>
        <w:tc>
          <w:tcPr>
            <w:tcW w:w="9090" w:type="dxa"/>
            <w:shd w:val="clear" w:color="auto" w:fill="auto"/>
            <w:vAlign w:val="center"/>
          </w:tcPr>
          <w:p w:rsidR="0087295D" w:rsidRPr="001B5F8E" w:rsidRDefault="0087295D" w:rsidP="004F2425">
            <w:pPr>
              <w:ind w:left="-360"/>
              <w:jc w:val="center"/>
              <w:rPr>
                <w:rFonts w:ascii="Arial" w:hAnsi="Arial" w:cs="Arial"/>
                <w:b/>
              </w:rPr>
            </w:pPr>
            <w:r w:rsidRPr="001B5F8E">
              <w:rPr>
                <w:rFonts w:ascii="Arial" w:hAnsi="Arial" w:cs="Arial"/>
                <w:b/>
              </w:rPr>
              <w:t xml:space="preserve">BEML Ltd., Ranchi/ </w:t>
            </w:r>
            <w:proofErr w:type="spellStart"/>
            <w:r w:rsidRPr="001B5F8E">
              <w:rPr>
                <w:rFonts w:ascii="Arial" w:hAnsi="Arial" w:cs="Arial"/>
                <w:b/>
              </w:rPr>
              <w:t>Singrauli</w:t>
            </w:r>
            <w:proofErr w:type="spellEnd"/>
            <w:r w:rsidRPr="001B5F8E">
              <w:rPr>
                <w:rFonts w:ascii="Arial" w:hAnsi="Arial" w:cs="Arial"/>
                <w:color w:val="000000"/>
              </w:rPr>
              <w:t xml:space="preserve"> </w:t>
            </w:r>
            <w:r w:rsidR="00B9299C" w:rsidRPr="001B5F8E">
              <w:rPr>
                <w:rFonts w:ascii="Arial" w:hAnsi="Arial" w:cs="Arial"/>
                <w:color w:val="000000"/>
              </w:rPr>
              <w:t xml:space="preserve">- </w:t>
            </w:r>
            <w:r w:rsidR="00B9299C" w:rsidRPr="001B5F8E">
              <w:rPr>
                <w:rFonts w:ascii="Arial" w:hAnsi="Arial" w:cs="Arial"/>
                <w:b/>
                <w:lang w:val="en-GB"/>
              </w:rPr>
              <w:t>Jul’92-Aug’10</w:t>
            </w:r>
            <w:r w:rsidRPr="001B5F8E">
              <w:rPr>
                <w:rFonts w:ascii="Arial" w:hAnsi="Arial" w:cs="Arial"/>
                <w:color w:val="000000"/>
              </w:rPr>
              <w:t xml:space="preserve">                                                                 </w:t>
            </w:r>
          </w:p>
          <w:p w:rsidR="0087295D" w:rsidRPr="001B5F8E" w:rsidRDefault="004025CA" w:rsidP="004025CA">
            <w:pPr>
              <w:rPr>
                <w:rFonts w:ascii="Arial" w:hAnsi="Arial" w:cs="Arial"/>
                <w:i/>
                <w:sz w:val="18"/>
                <w:szCs w:val="18"/>
              </w:rPr>
            </w:pPr>
            <w:r w:rsidRPr="001B5F8E">
              <w:rPr>
                <w:rFonts w:ascii="Arial" w:hAnsi="Arial" w:cs="Arial"/>
                <w:i/>
                <w:sz w:val="20"/>
                <w:szCs w:val="20"/>
              </w:rPr>
              <w:t xml:space="preserve">        </w:t>
            </w:r>
            <w:r w:rsidR="0087295D" w:rsidRPr="001B5F8E">
              <w:rPr>
                <w:rFonts w:ascii="Arial" w:hAnsi="Arial" w:cs="Arial"/>
                <w:i/>
                <w:sz w:val="20"/>
                <w:szCs w:val="20"/>
              </w:rPr>
              <w:t>(</w:t>
            </w:r>
            <w:r w:rsidR="0087295D" w:rsidRPr="001B5F8E">
              <w:rPr>
                <w:rFonts w:ascii="Arial" w:hAnsi="Arial" w:cs="Arial"/>
                <w:i/>
                <w:sz w:val="18"/>
                <w:szCs w:val="18"/>
              </w:rPr>
              <w:t xml:space="preserve">A Public Sector Undertaking formed in 1964, presently a </w:t>
            </w:r>
            <w:r w:rsidR="004437B5" w:rsidRPr="001B5F8E">
              <w:rPr>
                <w:rFonts w:ascii="Arial" w:hAnsi="Arial" w:cs="Arial"/>
                <w:i/>
                <w:sz w:val="18"/>
                <w:szCs w:val="18"/>
              </w:rPr>
              <w:t>Miniratna-Category-1</w:t>
            </w:r>
            <w:r w:rsidR="0087295D" w:rsidRPr="001B5F8E">
              <w:rPr>
                <w:rFonts w:ascii="Arial" w:hAnsi="Arial" w:cs="Arial"/>
                <w:i/>
                <w:sz w:val="18"/>
                <w:szCs w:val="18"/>
              </w:rPr>
              <w:t>firm</w:t>
            </w:r>
          </w:p>
          <w:p w:rsidR="0087295D" w:rsidRPr="001B5F8E" w:rsidRDefault="0087295D" w:rsidP="004025CA">
            <w:pPr>
              <w:jc w:val="center"/>
              <w:rPr>
                <w:rFonts w:ascii="Arial" w:hAnsi="Arial" w:cs="Arial"/>
                <w:b/>
                <w:bCs/>
                <w:i/>
                <w:color w:val="404040"/>
              </w:rPr>
            </w:pPr>
            <w:r w:rsidRPr="001B5F8E">
              <w:rPr>
                <w:rFonts w:ascii="Arial" w:hAnsi="Arial" w:cs="Arial"/>
                <w:i/>
                <w:sz w:val="18"/>
                <w:szCs w:val="18"/>
              </w:rPr>
              <w:t xml:space="preserve">manufacturing rail coaches &amp; spare parts &amp; mining equipment as well as engine power systems &amp; serving India’s core sector like </w:t>
            </w:r>
            <w:r w:rsidR="00881271" w:rsidRPr="001B5F8E">
              <w:rPr>
                <w:rFonts w:ascii="Arial" w:hAnsi="Arial" w:cs="Arial"/>
                <w:i/>
                <w:sz w:val="18"/>
                <w:szCs w:val="18"/>
              </w:rPr>
              <w:t>coal, mining, steel, power, irrigation, construction, road building, aviation, defence, metro &amp; railways</w:t>
            </w:r>
            <w:r w:rsidRPr="001B5F8E">
              <w:rPr>
                <w:rFonts w:ascii="Arial" w:hAnsi="Arial" w:cs="Arial"/>
                <w:i/>
                <w:sz w:val="18"/>
                <w:szCs w:val="18"/>
              </w:rPr>
              <w:t>)</w:t>
            </w:r>
          </w:p>
        </w:tc>
        <w:tc>
          <w:tcPr>
            <w:tcW w:w="704" w:type="dxa"/>
            <w:shd w:val="clear" w:color="auto" w:fill="auto"/>
            <w:vAlign w:val="center"/>
          </w:tcPr>
          <w:p w:rsidR="0087295D" w:rsidRPr="001B5F8E" w:rsidRDefault="0087295D" w:rsidP="004F2425">
            <w:pPr>
              <w:ind w:left="-360"/>
              <w:jc w:val="center"/>
              <w:rPr>
                <w:rFonts w:ascii="Arial" w:hAnsi="Arial" w:cs="Arial"/>
              </w:rPr>
            </w:pPr>
          </w:p>
        </w:tc>
      </w:tr>
      <w:tr w:rsidR="0087295D" w:rsidRPr="001B5F8E" w:rsidTr="00856E77">
        <w:trPr>
          <w:trHeight w:val="372"/>
        </w:trPr>
        <w:tc>
          <w:tcPr>
            <w:tcW w:w="378" w:type="dxa"/>
            <w:vMerge/>
            <w:shd w:val="clear" w:color="auto" w:fill="548DD4"/>
            <w:vAlign w:val="center"/>
          </w:tcPr>
          <w:p w:rsidR="0087295D" w:rsidRPr="001B5F8E" w:rsidRDefault="0087295D" w:rsidP="004F2425">
            <w:pPr>
              <w:ind w:left="-360"/>
              <w:jc w:val="right"/>
              <w:rPr>
                <w:rFonts w:ascii="Arial" w:hAnsi="Arial" w:cs="Arial"/>
                <w:b/>
                <w:bCs/>
                <w:color w:val="F2F2F2"/>
              </w:rPr>
            </w:pPr>
          </w:p>
        </w:tc>
        <w:tc>
          <w:tcPr>
            <w:tcW w:w="9794" w:type="dxa"/>
            <w:gridSpan w:val="2"/>
            <w:tcBorders>
              <w:left w:val="nil"/>
              <w:bottom w:val="single" w:sz="4" w:space="0" w:color="auto"/>
              <w:right w:val="single" w:sz="4" w:space="0" w:color="auto"/>
            </w:tcBorders>
            <w:shd w:val="clear" w:color="auto" w:fill="548DD4"/>
            <w:vAlign w:val="center"/>
          </w:tcPr>
          <w:p w:rsidR="0087295D" w:rsidRPr="001B5F8E" w:rsidRDefault="00FE2C54" w:rsidP="006B1624">
            <w:pPr>
              <w:ind w:hanging="360"/>
              <w:jc w:val="center"/>
              <w:rPr>
                <w:rFonts w:ascii="Arial" w:hAnsi="Arial" w:cs="Arial"/>
                <w:i/>
                <w:noProof/>
                <w:color w:val="F2F2F2"/>
              </w:rPr>
            </w:pPr>
            <w:r w:rsidRPr="001B5F8E">
              <w:rPr>
                <w:rFonts w:ascii="Arial" w:hAnsi="Arial" w:cs="Arial"/>
                <w:b/>
                <w:i/>
                <w:color w:val="F2F2F2"/>
              </w:rPr>
              <w:t>Head of Service</w:t>
            </w:r>
            <w:r w:rsidR="00856E77" w:rsidRPr="001B5F8E">
              <w:rPr>
                <w:rFonts w:ascii="Arial" w:hAnsi="Arial" w:cs="Arial"/>
                <w:b/>
                <w:i/>
                <w:color w:val="F2F2F2"/>
              </w:rPr>
              <w:t xml:space="preserve"> </w:t>
            </w:r>
            <w:r w:rsidR="00100D3D" w:rsidRPr="001B5F8E">
              <w:rPr>
                <w:rFonts w:ascii="Arial" w:hAnsi="Arial" w:cs="Arial"/>
                <w:b/>
                <w:i/>
                <w:color w:val="F2F2F2"/>
              </w:rPr>
              <w:t>(</w:t>
            </w:r>
            <w:r w:rsidR="00856E77" w:rsidRPr="001B5F8E">
              <w:rPr>
                <w:rFonts w:ascii="Arial" w:hAnsi="Arial" w:cs="Arial"/>
                <w:b/>
                <w:i/>
                <w:color w:val="F2F2F2"/>
              </w:rPr>
              <w:t xml:space="preserve"> </w:t>
            </w:r>
            <w:r w:rsidR="00100D3D" w:rsidRPr="001B5F8E">
              <w:rPr>
                <w:rFonts w:ascii="Arial" w:hAnsi="Arial" w:cs="Arial"/>
                <w:b/>
                <w:i/>
                <w:color w:val="F2F2F2"/>
              </w:rPr>
              <w:t>Non Coal</w:t>
            </w:r>
            <w:r w:rsidR="00856E77" w:rsidRPr="001B5F8E">
              <w:rPr>
                <w:rFonts w:ascii="Arial" w:hAnsi="Arial" w:cs="Arial"/>
                <w:b/>
                <w:i/>
                <w:color w:val="F2F2F2"/>
              </w:rPr>
              <w:t xml:space="preserve"> </w:t>
            </w:r>
            <w:r w:rsidR="00100D3D" w:rsidRPr="001B5F8E">
              <w:rPr>
                <w:rFonts w:ascii="Arial" w:hAnsi="Arial" w:cs="Arial"/>
                <w:b/>
                <w:i/>
                <w:color w:val="F2F2F2"/>
              </w:rPr>
              <w:t xml:space="preserve">) </w:t>
            </w:r>
            <w:r w:rsidR="006B1624" w:rsidRPr="001B5F8E">
              <w:rPr>
                <w:rFonts w:ascii="Arial" w:hAnsi="Arial" w:cs="Arial"/>
                <w:b/>
                <w:i/>
                <w:color w:val="F2F2F2"/>
              </w:rPr>
              <w:t xml:space="preserve">- </w:t>
            </w:r>
            <w:r w:rsidR="00100D3D" w:rsidRPr="001B5F8E">
              <w:rPr>
                <w:rFonts w:ascii="Arial" w:hAnsi="Arial" w:cs="Arial"/>
                <w:b/>
                <w:i/>
                <w:color w:val="F2F2F2"/>
              </w:rPr>
              <w:t>Regional office Ranchi</w:t>
            </w:r>
          </w:p>
        </w:tc>
      </w:tr>
    </w:tbl>
    <w:p w:rsidR="0087295D" w:rsidRPr="001B5F8E" w:rsidRDefault="0087295D" w:rsidP="0087295D">
      <w:pPr>
        <w:rPr>
          <w:rFonts w:ascii="Arial" w:hAnsi="Arial" w:cs="Arial"/>
          <w:color w:val="F2F2F2"/>
          <w:sz w:val="18"/>
          <w:szCs w:val="18"/>
        </w:rPr>
      </w:pPr>
    </w:p>
    <w:p w:rsidR="00116CB5" w:rsidRPr="001B5F8E" w:rsidRDefault="0096474C" w:rsidP="00BB246A">
      <w:pPr>
        <w:tabs>
          <w:tab w:val="left" w:pos="360"/>
        </w:tabs>
        <w:jc w:val="both"/>
        <w:rPr>
          <w:rFonts w:ascii="Arial" w:hAnsi="Arial" w:cs="Arial"/>
          <w:sz w:val="20"/>
          <w:szCs w:val="20"/>
        </w:rPr>
      </w:pPr>
      <w:r w:rsidRPr="001B5F8E">
        <w:rPr>
          <w:rFonts w:ascii="Arial" w:hAnsi="Arial" w:cs="Arial"/>
          <w:sz w:val="18"/>
          <w:szCs w:val="18"/>
        </w:rPr>
        <w:tab/>
      </w:r>
      <w:r w:rsidR="00116CB5" w:rsidRPr="001B5F8E">
        <w:rPr>
          <w:rFonts w:ascii="Arial" w:hAnsi="Arial" w:cs="Arial"/>
          <w:sz w:val="20"/>
          <w:szCs w:val="20"/>
        </w:rPr>
        <w:t>Head of Service</w:t>
      </w:r>
      <w:r w:rsidR="00FE2C54" w:rsidRPr="001B5F8E">
        <w:rPr>
          <w:rFonts w:ascii="Arial" w:hAnsi="Arial" w:cs="Arial"/>
          <w:sz w:val="20"/>
          <w:szCs w:val="20"/>
        </w:rPr>
        <w:t xml:space="preserve"> – Non Coal from </w:t>
      </w:r>
      <w:r w:rsidR="00116CB5" w:rsidRPr="001B5F8E">
        <w:rPr>
          <w:rFonts w:ascii="Arial" w:hAnsi="Arial" w:cs="Arial"/>
          <w:sz w:val="20"/>
          <w:szCs w:val="20"/>
        </w:rPr>
        <w:t>June 2010</w:t>
      </w:r>
      <w:r w:rsidR="00FE2C54" w:rsidRPr="001B5F8E">
        <w:rPr>
          <w:rFonts w:ascii="Arial" w:hAnsi="Arial" w:cs="Arial"/>
          <w:sz w:val="20"/>
          <w:szCs w:val="20"/>
        </w:rPr>
        <w:t xml:space="preserve"> </w:t>
      </w:r>
      <w:r w:rsidR="00116CB5" w:rsidRPr="001B5F8E">
        <w:rPr>
          <w:rFonts w:ascii="Arial" w:hAnsi="Arial" w:cs="Arial"/>
          <w:sz w:val="20"/>
          <w:szCs w:val="20"/>
        </w:rPr>
        <w:t>– August 2010</w:t>
      </w:r>
      <w:r w:rsidR="00FE2C54" w:rsidRPr="001B5F8E">
        <w:rPr>
          <w:rFonts w:ascii="Arial" w:hAnsi="Arial" w:cs="Arial"/>
          <w:sz w:val="20"/>
          <w:szCs w:val="20"/>
        </w:rPr>
        <w:t xml:space="preserve"> at</w:t>
      </w:r>
      <w:r w:rsidR="00116CB5" w:rsidRPr="001B5F8E">
        <w:rPr>
          <w:rFonts w:ascii="Arial" w:hAnsi="Arial" w:cs="Arial"/>
          <w:sz w:val="20"/>
          <w:szCs w:val="20"/>
        </w:rPr>
        <w:t xml:space="preserve"> Regional Office </w:t>
      </w:r>
    </w:p>
    <w:p w:rsidR="00116CB5" w:rsidRPr="001B5F8E" w:rsidRDefault="0096474C" w:rsidP="00BB246A">
      <w:pPr>
        <w:tabs>
          <w:tab w:val="left" w:pos="360"/>
        </w:tabs>
        <w:jc w:val="both"/>
        <w:rPr>
          <w:rFonts w:ascii="Arial" w:hAnsi="Arial" w:cs="Arial"/>
          <w:sz w:val="20"/>
          <w:szCs w:val="20"/>
        </w:rPr>
      </w:pPr>
      <w:r w:rsidRPr="001B5F8E">
        <w:rPr>
          <w:rFonts w:ascii="Arial" w:hAnsi="Arial" w:cs="Arial"/>
          <w:sz w:val="20"/>
          <w:szCs w:val="20"/>
        </w:rPr>
        <w:tab/>
      </w:r>
      <w:r w:rsidR="00F1721C" w:rsidRPr="001B5F8E">
        <w:rPr>
          <w:rFonts w:ascii="Arial" w:hAnsi="Arial" w:cs="Arial"/>
          <w:sz w:val="20"/>
          <w:szCs w:val="20"/>
        </w:rPr>
        <w:t xml:space="preserve">Head of Service Centre from </w:t>
      </w:r>
      <w:r w:rsidR="00AC6C3A" w:rsidRPr="001B5F8E">
        <w:rPr>
          <w:rFonts w:ascii="Arial" w:hAnsi="Arial" w:cs="Arial"/>
          <w:sz w:val="20"/>
          <w:szCs w:val="20"/>
        </w:rPr>
        <w:t xml:space="preserve">April 2006 </w:t>
      </w:r>
      <w:r w:rsidR="00116CB5" w:rsidRPr="001B5F8E">
        <w:rPr>
          <w:rFonts w:ascii="Arial" w:hAnsi="Arial" w:cs="Arial"/>
          <w:sz w:val="20"/>
          <w:szCs w:val="20"/>
        </w:rPr>
        <w:t>- May 2010</w:t>
      </w:r>
      <w:r w:rsidR="00F1721C" w:rsidRPr="001B5F8E">
        <w:rPr>
          <w:rFonts w:ascii="Arial" w:hAnsi="Arial" w:cs="Arial"/>
          <w:sz w:val="20"/>
          <w:szCs w:val="20"/>
        </w:rPr>
        <w:t xml:space="preserve"> at </w:t>
      </w:r>
      <w:proofErr w:type="spellStart"/>
      <w:r w:rsidR="00F1721C" w:rsidRPr="001B5F8E">
        <w:rPr>
          <w:rFonts w:ascii="Arial" w:hAnsi="Arial" w:cs="Arial"/>
          <w:sz w:val="20"/>
          <w:szCs w:val="20"/>
        </w:rPr>
        <w:t>Zonal</w:t>
      </w:r>
      <w:proofErr w:type="spellEnd"/>
      <w:r w:rsidR="00F1721C" w:rsidRPr="001B5F8E">
        <w:rPr>
          <w:rFonts w:ascii="Arial" w:hAnsi="Arial" w:cs="Arial"/>
          <w:sz w:val="20"/>
          <w:szCs w:val="20"/>
        </w:rPr>
        <w:t xml:space="preserve"> Office </w:t>
      </w:r>
      <w:proofErr w:type="spellStart"/>
      <w:r w:rsidR="00F1721C" w:rsidRPr="001B5F8E">
        <w:rPr>
          <w:rFonts w:ascii="Arial" w:hAnsi="Arial" w:cs="Arial"/>
          <w:sz w:val="20"/>
          <w:szCs w:val="20"/>
        </w:rPr>
        <w:t>Singrauli</w:t>
      </w:r>
      <w:proofErr w:type="spellEnd"/>
      <w:r w:rsidR="00116CB5" w:rsidRPr="001B5F8E">
        <w:rPr>
          <w:rFonts w:ascii="Arial" w:hAnsi="Arial" w:cs="Arial"/>
          <w:sz w:val="20"/>
          <w:szCs w:val="20"/>
        </w:rPr>
        <w:t xml:space="preserve">    </w:t>
      </w:r>
    </w:p>
    <w:p w:rsidR="00116CB5" w:rsidRPr="001B5F8E" w:rsidRDefault="0096474C" w:rsidP="00BB246A">
      <w:pPr>
        <w:tabs>
          <w:tab w:val="left" w:pos="360"/>
        </w:tabs>
        <w:jc w:val="both"/>
        <w:rPr>
          <w:rFonts w:ascii="Arial" w:hAnsi="Arial" w:cs="Arial"/>
          <w:sz w:val="20"/>
          <w:szCs w:val="20"/>
        </w:rPr>
      </w:pPr>
      <w:r w:rsidRPr="001B5F8E">
        <w:rPr>
          <w:rFonts w:ascii="Arial" w:hAnsi="Arial" w:cs="Arial"/>
          <w:sz w:val="20"/>
          <w:szCs w:val="20"/>
        </w:rPr>
        <w:tab/>
      </w:r>
      <w:r w:rsidR="00116CB5" w:rsidRPr="001B5F8E">
        <w:rPr>
          <w:rFonts w:ascii="Arial" w:hAnsi="Arial" w:cs="Arial"/>
          <w:sz w:val="20"/>
          <w:szCs w:val="20"/>
        </w:rPr>
        <w:t xml:space="preserve">Manager- Service </w:t>
      </w:r>
      <w:r w:rsidR="00F1721C" w:rsidRPr="001B5F8E">
        <w:rPr>
          <w:rFonts w:ascii="Arial" w:hAnsi="Arial" w:cs="Arial"/>
          <w:sz w:val="20"/>
          <w:szCs w:val="20"/>
        </w:rPr>
        <w:t xml:space="preserve">from </w:t>
      </w:r>
      <w:r w:rsidR="00116CB5" w:rsidRPr="001B5F8E">
        <w:rPr>
          <w:rFonts w:ascii="Arial" w:hAnsi="Arial" w:cs="Arial"/>
          <w:sz w:val="20"/>
          <w:szCs w:val="20"/>
        </w:rPr>
        <w:t>July 2005- March 2006</w:t>
      </w:r>
      <w:r w:rsidR="00F1721C" w:rsidRPr="001B5F8E">
        <w:rPr>
          <w:rFonts w:ascii="Arial" w:hAnsi="Arial" w:cs="Arial"/>
          <w:sz w:val="20"/>
          <w:szCs w:val="20"/>
        </w:rPr>
        <w:t xml:space="preserve"> at Regional office </w:t>
      </w:r>
      <w:proofErr w:type="spellStart"/>
      <w:r w:rsidR="00F1721C" w:rsidRPr="001B5F8E">
        <w:rPr>
          <w:rFonts w:ascii="Arial" w:hAnsi="Arial" w:cs="Arial"/>
          <w:sz w:val="20"/>
          <w:szCs w:val="20"/>
        </w:rPr>
        <w:t>Singrauli</w:t>
      </w:r>
      <w:proofErr w:type="spellEnd"/>
      <w:r w:rsidR="00116CB5" w:rsidRPr="001B5F8E">
        <w:rPr>
          <w:rFonts w:ascii="Arial" w:hAnsi="Arial" w:cs="Arial"/>
          <w:sz w:val="20"/>
          <w:szCs w:val="20"/>
        </w:rPr>
        <w:t xml:space="preserve"> </w:t>
      </w:r>
    </w:p>
    <w:p w:rsidR="00116CB5" w:rsidRPr="001B5F8E" w:rsidRDefault="0096474C" w:rsidP="00BB246A">
      <w:pPr>
        <w:tabs>
          <w:tab w:val="left" w:pos="360"/>
        </w:tabs>
        <w:jc w:val="both"/>
        <w:rPr>
          <w:rFonts w:ascii="Arial" w:hAnsi="Arial" w:cs="Arial"/>
          <w:sz w:val="20"/>
          <w:szCs w:val="20"/>
        </w:rPr>
      </w:pPr>
      <w:r w:rsidRPr="001B5F8E">
        <w:rPr>
          <w:rFonts w:ascii="Arial" w:hAnsi="Arial" w:cs="Arial"/>
          <w:sz w:val="20"/>
          <w:szCs w:val="20"/>
        </w:rPr>
        <w:tab/>
      </w:r>
      <w:r w:rsidR="00F1721C" w:rsidRPr="001B5F8E">
        <w:rPr>
          <w:rFonts w:ascii="Arial" w:hAnsi="Arial" w:cs="Arial"/>
          <w:sz w:val="20"/>
          <w:szCs w:val="20"/>
        </w:rPr>
        <w:t xml:space="preserve">Assistant Manager-Service from </w:t>
      </w:r>
      <w:r w:rsidR="00116CB5" w:rsidRPr="001B5F8E">
        <w:rPr>
          <w:rFonts w:ascii="Arial" w:hAnsi="Arial" w:cs="Arial"/>
          <w:sz w:val="20"/>
          <w:szCs w:val="20"/>
        </w:rPr>
        <w:t>July 2000- June 2005</w:t>
      </w:r>
      <w:r w:rsidR="00F1721C" w:rsidRPr="001B5F8E">
        <w:rPr>
          <w:rFonts w:ascii="Arial" w:hAnsi="Arial" w:cs="Arial"/>
          <w:sz w:val="20"/>
          <w:szCs w:val="20"/>
        </w:rPr>
        <w:t xml:space="preserve"> at Regional office </w:t>
      </w:r>
      <w:proofErr w:type="spellStart"/>
      <w:r w:rsidR="00F1721C" w:rsidRPr="001B5F8E">
        <w:rPr>
          <w:rFonts w:ascii="Arial" w:hAnsi="Arial" w:cs="Arial"/>
          <w:sz w:val="20"/>
          <w:szCs w:val="20"/>
        </w:rPr>
        <w:t>Singrauli</w:t>
      </w:r>
      <w:proofErr w:type="spellEnd"/>
      <w:r w:rsidR="00116CB5" w:rsidRPr="001B5F8E">
        <w:rPr>
          <w:rFonts w:ascii="Arial" w:hAnsi="Arial" w:cs="Arial"/>
          <w:sz w:val="20"/>
          <w:szCs w:val="20"/>
        </w:rPr>
        <w:t xml:space="preserve"> </w:t>
      </w:r>
    </w:p>
    <w:p w:rsidR="00875A00" w:rsidRPr="001B5F8E" w:rsidRDefault="0096474C" w:rsidP="00BB246A">
      <w:pPr>
        <w:tabs>
          <w:tab w:val="left" w:pos="360"/>
        </w:tabs>
        <w:jc w:val="both"/>
        <w:rPr>
          <w:rFonts w:ascii="Arial" w:hAnsi="Arial" w:cs="Arial"/>
          <w:sz w:val="20"/>
          <w:szCs w:val="20"/>
        </w:rPr>
      </w:pPr>
      <w:r w:rsidRPr="001B5F8E">
        <w:rPr>
          <w:rFonts w:ascii="Arial" w:hAnsi="Arial" w:cs="Arial"/>
          <w:sz w:val="20"/>
          <w:szCs w:val="20"/>
        </w:rPr>
        <w:tab/>
      </w:r>
      <w:r w:rsidR="00116CB5" w:rsidRPr="001B5F8E">
        <w:rPr>
          <w:rFonts w:ascii="Arial" w:hAnsi="Arial" w:cs="Arial"/>
          <w:sz w:val="20"/>
          <w:szCs w:val="20"/>
        </w:rPr>
        <w:t xml:space="preserve">Engineer- Service </w:t>
      </w:r>
      <w:r w:rsidR="00F1721C" w:rsidRPr="001B5F8E">
        <w:rPr>
          <w:rFonts w:ascii="Arial" w:hAnsi="Arial" w:cs="Arial"/>
          <w:sz w:val="20"/>
          <w:szCs w:val="20"/>
        </w:rPr>
        <w:t xml:space="preserve">from </w:t>
      </w:r>
      <w:r w:rsidR="00C41644" w:rsidRPr="001B5F8E">
        <w:rPr>
          <w:rFonts w:ascii="Arial" w:hAnsi="Arial" w:cs="Arial"/>
          <w:sz w:val="20"/>
          <w:szCs w:val="20"/>
        </w:rPr>
        <w:t>June</w:t>
      </w:r>
      <w:r w:rsidR="00116CB5" w:rsidRPr="001B5F8E">
        <w:rPr>
          <w:rFonts w:ascii="Arial" w:hAnsi="Arial" w:cs="Arial"/>
          <w:sz w:val="20"/>
          <w:szCs w:val="20"/>
        </w:rPr>
        <w:t xml:space="preserve"> 1996-June 2000</w:t>
      </w:r>
      <w:r w:rsidR="00F1721C" w:rsidRPr="001B5F8E">
        <w:rPr>
          <w:rFonts w:ascii="Arial" w:hAnsi="Arial" w:cs="Arial"/>
          <w:sz w:val="20"/>
          <w:szCs w:val="20"/>
        </w:rPr>
        <w:t xml:space="preserve"> at Regional office </w:t>
      </w:r>
      <w:proofErr w:type="spellStart"/>
      <w:r w:rsidR="00F1721C" w:rsidRPr="001B5F8E">
        <w:rPr>
          <w:rFonts w:ascii="Arial" w:hAnsi="Arial" w:cs="Arial"/>
          <w:sz w:val="20"/>
          <w:szCs w:val="20"/>
        </w:rPr>
        <w:t>Singrauli</w:t>
      </w:r>
      <w:proofErr w:type="spellEnd"/>
      <w:r w:rsidR="00116CB5" w:rsidRPr="001B5F8E">
        <w:rPr>
          <w:rFonts w:ascii="Arial" w:hAnsi="Arial" w:cs="Arial"/>
          <w:sz w:val="20"/>
          <w:szCs w:val="20"/>
        </w:rPr>
        <w:t xml:space="preserve">   </w:t>
      </w:r>
    </w:p>
    <w:p w:rsidR="00116CB5" w:rsidRPr="001B5F8E" w:rsidRDefault="0096474C" w:rsidP="00BB246A">
      <w:pPr>
        <w:tabs>
          <w:tab w:val="left" w:pos="360"/>
        </w:tabs>
        <w:jc w:val="both"/>
        <w:rPr>
          <w:rFonts w:ascii="Arial" w:hAnsi="Arial" w:cs="Arial"/>
          <w:sz w:val="20"/>
          <w:szCs w:val="20"/>
        </w:rPr>
      </w:pPr>
      <w:r w:rsidRPr="001B5F8E">
        <w:rPr>
          <w:rFonts w:ascii="Arial" w:hAnsi="Arial" w:cs="Arial"/>
          <w:sz w:val="20"/>
          <w:szCs w:val="20"/>
        </w:rPr>
        <w:tab/>
      </w:r>
      <w:r w:rsidR="00116CB5" w:rsidRPr="001B5F8E">
        <w:rPr>
          <w:rFonts w:ascii="Arial" w:hAnsi="Arial" w:cs="Arial"/>
          <w:sz w:val="20"/>
          <w:szCs w:val="20"/>
        </w:rPr>
        <w:t xml:space="preserve">Assistant Service </w:t>
      </w:r>
      <w:r w:rsidR="00B010E8" w:rsidRPr="001B5F8E">
        <w:rPr>
          <w:rFonts w:ascii="Arial" w:hAnsi="Arial" w:cs="Arial"/>
          <w:sz w:val="20"/>
          <w:szCs w:val="20"/>
        </w:rPr>
        <w:t>Engineer from</w:t>
      </w:r>
      <w:r w:rsidR="00F1721C" w:rsidRPr="001B5F8E">
        <w:rPr>
          <w:rFonts w:ascii="Arial" w:hAnsi="Arial" w:cs="Arial"/>
          <w:sz w:val="20"/>
          <w:szCs w:val="20"/>
        </w:rPr>
        <w:t xml:space="preserve"> </w:t>
      </w:r>
      <w:r w:rsidR="00875A00" w:rsidRPr="001B5F8E">
        <w:rPr>
          <w:rFonts w:ascii="Arial" w:hAnsi="Arial" w:cs="Arial"/>
          <w:sz w:val="20"/>
          <w:szCs w:val="20"/>
        </w:rPr>
        <w:t xml:space="preserve">July 1992- </w:t>
      </w:r>
      <w:r w:rsidR="00C41644" w:rsidRPr="001B5F8E">
        <w:rPr>
          <w:rFonts w:ascii="Arial" w:hAnsi="Arial" w:cs="Arial"/>
          <w:sz w:val="20"/>
          <w:szCs w:val="20"/>
        </w:rPr>
        <w:t>May</w:t>
      </w:r>
      <w:r w:rsidR="00875A00" w:rsidRPr="001B5F8E">
        <w:rPr>
          <w:rFonts w:ascii="Arial" w:hAnsi="Arial" w:cs="Arial"/>
          <w:sz w:val="20"/>
          <w:szCs w:val="20"/>
        </w:rPr>
        <w:t xml:space="preserve"> 199</w:t>
      </w:r>
      <w:r w:rsidR="00C41644" w:rsidRPr="001B5F8E">
        <w:rPr>
          <w:rFonts w:ascii="Arial" w:hAnsi="Arial" w:cs="Arial"/>
          <w:sz w:val="20"/>
          <w:szCs w:val="20"/>
        </w:rPr>
        <w:t>6</w:t>
      </w:r>
      <w:r w:rsidR="00F1721C" w:rsidRPr="001B5F8E">
        <w:rPr>
          <w:rFonts w:ascii="Arial" w:hAnsi="Arial" w:cs="Arial"/>
          <w:sz w:val="20"/>
          <w:szCs w:val="20"/>
        </w:rPr>
        <w:t xml:space="preserve"> at Regional office Ranchi</w:t>
      </w:r>
      <w:r w:rsidR="00116CB5" w:rsidRPr="001B5F8E">
        <w:rPr>
          <w:rFonts w:ascii="Arial" w:hAnsi="Arial" w:cs="Arial"/>
          <w:sz w:val="20"/>
          <w:szCs w:val="20"/>
        </w:rPr>
        <w:t xml:space="preserve">      </w:t>
      </w:r>
    </w:p>
    <w:p w:rsidR="005F4BE8" w:rsidRPr="001B5F8E" w:rsidRDefault="005F4BE8" w:rsidP="00BB246A">
      <w:pPr>
        <w:tabs>
          <w:tab w:val="left" w:pos="360"/>
        </w:tabs>
        <w:jc w:val="both"/>
        <w:rPr>
          <w:rFonts w:ascii="Arial" w:hAnsi="Arial" w:cs="Arial"/>
          <w:sz w:val="20"/>
          <w:szCs w:val="20"/>
        </w:rPr>
      </w:pPr>
    </w:p>
    <w:p w:rsidR="009B195E" w:rsidRPr="001B5F8E" w:rsidRDefault="00EC1579" w:rsidP="00BB246A">
      <w:pPr>
        <w:pStyle w:val="ListParagraph"/>
        <w:tabs>
          <w:tab w:val="left" w:pos="360"/>
        </w:tabs>
        <w:ind w:left="0" w:right="-999"/>
        <w:jc w:val="both"/>
        <w:rPr>
          <w:rFonts w:ascii="Arial" w:hAnsi="Arial" w:cs="Arial"/>
          <w:i/>
          <w:sz w:val="20"/>
          <w:szCs w:val="20"/>
        </w:rPr>
      </w:pPr>
      <w:r w:rsidRPr="001B5F8E">
        <w:rPr>
          <w:rFonts w:ascii="Arial" w:hAnsi="Arial" w:cs="Arial"/>
          <w:b/>
          <w:i/>
          <w:sz w:val="20"/>
          <w:szCs w:val="20"/>
          <w:u w:val="single"/>
          <w:lang w:val="en-GB"/>
        </w:rPr>
        <w:t>Key Deliverables</w:t>
      </w:r>
      <w:r w:rsidR="009B195E" w:rsidRPr="001B5F8E">
        <w:rPr>
          <w:rFonts w:ascii="Arial" w:hAnsi="Arial" w:cs="Arial"/>
          <w:b/>
          <w:i/>
          <w:sz w:val="20"/>
          <w:szCs w:val="20"/>
          <w:u w:val="single"/>
          <w:lang w:val="en-GB"/>
        </w:rPr>
        <w:t>:</w:t>
      </w:r>
      <w:r w:rsidR="009B195E" w:rsidRPr="001B5F8E">
        <w:rPr>
          <w:rFonts w:ascii="Arial" w:hAnsi="Arial" w:cs="Arial"/>
          <w:i/>
          <w:sz w:val="20"/>
          <w:szCs w:val="20"/>
          <w:u w:val="single"/>
          <w:lang w:val="en-GB"/>
        </w:rPr>
        <w:t xml:space="preserve"> </w:t>
      </w:r>
    </w:p>
    <w:p w:rsidR="00A51C1C" w:rsidRDefault="00D63054" w:rsidP="00BB246A">
      <w:pPr>
        <w:numPr>
          <w:ilvl w:val="0"/>
          <w:numId w:val="5"/>
        </w:numPr>
        <w:tabs>
          <w:tab w:val="left" w:pos="360"/>
        </w:tabs>
        <w:jc w:val="both"/>
        <w:rPr>
          <w:rFonts w:ascii="Arial" w:hAnsi="Arial" w:cs="Arial"/>
          <w:noProof/>
          <w:color w:val="000000"/>
          <w:sz w:val="20"/>
          <w:szCs w:val="20"/>
        </w:rPr>
      </w:pPr>
      <w:r w:rsidRPr="001B5F8E">
        <w:rPr>
          <w:rFonts w:ascii="Arial" w:hAnsi="Arial" w:cs="Arial"/>
          <w:noProof/>
          <w:color w:val="000000"/>
          <w:sz w:val="20"/>
          <w:szCs w:val="20"/>
        </w:rPr>
        <w:t>As Head of Service – R</w:t>
      </w:r>
      <w:r w:rsidR="009B195E" w:rsidRPr="001B5F8E">
        <w:rPr>
          <w:rFonts w:ascii="Arial" w:hAnsi="Arial" w:cs="Arial"/>
          <w:noProof/>
          <w:color w:val="000000"/>
          <w:sz w:val="20"/>
          <w:szCs w:val="20"/>
        </w:rPr>
        <w:t>esponsible for after sales service</w:t>
      </w:r>
      <w:r w:rsidR="005502D2" w:rsidRPr="001B5F8E">
        <w:rPr>
          <w:rFonts w:ascii="Arial" w:hAnsi="Arial" w:cs="Arial"/>
          <w:noProof/>
          <w:color w:val="000000"/>
          <w:sz w:val="20"/>
          <w:szCs w:val="20"/>
        </w:rPr>
        <w:t xml:space="preserve"> under the Region.</w:t>
      </w:r>
      <w:r w:rsidR="00F111B2" w:rsidRPr="001B5F8E">
        <w:rPr>
          <w:rFonts w:ascii="Arial" w:hAnsi="Arial" w:cs="Arial"/>
          <w:noProof/>
          <w:color w:val="000000"/>
          <w:sz w:val="20"/>
          <w:szCs w:val="20"/>
        </w:rPr>
        <w:t xml:space="preserve"> </w:t>
      </w:r>
      <w:r w:rsidR="009B195E" w:rsidRPr="001B5F8E">
        <w:rPr>
          <w:rFonts w:ascii="Arial" w:hAnsi="Arial" w:cs="Arial"/>
          <w:noProof/>
          <w:color w:val="000000"/>
          <w:sz w:val="20"/>
          <w:szCs w:val="20"/>
        </w:rPr>
        <w:t xml:space="preserve"> </w:t>
      </w:r>
      <w:r w:rsidR="005502D2" w:rsidRPr="001B5F8E">
        <w:rPr>
          <w:rFonts w:ascii="Arial" w:hAnsi="Arial" w:cs="Arial"/>
          <w:noProof/>
          <w:color w:val="000000"/>
          <w:sz w:val="20"/>
          <w:szCs w:val="20"/>
        </w:rPr>
        <w:t>E</w:t>
      </w:r>
      <w:r w:rsidR="009B195E" w:rsidRPr="001B5F8E">
        <w:rPr>
          <w:rFonts w:ascii="Arial" w:hAnsi="Arial" w:cs="Arial"/>
          <w:noProof/>
          <w:color w:val="000000"/>
          <w:sz w:val="20"/>
          <w:szCs w:val="20"/>
        </w:rPr>
        <w:t xml:space="preserve">rection and commissioning to warranty </w:t>
      </w:r>
      <w:r w:rsidR="0096474C" w:rsidRPr="001B5F8E">
        <w:rPr>
          <w:rFonts w:ascii="Arial" w:hAnsi="Arial" w:cs="Arial"/>
          <w:noProof/>
          <w:color w:val="000000"/>
          <w:sz w:val="20"/>
          <w:szCs w:val="20"/>
        </w:rPr>
        <w:t xml:space="preserve"> </w:t>
      </w:r>
      <w:r w:rsidR="00CF4EAD" w:rsidRPr="001B5F8E">
        <w:rPr>
          <w:rFonts w:ascii="Arial" w:hAnsi="Arial" w:cs="Arial"/>
          <w:noProof/>
          <w:color w:val="000000"/>
          <w:sz w:val="20"/>
          <w:szCs w:val="20"/>
        </w:rPr>
        <w:t>management.</w:t>
      </w:r>
      <w:r w:rsidR="005502D2" w:rsidRPr="001B5F8E">
        <w:rPr>
          <w:rFonts w:ascii="Arial" w:hAnsi="Arial" w:cs="Arial"/>
          <w:noProof/>
          <w:color w:val="000000"/>
          <w:sz w:val="20"/>
          <w:szCs w:val="20"/>
        </w:rPr>
        <w:t xml:space="preserve"> Providing Fleet management solutions &amp; post warranty technical </w:t>
      </w:r>
      <w:r w:rsidR="00463962" w:rsidRPr="001B5F8E">
        <w:rPr>
          <w:rFonts w:ascii="Arial" w:hAnsi="Arial" w:cs="Arial"/>
          <w:noProof/>
          <w:color w:val="000000"/>
          <w:sz w:val="20"/>
          <w:szCs w:val="20"/>
        </w:rPr>
        <w:t>support</w:t>
      </w:r>
      <w:r w:rsidR="005502D2" w:rsidRPr="001B5F8E">
        <w:rPr>
          <w:rFonts w:ascii="Arial" w:hAnsi="Arial" w:cs="Arial"/>
          <w:noProof/>
          <w:color w:val="000000"/>
          <w:sz w:val="20"/>
          <w:szCs w:val="20"/>
        </w:rPr>
        <w:t xml:space="preserve"> to customers.</w:t>
      </w:r>
      <w:r w:rsidR="00524EB4" w:rsidRPr="001B5F8E">
        <w:rPr>
          <w:rFonts w:ascii="Arial" w:hAnsi="Arial" w:cs="Arial"/>
          <w:noProof/>
          <w:color w:val="000000"/>
          <w:sz w:val="20"/>
          <w:szCs w:val="20"/>
        </w:rPr>
        <w:t xml:space="preserve"> </w:t>
      </w:r>
      <w:r w:rsidR="00F13591" w:rsidRPr="001B5F8E">
        <w:rPr>
          <w:rFonts w:ascii="Arial" w:hAnsi="Arial" w:cs="Arial"/>
          <w:noProof/>
          <w:color w:val="000000"/>
          <w:sz w:val="20"/>
          <w:szCs w:val="20"/>
        </w:rPr>
        <w:t>Products handled are Komatsu and BEML make mining and construction equipments.</w:t>
      </w:r>
    </w:p>
    <w:p w:rsidR="001A7B50" w:rsidRPr="001A7B50" w:rsidRDefault="001A7B50" w:rsidP="001A7B50">
      <w:pPr>
        <w:pStyle w:val="ListParagraph"/>
        <w:numPr>
          <w:ilvl w:val="0"/>
          <w:numId w:val="5"/>
        </w:numPr>
        <w:tabs>
          <w:tab w:val="left" w:pos="0"/>
        </w:tabs>
        <w:spacing w:before="40" w:after="40"/>
        <w:jc w:val="both"/>
        <w:rPr>
          <w:rFonts w:ascii="Arial" w:hAnsi="Arial" w:cs="Arial"/>
          <w:bCs/>
          <w:sz w:val="20"/>
          <w:szCs w:val="20"/>
        </w:rPr>
      </w:pPr>
      <w:r>
        <w:rPr>
          <w:rFonts w:ascii="Arial" w:hAnsi="Arial" w:cs="Arial"/>
          <w:noProof/>
          <w:color w:val="000000"/>
          <w:sz w:val="20"/>
          <w:szCs w:val="20"/>
        </w:rPr>
        <w:t xml:space="preserve">As </w:t>
      </w:r>
      <w:r w:rsidRPr="001A7B50">
        <w:rPr>
          <w:rFonts w:ascii="Arial" w:hAnsi="Arial" w:cs="Arial"/>
          <w:noProof/>
          <w:color w:val="000000"/>
          <w:sz w:val="20"/>
          <w:szCs w:val="20"/>
        </w:rPr>
        <w:t xml:space="preserve">Head of Service Centre – Overseeing Service Centre operations. Introduction of AMC and mid life rehab with power plants and quarry customers. </w:t>
      </w:r>
      <w:r w:rsidRPr="001A7B50">
        <w:rPr>
          <w:rFonts w:ascii="Arial" w:hAnsi="Arial" w:cs="Arial"/>
          <w:sz w:val="20"/>
          <w:szCs w:val="20"/>
          <w:lang w:val="en-GB"/>
        </w:rPr>
        <w:t xml:space="preserve">Rehabilitation and mid life overhaul of dozers, dumpers and excavators. Overhauling of engine, transmission, final drive and differential. Repair of hydraulic aggregates like pumps, cylinders and control valves </w:t>
      </w:r>
      <w:proofErr w:type="spellStart"/>
      <w:r w:rsidRPr="001A7B50">
        <w:rPr>
          <w:rFonts w:ascii="Arial" w:hAnsi="Arial" w:cs="Arial"/>
          <w:sz w:val="20"/>
          <w:szCs w:val="20"/>
          <w:lang w:val="en-GB"/>
        </w:rPr>
        <w:t>e.t.c</w:t>
      </w:r>
      <w:proofErr w:type="spellEnd"/>
      <w:r w:rsidRPr="001A7B50">
        <w:rPr>
          <w:rFonts w:ascii="Arial" w:hAnsi="Arial" w:cs="Arial"/>
          <w:sz w:val="20"/>
          <w:szCs w:val="20"/>
          <w:lang w:val="en-GB"/>
        </w:rPr>
        <w:t xml:space="preserve">. </w:t>
      </w:r>
      <w:r w:rsidRPr="001A7B50">
        <w:rPr>
          <w:rFonts w:ascii="Arial" w:hAnsi="Arial" w:cs="Arial"/>
          <w:bCs/>
          <w:sz w:val="20"/>
          <w:szCs w:val="20"/>
        </w:rPr>
        <w:t>Enhancing equipment effectiveness using TPM, CBM, RCM, “5S”, Kaizen, Pareto analysis, PERT, CPM and 6 sigma RIW methodologies.</w:t>
      </w:r>
    </w:p>
    <w:p w:rsidR="001A7B50" w:rsidRPr="001A7B50" w:rsidRDefault="001A7B50" w:rsidP="001A7B50">
      <w:pPr>
        <w:pStyle w:val="ListParagraph"/>
        <w:numPr>
          <w:ilvl w:val="0"/>
          <w:numId w:val="5"/>
        </w:numPr>
        <w:tabs>
          <w:tab w:val="left" w:pos="0"/>
        </w:tabs>
        <w:spacing w:before="40" w:after="40"/>
        <w:jc w:val="both"/>
        <w:rPr>
          <w:rFonts w:ascii="Arial" w:hAnsi="Arial" w:cs="Arial"/>
          <w:bCs/>
          <w:sz w:val="20"/>
          <w:szCs w:val="20"/>
        </w:rPr>
      </w:pPr>
      <w:r w:rsidRPr="001A7B50">
        <w:rPr>
          <w:rFonts w:ascii="Arial" w:hAnsi="Arial" w:cs="Arial"/>
          <w:bCs/>
          <w:sz w:val="20"/>
          <w:szCs w:val="20"/>
        </w:rPr>
        <w:t>Monitoring MTTR, MTBF, Availability &amp; Overall Equipment Effectiveness.</w:t>
      </w:r>
    </w:p>
    <w:p w:rsidR="001A7B50" w:rsidRPr="001A7B50" w:rsidRDefault="001A7B50" w:rsidP="001A7B50">
      <w:pPr>
        <w:pStyle w:val="ListParagraph"/>
        <w:numPr>
          <w:ilvl w:val="0"/>
          <w:numId w:val="5"/>
        </w:numPr>
        <w:tabs>
          <w:tab w:val="left" w:pos="0"/>
        </w:tabs>
        <w:spacing w:before="40" w:after="40"/>
        <w:jc w:val="both"/>
        <w:rPr>
          <w:rFonts w:ascii="Arial" w:hAnsi="Arial" w:cs="Arial"/>
          <w:bCs/>
          <w:sz w:val="20"/>
          <w:szCs w:val="20"/>
        </w:rPr>
      </w:pPr>
      <w:r w:rsidRPr="001A7B50">
        <w:rPr>
          <w:rFonts w:ascii="Arial" w:hAnsi="Arial" w:cs="Arial"/>
          <w:bCs/>
          <w:sz w:val="20"/>
          <w:szCs w:val="20"/>
        </w:rPr>
        <w:t xml:space="preserve">Maintaining </w:t>
      </w:r>
      <w:r w:rsidR="00310614">
        <w:rPr>
          <w:rFonts w:ascii="Arial" w:hAnsi="Arial" w:cs="Arial"/>
          <w:bCs/>
          <w:sz w:val="20"/>
          <w:szCs w:val="20"/>
        </w:rPr>
        <w:t xml:space="preserve">record of the maintenance and equipments in CMMS </w:t>
      </w:r>
      <w:r w:rsidR="00477741">
        <w:rPr>
          <w:rFonts w:ascii="Arial" w:hAnsi="Arial" w:cs="Arial"/>
          <w:bCs/>
          <w:sz w:val="20"/>
          <w:szCs w:val="20"/>
        </w:rPr>
        <w:t>/ SAP</w:t>
      </w:r>
      <w:r w:rsidRPr="001A7B50">
        <w:rPr>
          <w:rFonts w:ascii="Arial" w:hAnsi="Arial" w:cs="Arial"/>
          <w:bCs/>
          <w:sz w:val="20"/>
          <w:szCs w:val="20"/>
        </w:rPr>
        <w:t>.</w:t>
      </w:r>
    </w:p>
    <w:p w:rsidR="002F36F3" w:rsidRPr="004176E0" w:rsidRDefault="002F36F3" w:rsidP="00BB246A">
      <w:pPr>
        <w:numPr>
          <w:ilvl w:val="0"/>
          <w:numId w:val="5"/>
        </w:numPr>
        <w:tabs>
          <w:tab w:val="left" w:pos="360"/>
        </w:tabs>
        <w:jc w:val="both"/>
        <w:rPr>
          <w:rFonts w:ascii="Arial" w:hAnsi="Arial" w:cs="Arial"/>
          <w:noProof/>
          <w:color w:val="000000"/>
          <w:sz w:val="20"/>
          <w:szCs w:val="20"/>
        </w:rPr>
      </w:pPr>
      <w:r w:rsidRPr="004176E0">
        <w:rPr>
          <w:rFonts w:ascii="Arial" w:hAnsi="Arial" w:cs="Arial"/>
          <w:noProof/>
          <w:color w:val="000000"/>
          <w:sz w:val="20"/>
          <w:szCs w:val="20"/>
        </w:rPr>
        <w:t>During the period of Manager / Asst Manager – managed key portfolio including successful execution of Maintenance and Repair Contract (MARC),</w:t>
      </w:r>
      <w:r w:rsidR="003C5D84" w:rsidRPr="004176E0">
        <w:rPr>
          <w:rFonts w:ascii="Arial" w:hAnsi="Arial" w:cs="Arial"/>
          <w:noProof/>
          <w:color w:val="000000"/>
          <w:sz w:val="20"/>
          <w:szCs w:val="20"/>
        </w:rPr>
        <w:t xml:space="preserve"> AMC,</w:t>
      </w:r>
      <w:r w:rsidRPr="004176E0">
        <w:rPr>
          <w:rFonts w:ascii="Arial" w:hAnsi="Arial" w:cs="Arial"/>
          <w:noProof/>
          <w:color w:val="000000"/>
          <w:sz w:val="20"/>
          <w:szCs w:val="20"/>
        </w:rPr>
        <w:t xml:space="preserve"> execution of cost cap contract funded by World Bank apart from after sales service </w:t>
      </w:r>
      <w:r w:rsidR="00463962" w:rsidRPr="004176E0">
        <w:rPr>
          <w:rFonts w:ascii="Arial" w:hAnsi="Arial" w:cs="Arial"/>
          <w:noProof/>
          <w:color w:val="000000"/>
          <w:sz w:val="20"/>
          <w:szCs w:val="20"/>
        </w:rPr>
        <w:t>of machines</w:t>
      </w:r>
      <w:r w:rsidRPr="004176E0">
        <w:rPr>
          <w:rFonts w:ascii="Arial" w:hAnsi="Arial" w:cs="Arial"/>
          <w:noProof/>
          <w:color w:val="000000"/>
          <w:sz w:val="20"/>
          <w:szCs w:val="20"/>
        </w:rPr>
        <w:t>.</w:t>
      </w:r>
    </w:p>
    <w:p w:rsidR="005F4BE8" w:rsidRPr="001B5F8E" w:rsidRDefault="000453D0" w:rsidP="00BB246A">
      <w:pPr>
        <w:numPr>
          <w:ilvl w:val="0"/>
          <w:numId w:val="5"/>
        </w:numPr>
        <w:tabs>
          <w:tab w:val="left" w:pos="360"/>
        </w:tabs>
        <w:jc w:val="both"/>
        <w:rPr>
          <w:rFonts w:ascii="Arial" w:hAnsi="Arial" w:cs="Arial"/>
          <w:sz w:val="20"/>
          <w:szCs w:val="20"/>
          <w:lang w:val="en-GB"/>
        </w:rPr>
      </w:pPr>
      <w:r w:rsidRPr="001B5F8E">
        <w:rPr>
          <w:rFonts w:ascii="Arial" w:hAnsi="Arial" w:cs="Arial"/>
          <w:noProof/>
          <w:color w:val="000000"/>
          <w:sz w:val="20"/>
          <w:szCs w:val="20"/>
        </w:rPr>
        <w:t xml:space="preserve">During  Assistant Service </w:t>
      </w:r>
      <w:r w:rsidR="002F36F3" w:rsidRPr="001B5F8E">
        <w:rPr>
          <w:rFonts w:ascii="Arial" w:hAnsi="Arial" w:cs="Arial"/>
          <w:noProof/>
          <w:color w:val="000000"/>
          <w:sz w:val="20"/>
          <w:szCs w:val="20"/>
        </w:rPr>
        <w:t>Engineer – Handled erection &amp; commissioning, scheduled</w:t>
      </w:r>
      <w:r w:rsidR="000B2214" w:rsidRPr="001B5F8E">
        <w:rPr>
          <w:rFonts w:ascii="Arial" w:hAnsi="Arial" w:cs="Arial"/>
          <w:noProof/>
          <w:color w:val="000000"/>
          <w:sz w:val="20"/>
          <w:szCs w:val="20"/>
        </w:rPr>
        <w:t>, preventive</w:t>
      </w:r>
      <w:r w:rsidR="002F36F3" w:rsidRPr="001B5F8E">
        <w:rPr>
          <w:rFonts w:ascii="Arial" w:hAnsi="Arial" w:cs="Arial"/>
          <w:noProof/>
          <w:color w:val="000000"/>
          <w:sz w:val="20"/>
          <w:szCs w:val="20"/>
        </w:rPr>
        <w:t xml:space="preserve"> and break down maintenance, trouble shooting, overhauling</w:t>
      </w:r>
      <w:r w:rsidR="001003BE" w:rsidRPr="001B5F8E">
        <w:rPr>
          <w:rFonts w:ascii="Arial" w:hAnsi="Arial" w:cs="Arial"/>
          <w:noProof/>
          <w:color w:val="000000"/>
          <w:sz w:val="20"/>
          <w:szCs w:val="20"/>
        </w:rPr>
        <w:t xml:space="preserve"> and</w:t>
      </w:r>
      <w:r w:rsidR="002F36F3" w:rsidRPr="001B5F8E">
        <w:rPr>
          <w:rFonts w:ascii="Arial" w:hAnsi="Arial" w:cs="Arial"/>
          <w:noProof/>
          <w:color w:val="000000"/>
          <w:sz w:val="20"/>
          <w:szCs w:val="20"/>
        </w:rPr>
        <w:t xml:space="preserve"> rehabilitation </w:t>
      </w:r>
      <w:r w:rsidR="001003BE" w:rsidRPr="001B5F8E">
        <w:rPr>
          <w:rFonts w:ascii="Arial" w:hAnsi="Arial" w:cs="Arial"/>
          <w:noProof/>
          <w:color w:val="000000"/>
          <w:sz w:val="20"/>
          <w:szCs w:val="20"/>
        </w:rPr>
        <w:t>of HEMM.</w:t>
      </w:r>
      <w:r w:rsidR="007F4730" w:rsidRPr="001B5F8E">
        <w:rPr>
          <w:rFonts w:ascii="Arial" w:hAnsi="Arial" w:cs="Arial"/>
          <w:noProof/>
          <w:color w:val="000000"/>
          <w:sz w:val="20"/>
          <w:szCs w:val="20"/>
        </w:rPr>
        <w:t xml:space="preserve"> P</w:t>
      </w:r>
      <w:r w:rsidR="007F4730" w:rsidRPr="001B5F8E">
        <w:rPr>
          <w:rFonts w:ascii="Arial" w:hAnsi="Arial" w:cs="Arial"/>
          <w:sz w:val="20"/>
          <w:szCs w:val="20"/>
          <w:lang w:val="en-GB"/>
        </w:rPr>
        <w:t xml:space="preserve">reparation &amp; submitting tender documents and attending technical and commercial meetings. </w:t>
      </w:r>
    </w:p>
    <w:p w:rsidR="004C24BB" w:rsidRDefault="004C24BB" w:rsidP="007749E1">
      <w:pPr>
        <w:jc w:val="center"/>
        <w:rPr>
          <w:rFonts w:ascii="Arial" w:hAnsi="Arial" w:cs="Arial"/>
          <w:b/>
          <w:sz w:val="18"/>
          <w:szCs w:val="18"/>
          <w:lang w:val="en-GB"/>
        </w:rPr>
      </w:pPr>
    </w:p>
    <w:p w:rsidR="00797D58" w:rsidRDefault="00797D58" w:rsidP="007749E1">
      <w:pPr>
        <w:jc w:val="center"/>
        <w:rPr>
          <w:rFonts w:ascii="Arial" w:hAnsi="Arial" w:cs="Arial"/>
          <w:b/>
          <w:sz w:val="18"/>
          <w:szCs w:val="18"/>
          <w:lang w:val="en-GB"/>
        </w:rPr>
      </w:pPr>
    </w:p>
    <w:p w:rsidR="007749E1" w:rsidRPr="001B5F8E" w:rsidRDefault="007749E1" w:rsidP="007749E1">
      <w:pPr>
        <w:jc w:val="center"/>
        <w:rPr>
          <w:rFonts w:ascii="Arial" w:hAnsi="Arial" w:cs="Arial"/>
          <w:b/>
          <w:sz w:val="18"/>
          <w:szCs w:val="18"/>
          <w:lang w:val="en-GB"/>
        </w:rPr>
      </w:pPr>
      <w:r w:rsidRPr="001B5F8E">
        <w:rPr>
          <w:rFonts w:ascii="Arial" w:hAnsi="Arial" w:cs="Arial"/>
          <w:b/>
          <w:sz w:val="18"/>
          <w:szCs w:val="18"/>
          <w:lang w:val="en-GB"/>
        </w:rPr>
        <w:t>SCHOLASTICS</w:t>
      </w:r>
    </w:p>
    <w:p w:rsidR="007749E1" w:rsidRPr="001B5F8E" w:rsidRDefault="001C3823" w:rsidP="007749E1">
      <w:pPr>
        <w:jc w:val="center"/>
        <w:rPr>
          <w:rFonts w:ascii="Arial" w:hAnsi="Arial" w:cs="Arial"/>
          <w:sz w:val="18"/>
          <w:szCs w:val="18"/>
          <w:lang w:val="en-GB"/>
        </w:rPr>
      </w:pPr>
      <w:r w:rsidRPr="001C3823">
        <w:rPr>
          <w:rFonts w:ascii="Arial" w:hAnsi="Arial" w:cs="Arial"/>
          <w:b/>
          <w:sz w:val="18"/>
          <w:szCs w:val="18"/>
        </w:rPr>
        <w:pict>
          <v:rect id="_x0000_i1027" style="width:407.25pt;height:6pt" o:hrpct="800" o:hralign="center" o:hrstd="t" o:hrnoshade="t" o:hr="t" stroked="f">
            <v:fill color2="#e6e6e6" rotate="t" focusposition=".5,.5" focussize="" colors="0 white;4588f #e6e6e6;20972f #7d8496;30802f #e6e6e6;55706f #7d8496;1 #e6e6e6" method="none" type="gradientRadial"/>
          </v:rect>
        </w:pict>
      </w:r>
    </w:p>
    <w:p w:rsidR="007749E1" w:rsidRPr="001B5F8E" w:rsidRDefault="007749E1" w:rsidP="007749E1">
      <w:pPr>
        <w:numPr>
          <w:ilvl w:val="0"/>
          <w:numId w:val="1"/>
        </w:numPr>
        <w:spacing w:before="40" w:after="40"/>
        <w:ind w:left="357" w:hanging="357"/>
        <w:jc w:val="both"/>
        <w:rPr>
          <w:rFonts w:ascii="Arial" w:hAnsi="Arial" w:cs="Arial"/>
          <w:sz w:val="18"/>
          <w:szCs w:val="18"/>
          <w:lang w:val="en-GB"/>
        </w:rPr>
      </w:pPr>
      <w:proofErr w:type="spellStart"/>
      <w:r w:rsidRPr="001B5F8E">
        <w:rPr>
          <w:rFonts w:ascii="Arial" w:hAnsi="Arial" w:cs="Arial"/>
          <w:sz w:val="18"/>
          <w:szCs w:val="18"/>
          <w:lang w:val="en-GB"/>
        </w:rPr>
        <w:t>B.Tech</w:t>
      </w:r>
      <w:proofErr w:type="spellEnd"/>
      <w:r w:rsidRPr="001B5F8E">
        <w:rPr>
          <w:rFonts w:ascii="Arial" w:hAnsi="Arial" w:cs="Arial"/>
          <w:sz w:val="18"/>
          <w:szCs w:val="18"/>
          <w:lang w:val="en-GB"/>
        </w:rPr>
        <w:t>. (Mining Machinery</w:t>
      </w:r>
      <w:r w:rsidR="00FB4E57">
        <w:rPr>
          <w:rFonts w:ascii="Arial" w:hAnsi="Arial" w:cs="Arial"/>
          <w:sz w:val="18"/>
          <w:szCs w:val="18"/>
          <w:lang w:val="en-GB"/>
        </w:rPr>
        <w:t xml:space="preserve"> Engineering</w:t>
      </w:r>
      <w:r w:rsidRPr="001B5F8E">
        <w:rPr>
          <w:rFonts w:ascii="Arial" w:hAnsi="Arial" w:cs="Arial"/>
          <w:sz w:val="18"/>
          <w:szCs w:val="18"/>
          <w:lang w:val="en-GB"/>
        </w:rPr>
        <w:t xml:space="preserve">) from </w:t>
      </w:r>
      <w:r w:rsidR="001B5F8E" w:rsidRPr="001B5F8E">
        <w:rPr>
          <w:rFonts w:ascii="Arial" w:hAnsi="Arial" w:cs="Arial"/>
          <w:sz w:val="18"/>
          <w:szCs w:val="18"/>
          <w:lang w:val="en-GB"/>
        </w:rPr>
        <w:t>Indian Institute of Technology (I</w:t>
      </w:r>
      <w:r w:rsidR="00FB4E57">
        <w:rPr>
          <w:rFonts w:ascii="Arial" w:hAnsi="Arial" w:cs="Arial"/>
          <w:sz w:val="18"/>
          <w:szCs w:val="18"/>
          <w:lang w:val="en-GB"/>
        </w:rPr>
        <w:t>ndian School of Mines</w:t>
      </w:r>
      <w:r w:rsidR="001B5F8E" w:rsidRPr="001B5F8E">
        <w:rPr>
          <w:rFonts w:ascii="Arial" w:hAnsi="Arial" w:cs="Arial"/>
          <w:sz w:val="18"/>
          <w:szCs w:val="18"/>
          <w:lang w:val="en-GB"/>
        </w:rPr>
        <w:t>)</w:t>
      </w:r>
      <w:r w:rsidRPr="001B5F8E">
        <w:rPr>
          <w:rFonts w:ascii="Arial" w:hAnsi="Arial" w:cs="Arial"/>
          <w:sz w:val="18"/>
          <w:szCs w:val="18"/>
          <w:lang w:val="en-GB"/>
        </w:rPr>
        <w:t xml:space="preserve">, </w:t>
      </w:r>
      <w:proofErr w:type="spellStart"/>
      <w:r w:rsidRPr="001B5F8E">
        <w:rPr>
          <w:rFonts w:ascii="Arial" w:hAnsi="Arial" w:cs="Arial"/>
          <w:sz w:val="18"/>
          <w:szCs w:val="18"/>
          <w:lang w:val="en-GB"/>
        </w:rPr>
        <w:t>Dhanbad</w:t>
      </w:r>
      <w:proofErr w:type="spellEnd"/>
      <w:r w:rsidRPr="001B5F8E">
        <w:rPr>
          <w:rFonts w:ascii="Arial" w:hAnsi="Arial" w:cs="Arial"/>
          <w:sz w:val="18"/>
          <w:szCs w:val="18"/>
          <w:lang w:val="en-GB"/>
        </w:rPr>
        <w:t xml:space="preserve"> in 1992. Secured 3.01/5 GPA.</w:t>
      </w:r>
    </w:p>
    <w:p w:rsidR="007749E1" w:rsidRPr="001B5F8E" w:rsidRDefault="007749E1" w:rsidP="007749E1">
      <w:pPr>
        <w:numPr>
          <w:ilvl w:val="0"/>
          <w:numId w:val="1"/>
        </w:numPr>
        <w:spacing w:before="40" w:after="40"/>
        <w:ind w:left="357" w:hanging="357"/>
        <w:jc w:val="both"/>
        <w:rPr>
          <w:rFonts w:ascii="Arial" w:hAnsi="Arial" w:cs="Arial"/>
          <w:sz w:val="18"/>
          <w:szCs w:val="18"/>
          <w:lang w:val="en-GB"/>
        </w:rPr>
      </w:pPr>
      <w:r w:rsidRPr="001B5F8E">
        <w:rPr>
          <w:rFonts w:ascii="Arial" w:hAnsi="Arial" w:cs="Arial"/>
          <w:sz w:val="18"/>
          <w:szCs w:val="18"/>
          <w:lang w:val="en-GB"/>
        </w:rPr>
        <w:t xml:space="preserve">MBA (Finance) from </w:t>
      </w:r>
      <w:proofErr w:type="spellStart"/>
      <w:r w:rsidRPr="001B5F8E">
        <w:rPr>
          <w:rFonts w:ascii="Arial" w:hAnsi="Arial" w:cs="Arial"/>
          <w:sz w:val="18"/>
          <w:szCs w:val="18"/>
          <w:lang w:val="en-GB"/>
        </w:rPr>
        <w:t>Indira</w:t>
      </w:r>
      <w:proofErr w:type="spellEnd"/>
      <w:r w:rsidRPr="001B5F8E">
        <w:rPr>
          <w:rFonts w:ascii="Arial" w:hAnsi="Arial" w:cs="Arial"/>
          <w:sz w:val="18"/>
          <w:szCs w:val="18"/>
          <w:lang w:val="en-GB"/>
        </w:rPr>
        <w:t xml:space="preserve"> Gandhi National Open University, New Delhi in 2007. Secured 3.49/5 GPA.</w:t>
      </w:r>
    </w:p>
    <w:p w:rsidR="004C24BB" w:rsidRDefault="004C24BB" w:rsidP="003F1CFE">
      <w:pPr>
        <w:ind w:left="3600" w:firstLine="720"/>
        <w:rPr>
          <w:rFonts w:ascii="Arial" w:hAnsi="Arial" w:cs="Arial"/>
          <w:b/>
          <w:sz w:val="18"/>
          <w:szCs w:val="18"/>
          <w:lang w:val="en-GB"/>
        </w:rPr>
      </w:pPr>
    </w:p>
    <w:p w:rsidR="004C24BB" w:rsidRDefault="004C24BB" w:rsidP="003F1CFE">
      <w:pPr>
        <w:ind w:left="3600" w:firstLine="720"/>
        <w:rPr>
          <w:rFonts w:ascii="Arial" w:hAnsi="Arial" w:cs="Arial"/>
          <w:b/>
          <w:sz w:val="18"/>
          <w:szCs w:val="18"/>
          <w:lang w:val="en-GB"/>
        </w:rPr>
      </w:pPr>
    </w:p>
    <w:p w:rsidR="007749E1" w:rsidRPr="001B5F8E" w:rsidRDefault="007749E1" w:rsidP="003F1CFE">
      <w:pPr>
        <w:ind w:left="3600" w:firstLine="720"/>
        <w:rPr>
          <w:rFonts w:ascii="Arial" w:hAnsi="Arial" w:cs="Arial"/>
          <w:b/>
          <w:sz w:val="18"/>
          <w:szCs w:val="18"/>
          <w:lang w:val="en-GB"/>
        </w:rPr>
      </w:pPr>
      <w:r w:rsidRPr="001B5F8E">
        <w:rPr>
          <w:rFonts w:ascii="Arial" w:hAnsi="Arial" w:cs="Arial"/>
          <w:b/>
          <w:sz w:val="18"/>
          <w:szCs w:val="18"/>
          <w:lang w:val="en-GB"/>
        </w:rPr>
        <w:t>TRAININGS</w:t>
      </w:r>
      <w:r w:rsidR="003F1CFE" w:rsidRPr="001B5F8E">
        <w:rPr>
          <w:rFonts w:ascii="Arial" w:hAnsi="Arial" w:cs="Arial"/>
          <w:b/>
          <w:sz w:val="18"/>
          <w:szCs w:val="18"/>
          <w:lang w:val="en-GB"/>
        </w:rPr>
        <w:t xml:space="preserve"> UNDERGONE</w:t>
      </w:r>
    </w:p>
    <w:p w:rsidR="007749E1" w:rsidRPr="001B5F8E" w:rsidRDefault="001C3823" w:rsidP="007749E1">
      <w:pPr>
        <w:jc w:val="center"/>
        <w:rPr>
          <w:rFonts w:ascii="Arial" w:hAnsi="Arial" w:cs="Arial"/>
          <w:b/>
          <w:sz w:val="18"/>
          <w:szCs w:val="18"/>
          <w:lang w:val="en-GB"/>
        </w:rPr>
      </w:pPr>
      <w:r w:rsidRPr="001C3823">
        <w:rPr>
          <w:rFonts w:ascii="Arial" w:hAnsi="Arial" w:cs="Arial"/>
          <w:b/>
          <w:sz w:val="18"/>
          <w:szCs w:val="18"/>
        </w:rPr>
        <w:pict>
          <v:rect id="_x0000_i1028" style="width:407.25pt;height:6pt" o:hrpct="800" o:hralign="center" o:hrstd="t" o:hrnoshade="t" o:hr="t" stroked="f">
            <v:fill color2="#e6e6e6" rotate="t" focusposition=".5,.5" focussize="" colors="0 white;4588f #e6e6e6;20972f #7d8496;30802f #e6e6e6;55706f #7d8496;1 #e6e6e6" method="none" type="gradientRadial"/>
          </v:rect>
        </w:pict>
      </w:r>
    </w:p>
    <w:p w:rsidR="007749E1" w:rsidRPr="001B5F8E" w:rsidRDefault="007749E1" w:rsidP="007749E1">
      <w:pPr>
        <w:numPr>
          <w:ilvl w:val="0"/>
          <w:numId w:val="1"/>
        </w:numPr>
        <w:spacing w:before="40" w:after="40"/>
        <w:ind w:left="357" w:hanging="357"/>
        <w:jc w:val="both"/>
        <w:rPr>
          <w:rFonts w:ascii="Arial" w:hAnsi="Arial" w:cs="Arial"/>
          <w:sz w:val="20"/>
          <w:szCs w:val="20"/>
          <w:lang w:val="en-GB"/>
        </w:rPr>
      </w:pPr>
      <w:r w:rsidRPr="001B5F8E">
        <w:rPr>
          <w:rFonts w:ascii="Arial" w:hAnsi="Arial" w:cs="Arial"/>
          <w:sz w:val="20"/>
          <w:szCs w:val="20"/>
          <w:lang w:val="en-GB"/>
        </w:rPr>
        <w:t xml:space="preserve">42 days vocational training at Industry Colliery, BCCL, </w:t>
      </w:r>
      <w:proofErr w:type="spellStart"/>
      <w:r w:rsidRPr="001B5F8E">
        <w:rPr>
          <w:rFonts w:ascii="Arial" w:hAnsi="Arial" w:cs="Arial"/>
          <w:sz w:val="20"/>
          <w:szCs w:val="20"/>
          <w:lang w:val="en-GB"/>
        </w:rPr>
        <w:t>Dhanbad</w:t>
      </w:r>
      <w:proofErr w:type="spellEnd"/>
      <w:r w:rsidRPr="001B5F8E">
        <w:rPr>
          <w:rFonts w:ascii="Arial" w:hAnsi="Arial" w:cs="Arial"/>
          <w:sz w:val="20"/>
          <w:szCs w:val="20"/>
          <w:lang w:val="en-GB"/>
        </w:rPr>
        <w:t xml:space="preserve"> 1989.</w:t>
      </w:r>
    </w:p>
    <w:p w:rsidR="007749E1" w:rsidRPr="001B5F8E" w:rsidRDefault="007749E1" w:rsidP="007749E1">
      <w:pPr>
        <w:numPr>
          <w:ilvl w:val="0"/>
          <w:numId w:val="1"/>
        </w:numPr>
        <w:spacing w:before="40" w:after="40"/>
        <w:ind w:left="357" w:hanging="357"/>
        <w:jc w:val="both"/>
        <w:rPr>
          <w:rFonts w:ascii="Arial" w:hAnsi="Arial" w:cs="Arial"/>
          <w:sz w:val="20"/>
          <w:szCs w:val="20"/>
          <w:lang w:val="en-GB"/>
        </w:rPr>
      </w:pPr>
      <w:r w:rsidRPr="001B5F8E">
        <w:rPr>
          <w:rFonts w:ascii="Arial" w:hAnsi="Arial" w:cs="Arial"/>
          <w:sz w:val="20"/>
          <w:szCs w:val="20"/>
          <w:lang w:val="en-GB"/>
        </w:rPr>
        <w:t xml:space="preserve">31 days vocational training at </w:t>
      </w:r>
      <w:proofErr w:type="spellStart"/>
      <w:r w:rsidRPr="001B5F8E">
        <w:rPr>
          <w:rFonts w:ascii="Arial" w:hAnsi="Arial" w:cs="Arial"/>
          <w:sz w:val="20"/>
          <w:szCs w:val="20"/>
          <w:lang w:val="en-GB"/>
        </w:rPr>
        <w:t>Mosaboni</w:t>
      </w:r>
      <w:proofErr w:type="spellEnd"/>
      <w:r w:rsidRPr="001B5F8E">
        <w:rPr>
          <w:rFonts w:ascii="Arial" w:hAnsi="Arial" w:cs="Arial"/>
          <w:sz w:val="20"/>
          <w:szCs w:val="20"/>
          <w:lang w:val="en-GB"/>
        </w:rPr>
        <w:t xml:space="preserve"> Mines, Indian Copper Complex, Hindustan Copper Ltd. in 1990.</w:t>
      </w:r>
    </w:p>
    <w:p w:rsidR="007749E1" w:rsidRPr="001B5F8E" w:rsidRDefault="007749E1" w:rsidP="007749E1">
      <w:pPr>
        <w:numPr>
          <w:ilvl w:val="0"/>
          <w:numId w:val="1"/>
        </w:numPr>
        <w:spacing w:before="40" w:after="40"/>
        <w:ind w:left="357" w:hanging="357"/>
        <w:jc w:val="both"/>
        <w:rPr>
          <w:rFonts w:ascii="Arial" w:hAnsi="Arial" w:cs="Arial"/>
          <w:sz w:val="20"/>
          <w:szCs w:val="20"/>
          <w:lang w:val="en-GB"/>
        </w:rPr>
      </w:pPr>
      <w:r w:rsidRPr="001B5F8E">
        <w:rPr>
          <w:rFonts w:ascii="Arial" w:hAnsi="Arial" w:cs="Arial"/>
          <w:sz w:val="20"/>
          <w:szCs w:val="20"/>
          <w:lang w:val="en-GB"/>
        </w:rPr>
        <w:t xml:space="preserve">31 days vocational training at </w:t>
      </w:r>
      <w:proofErr w:type="spellStart"/>
      <w:r w:rsidRPr="001B5F8E">
        <w:rPr>
          <w:rFonts w:ascii="Arial" w:hAnsi="Arial" w:cs="Arial"/>
          <w:sz w:val="20"/>
          <w:szCs w:val="20"/>
          <w:lang w:val="en-GB"/>
        </w:rPr>
        <w:t>Singraini</w:t>
      </w:r>
      <w:proofErr w:type="spellEnd"/>
      <w:r w:rsidRPr="001B5F8E">
        <w:rPr>
          <w:rFonts w:ascii="Arial" w:hAnsi="Arial" w:cs="Arial"/>
          <w:sz w:val="20"/>
          <w:szCs w:val="20"/>
          <w:lang w:val="en-GB"/>
        </w:rPr>
        <w:t xml:space="preserve"> Colliery Company Ltd., </w:t>
      </w:r>
      <w:proofErr w:type="spellStart"/>
      <w:r w:rsidRPr="001B5F8E">
        <w:rPr>
          <w:rFonts w:ascii="Arial" w:hAnsi="Arial" w:cs="Arial"/>
          <w:sz w:val="20"/>
          <w:szCs w:val="20"/>
          <w:lang w:val="en-GB"/>
        </w:rPr>
        <w:t>Kothagudem</w:t>
      </w:r>
      <w:proofErr w:type="spellEnd"/>
      <w:r w:rsidRPr="001B5F8E">
        <w:rPr>
          <w:rFonts w:ascii="Arial" w:hAnsi="Arial" w:cs="Arial"/>
          <w:sz w:val="20"/>
          <w:szCs w:val="20"/>
          <w:lang w:val="en-GB"/>
        </w:rPr>
        <w:t>, AP in 1991.</w:t>
      </w:r>
    </w:p>
    <w:p w:rsidR="007749E1" w:rsidRPr="001B5F8E" w:rsidRDefault="007749E1" w:rsidP="007749E1">
      <w:pPr>
        <w:numPr>
          <w:ilvl w:val="0"/>
          <w:numId w:val="1"/>
        </w:numPr>
        <w:spacing w:before="40" w:after="40"/>
        <w:ind w:left="357" w:hanging="357"/>
        <w:jc w:val="both"/>
        <w:rPr>
          <w:rFonts w:ascii="Arial" w:hAnsi="Arial" w:cs="Arial"/>
          <w:sz w:val="20"/>
          <w:szCs w:val="20"/>
          <w:lang w:val="en-GB"/>
        </w:rPr>
      </w:pPr>
      <w:r w:rsidRPr="001B5F8E">
        <w:rPr>
          <w:rFonts w:ascii="Arial" w:hAnsi="Arial" w:cs="Arial"/>
          <w:sz w:val="20"/>
          <w:szCs w:val="20"/>
          <w:lang w:val="en-GB"/>
        </w:rPr>
        <w:t>15 days vocational training at Heavy Engineering Corporation Ltd., Ranchi in 1990.</w:t>
      </w:r>
    </w:p>
    <w:p w:rsidR="000E2009" w:rsidRPr="001B5F8E" w:rsidRDefault="000E2009" w:rsidP="007749E1">
      <w:pPr>
        <w:numPr>
          <w:ilvl w:val="0"/>
          <w:numId w:val="1"/>
        </w:numPr>
        <w:spacing w:before="40" w:after="40"/>
        <w:ind w:left="357" w:hanging="357"/>
        <w:jc w:val="both"/>
        <w:rPr>
          <w:rFonts w:ascii="Arial" w:hAnsi="Arial" w:cs="Arial"/>
          <w:sz w:val="20"/>
          <w:szCs w:val="20"/>
          <w:lang w:val="en-GB"/>
        </w:rPr>
      </w:pPr>
      <w:r w:rsidRPr="001B5F8E">
        <w:rPr>
          <w:rFonts w:ascii="Arial" w:hAnsi="Arial" w:cs="Arial"/>
          <w:sz w:val="20"/>
          <w:szCs w:val="20"/>
          <w:lang w:val="en-GB"/>
        </w:rPr>
        <w:t>“Leadership for Young Managers” at Management Training Institute, SAIL, Ranchi for 6 days in June’ 2010.</w:t>
      </w:r>
    </w:p>
    <w:p w:rsidR="00AC3E89" w:rsidRPr="001B5F8E" w:rsidRDefault="00B31750" w:rsidP="007749E1">
      <w:pPr>
        <w:numPr>
          <w:ilvl w:val="0"/>
          <w:numId w:val="1"/>
        </w:numPr>
        <w:spacing w:before="40" w:after="40"/>
        <w:ind w:left="357" w:hanging="357"/>
        <w:jc w:val="both"/>
        <w:rPr>
          <w:rFonts w:ascii="Arial" w:hAnsi="Arial" w:cs="Arial"/>
          <w:sz w:val="20"/>
          <w:szCs w:val="20"/>
          <w:lang w:val="en-GB"/>
        </w:rPr>
      </w:pPr>
      <w:r w:rsidRPr="001B5F8E">
        <w:rPr>
          <w:rFonts w:ascii="Arial" w:hAnsi="Arial" w:cs="Arial"/>
          <w:sz w:val="20"/>
          <w:szCs w:val="20"/>
          <w:lang w:val="en-GB"/>
        </w:rPr>
        <w:t xml:space="preserve"> </w:t>
      </w:r>
      <w:r w:rsidR="00AC3E89" w:rsidRPr="001B5F8E">
        <w:rPr>
          <w:rFonts w:ascii="Arial" w:hAnsi="Arial" w:cs="Arial"/>
          <w:sz w:val="20"/>
          <w:szCs w:val="20"/>
          <w:lang w:val="en-GB"/>
        </w:rPr>
        <w:t xml:space="preserve">“Revitalisation of Hydraulics Business in India and global perspective” organised </w:t>
      </w:r>
      <w:r w:rsidR="00943D19" w:rsidRPr="001B5F8E">
        <w:rPr>
          <w:rFonts w:ascii="Arial" w:hAnsi="Arial" w:cs="Arial"/>
          <w:sz w:val="20"/>
          <w:szCs w:val="20"/>
          <w:lang w:val="en-GB"/>
        </w:rPr>
        <w:t>by</w:t>
      </w:r>
      <w:r w:rsidR="00AC3E89" w:rsidRPr="001B5F8E">
        <w:rPr>
          <w:rFonts w:ascii="Arial" w:hAnsi="Arial" w:cs="Arial"/>
          <w:sz w:val="20"/>
          <w:szCs w:val="20"/>
          <w:lang w:val="en-GB"/>
        </w:rPr>
        <w:t xml:space="preserve"> Caterpillar</w:t>
      </w:r>
      <w:r w:rsidR="00943D19" w:rsidRPr="001B5F8E">
        <w:rPr>
          <w:rFonts w:ascii="Arial" w:hAnsi="Arial" w:cs="Arial"/>
          <w:sz w:val="20"/>
          <w:szCs w:val="20"/>
          <w:lang w:val="en-GB"/>
        </w:rPr>
        <w:t xml:space="preserve"> USA, Singapore and Australia faculties at</w:t>
      </w:r>
      <w:r w:rsidR="00AC3E89" w:rsidRPr="001B5F8E">
        <w:rPr>
          <w:rFonts w:ascii="Arial" w:hAnsi="Arial" w:cs="Arial"/>
          <w:sz w:val="20"/>
          <w:szCs w:val="20"/>
          <w:lang w:val="en-GB"/>
        </w:rPr>
        <w:t xml:space="preserve"> Chennai for one day in </w:t>
      </w:r>
      <w:r w:rsidR="00943D19" w:rsidRPr="001B5F8E">
        <w:rPr>
          <w:rFonts w:ascii="Arial" w:hAnsi="Arial" w:cs="Arial"/>
          <w:sz w:val="20"/>
          <w:szCs w:val="20"/>
          <w:lang w:val="en-GB"/>
        </w:rPr>
        <w:t>Jan’ 2013.</w:t>
      </w:r>
      <w:r w:rsidR="00AC3E89" w:rsidRPr="001B5F8E">
        <w:rPr>
          <w:rFonts w:ascii="Arial" w:hAnsi="Arial" w:cs="Arial"/>
          <w:sz w:val="20"/>
          <w:szCs w:val="20"/>
          <w:lang w:val="en-GB"/>
        </w:rPr>
        <w:t xml:space="preserve">   </w:t>
      </w:r>
    </w:p>
    <w:p w:rsidR="00CD7C10" w:rsidRPr="001B5F8E" w:rsidRDefault="00CD7C10" w:rsidP="007749E1">
      <w:pPr>
        <w:numPr>
          <w:ilvl w:val="0"/>
          <w:numId w:val="1"/>
        </w:numPr>
        <w:spacing w:before="40" w:after="40"/>
        <w:ind w:left="357" w:hanging="357"/>
        <w:jc w:val="both"/>
        <w:rPr>
          <w:rFonts w:ascii="Arial" w:hAnsi="Arial" w:cs="Arial"/>
          <w:sz w:val="20"/>
          <w:szCs w:val="20"/>
          <w:lang w:val="en-GB"/>
        </w:rPr>
      </w:pPr>
      <w:r w:rsidRPr="001B5F8E">
        <w:rPr>
          <w:rFonts w:ascii="Arial" w:hAnsi="Arial" w:cs="Arial"/>
          <w:sz w:val="20"/>
          <w:szCs w:val="20"/>
          <w:lang w:val="en-GB"/>
        </w:rPr>
        <w:t xml:space="preserve">“Corporate </w:t>
      </w:r>
      <w:r w:rsidR="007458C1" w:rsidRPr="001B5F8E">
        <w:rPr>
          <w:rFonts w:ascii="Arial" w:hAnsi="Arial" w:cs="Arial"/>
          <w:sz w:val="20"/>
          <w:szCs w:val="20"/>
          <w:lang w:val="en-GB"/>
        </w:rPr>
        <w:t>Commercial</w:t>
      </w:r>
      <w:r w:rsidRPr="001B5F8E">
        <w:rPr>
          <w:rFonts w:ascii="Arial" w:hAnsi="Arial" w:cs="Arial"/>
          <w:sz w:val="20"/>
          <w:szCs w:val="20"/>
          <w:lang w:val="en-GB"/>
        </w:rPr>
        <w:t xml:space="preserve"> and </w:t>
      </w:r>
      <w:r w:rsidR="007458C1" w:rsidRPr="001B5F8E">
        <w:rPr>
          <w:rFonts w:ascii="Arial" w:hAnsi="Arial" w:cs="Arial"/>
          <w:sz w:val="20"/>
          <w:szCs w:val="20"/>
          <w:lang w:val="en-GB"/>
        </w:rPr>
        <w:t>Legal</w:t>
      </w:r>
      <w:r w:rsidRPr="001B5F8E">
        <w:rPr>
          <w:rFonts w:ascii="Arial" w:hAnsi="Arial" w:cs="Arial"/>
          <w:sz w:val="20"/>
          <w:szCs w:val="20"/>
          <w:lang w:val="en-GB"/>
        </w:rPr>
        <w:t xml:space="preserve"> Management” by E</w:t>
      </w:r>
      <w:r w:rsidR="00082566" w:rsidRPr="001B5F8E">
        <w:rPr>
          <w:rFonts w:ascii="Arial" w:hAnsi="Arial" w:cs="Arial"/>
          <w:sz w:val="20"/>
          <w:szCs w:val="20"/>
          <w:lang w:val="en-GB"/>
        </w:rPr>
        <w:t>rnst</w:t>
      </w:r>
      <w:r w:rsidRPr="001B5F8E">
        <w:rPr>
          <w:rFonts w:ascii="Arial" w:hAnsi="Arial" w:cs="Arial"/>
          <w:sz w:val="20"/>
          <w:szCs w:val="20"/>
          <w:lang w:val="en-GB"/>
        </w:rPr>
        <w:t xml:space="preserve"> &amp; Y</w:t>
      </w:r>
      <w:r w:rsidR="00082566" w:rsidRPr="001B5F8E">
        <w:rPr>
          <w:rFonts w:ascii="Arial" w:hAnsi="Arial" w:cs="Arial"/>
          <w:sz w:val="20"/>
          <w:szCs w:val="20"/>
          <w:lang w:val="en-GB"/>
        </w:rPr>
        <w:t>oung</w:t>
      </w:r>
      <w:r w:rsidRPr="001B5F8E">
        <w:rPr>
          <w:rFonts w:ascii="Arial" w:hAnsi="Arial" w:cs="Arial"/>
          <w:sz w:val="20"/>
          <w:szCs w:val="20"/>
          <w:lang w:val="en-GB"/>
        </w:rPr>
        <w:t xml:space="preserve"> a</w:t>
      </w:r>
      <w:r w:rsidR="00082566" w:rsidRPr="001B5F8E">
        <w:rPr>
          <w:rFonts w:ascii="Arial" w:hAnsi="Arial" w:cs="Arial"/>
          <w:sz w:val="20"/>
          <w:szCs w:val="20"/>
          <w:lang w:val="en-GB"/>
        </w:rPr>
        <w:t>t</w:t>
      </w:r>
      <w:r w:rsidRPr="001B5F8E">
        <w:rPr>
          <w:rFonts w:ascii="Arial" w:hAnsi="Arial" w:cs="Arial"/>
          <w:sz w:val="20"/>
          <w:szCs w:val="20"/>
          <w:lang w:val="en-GB"/>
        </w:rPr>
        <w:t xml:space="preserve"> Mumbai for 1 day in Feb’2015.</w:t>
      </w:r>
    </w:p>
    <w:p w:rsidR="004C24BB" w:rsidRDefault="004C24BB" w:rsidP="007749E1">
      <w:pPr>
        <w:jc w:val="center"/>
        <w:rPr>
          <w:rFonts w:ascii="Arial" w:hAnsi="Arial" w:cs="Arial"/>
          <w:b/>
          <w:sz w:val="18"/>
          <w:szCs w:val="18"/>
          <w:lang w:val="en-GB"/>
        </w:rPr>
      </w:pPr>
    </w:p>
    <w:p w:rsidR="004C24BB" w:rsidRDefault="004C24BB" w:rsidP="007749E1">
      <w:pPr>
        <w:jc w:val="center"/>
        <w:rPr>
          <w:rFonts w:ascii="Arial" w:hAnsi="Arial" w:cs="Arial"/>
          <w:b/>
          <w:sz w:val="18"/>
          <w:szCs w:val="18"/>
          <w:lang w:val="en-GB"/>
        </w:rPr>
      </w:pPr>
    </w:p>
    <w:p w:rsidR="007749E1" w:rsidRPr="001B5F8E" w:rsidRDefault="007749E1" w:rsidP="007749E1">
      <w:pPr>
        <w:jc w:val="center"/>
        <w:rPr>
          <w:rFonts w:ascii="Arial" w:hAnsi="Arial" w:cs="Arial"/>
          <w:b/>
          <w:sz w:val="18"/>
          <w:szCs w:val="18"/>
          <w:lang w:val="en-GB"/>
        </w:rPr>
      </w:pPr>
      <w:r w:rsidRPr="001B5F8E">
        <w:rPr>
          <w:rFonts w:ascii="Arial" w:hAnsi="Arial" w:cs="Arial"/>
          <w:b/>
          <w:sz w:val="18"/>
          <w:szCs w:val="18"/>
          <w:lang w:val="en-GB"/>
        </w:rPr>
        <w:t>PERSONAL PROFILE</w:t>
      </w:r>
    </w:p>
    <w:p w:rsidR="007749E1" w:rsidRPr="001B5F8E" w:rsidRDefault="001C3823" w:rsidP="007749E1">
      <w:pPr>
        <w:jc w:val="center"/>
        <w:rPr>
          <w:rFonts w:ascii="Arial" w:hAnsi="Arial" w:cs="Arial"/>
          <w:b/>
          <w:sz w:val="18"/>
          <w:szCs w:val="18"/>
          <w:lang w:val="en-GB"/>
        </w:rPr>
      </w:pPr>
      <w:r w:rsidRPr="001C3823">
        <w:rPr>
          <w:rFonts w:ascii="Arial" w:hAnsi="Arial" w:cs="Arial"/>
          <w:b/>
          <w:sz w:val="18"/>
          <w:szCs w:val="18"/>
        </w:rPr>
        <w:pict>
          <v:rect id="_x0000_i1029" style="width:407.25pt;height:6pt" o:hrpct="800" o:hralign="center" o:hrstd="t" o:hrnoshade="t" o:hr="t" stroked="f">
            <v:fill color2="#e6e6e6" rotate="t" focusposition=".5,.5" focussize="" colors="0 white;4588f #e6e6e6;20972f #7d8496;30802f #e6e6e6;55706f #7d8496;1 #e6e6e6" method="none" type="gradientRadial"/>
          </v:rect>
        </w:pict>
      </w:r>
    </w:p>
    <w:p w:rsidR="007749E1" w:rsidRPr="001B5F8E" w:rsidRDefault="007749E1" w:rsidP="007749E1">
      <w:pPr>
        <w:spacing w:before="40" w:after="40"/>
        <w:jc w:val="both"/>
        <w:rPr>
          <w:rFonts w:ascii="Arial" w:hAnsi="Arial" w:cs="Arial"/>
          <w:sz w:val="20"/>
          <w:szCs w:val="20"/>
          <w:lang w:val="en-GB"/>
        </w:rPr>
      </w:pPr>
      <w:r w:rsidRPr="001B5F8E">
        <w:rPr>
          <w:rFonts w:ascii="Arial" w:hAnsi="Arial" w:cs="Arial"/>
          <w:sz w:val="20"/>
          <w:szCs w:val="20"/>
          <w:lang w:val="en-GB"/>
        </w:rPr>
        <w:t>Date of Birth</w:t>
      </w:r>
      <w:r w:rsidRPr="001B5F8E">
        <w:rPr>
          <w:rFonts w:ascii="Arial" w:hAnsi="Arial" w:cs="Arial"/>
          <w:sz w:val="20"/>
          <w:szCs w:val="20"/>
          <w:lang w:val="en-GB"/>
        </w:rPr>
        <w:tab/>
      </w:r>
      <w:r w:rsidRPr="001B5F8E">
        <w:rPr>
          <w:rFonts w:ascii="Arial" w:hAnsi="Arial" w:cs="Arial"/>
          <w:sz w:val="20"/>
          <w:szCs w:val="20"/>
          <w:lang w:val="en-GB"/>
        </w:rPr>
        <w:tab/>
      </w:r>
      <w:r w:rsidRPr="001B5F8E">
        <w:rPr>
          <w:rFonts w:ascii="Arial" w:hAnsi="Arial" w:cs="Arial"/>
          <w:sz w:val="20"/>
          <w:szCs w:val="20"/>
          <w:lang w:val="en-GB"/>
        </w:rPr>
        <w:tab/>
        <w:t>10</w:t>
      </w:r>
      <w:r w:rsidRPr="001B5F8E">
        <w:rPr>
          <w:rFonts w:ascii="Arial" w:hAnsi="Arial" w:cs="Arial"/>
          <w:sz w:val="20"/>
          <w:szCs w:val="20"/>
          <w:vertAlign w:val="superscript"/>
          <w:lang w:val="en-GB"/>
        </w:rPr>
        <w:t>th</w:t>
      </w:r>
      <w:r w:rsidRPr="001B5F8E">
        <w:rPr>
          <w:rFonts w:ascii="Arial" w:hAnsi="Arial" w:cs="Arial"/>
          <w:sz w:val="20"/>
          <w:szCs w:val="20"/>
          <w:lang w:val="en-GB"/>
        </w:rPr>
        <w:t xml:space="preserve"> February, 1969</w:t>
      </w:r>
    </w:p>
    <w:p w:rsidR="00346F66" w:rsidRPr="001B5F8E" w:rsidRDefault="007749E1" w:rsidP="007749E1">
      <w:pPr>
        <w:spacing w:before="40" w:after="40"/>
        <w:jc w:val="both"/>
        <w:rPr>
          <w:rFonts w:ascii="Arial" w:hAnsi="Arial" w:cs="Arial"/>
          <w:sz w:val="20"/>
          <w:szCs w:val="20"/>
          <w:lang w:val="en-GB"/>
        </w:rPr>
      </w:pPr>
      <w:r w:rsidRPr="001B5F8E">
        <w:rPr>
          <w:rFonts w:ascii="Arial" w:hAnsi="Arial" w:cs="Arial"/>
          <w:sz w:val="20"/>
          <w:szCs w:val="20"/>
          <w:lang w:val="en-GB"/>
        </w:rPr>
        <w:t>Present Address</w:t>
      </w:r>
      <w:r w:rsidR="00346F66" w:rsidRPr="001B5F8E">
        <w:rPr>
          <w:rFonts w:ascii="Arial" w:hAnsi="Arial" w:cs="Arial"/>
          <w:sz w:val="20"/>
          <w:szCs w:val="20"/>
          <w:lang w:val="en-GB"/>
        </w:rPr>
        <w:tab/>
      </w:r>
      <w:r w:rsidR="00346F66" w:rsidRPr="001B5F8E">
        <w:rPr>
          <w:rFonts w:ascii="Arial" w:hAnsi="Arial" w:cs="Arial"/>
          <w:sz w:val="20"/>
          <w:szCs w:val="20"/>
          <w:lang w:val="en-GB"/>
        </w:rPr>
        <w:tab/>
      </w:r>
      <w:r w:rsidR="008862F8">
        <w:rPr>
          <w:rFonts w:ascii="Arial" w:hAnsi="Arial" w:cs="Arial"/>
          <w:sz w:val="20"/>
          <w:szCs w:val="20"/>
          <w:lang w:val="en-GB"/>
        </w:rPr>
        <w:t xml:space="preserve">ICS, KM 18, Route de </w:t>
      </w:r>
      <w:proofErr w:type="spellStart"/>
      <w:r w:rsidR="008862F8">
        <w:rPr>
          <w:rFonts w:ascii="Arial" w:hAnsi="Arial" w:cs="Arial"/>
          <w:sz w:val="20"/>
          <w:szCs w:val="20"/>
          <w:lang w:val="en-GB"/>
        </w:rPr>
        <w:t>rufisque</w:t>
      </w:r>
      <w:proofErr w:type="spellEnd"/>
      <w:r w:rsidR="008862F8">
        <w:rPr>
          <w:rFonts w:ascii="Arial" w:hAnsi="Arial" w:cs="Arial"/>
          <w:sz w:val="20"/>
          <w:szCs w:val="20"/>
          <w:lang w:val="en-GB"/>
        </w:rPr>
        <w:t>, MBAO, B.P. 3835</w:t>
      </w:r>
    </w:p>
    <w:p w:rsidR="007749E1" w:rsidRPr="001B5F8E" w:rsidRDefault="00346F66" w:rsidP="007749E1">
      <w:pPr>
        <w:spacing w:before="40" w:after="40"/>
        <w:jc w:val="both"/>
        <w:rPr>
          <w:rFonts w:ascii="Arial" w:hAnsi="Arial" w:cs="Arial"/>
          <w:sz w:val="20"/>
          <w:szCs w:val="20"/>
          <w:lang w:val="en-GB"/>
        </w:rPr>
      </w:pPr>
      <w:r w:rsidRPr="001B5F8E">
        <w:rPr>
          <w:rFonts w:ascii="Arial" w:hAnsi="Arial" w:cs="Arial"/>
          <w:sz w:val="20"/>
          <w:szCs w:val="20"/>
          <w:lang w:val="en-GB"/>
        </w:rPr>
        <w:lastRenderedPageBreak/>
        <w:tab/>
      </w:r>
      <w:r w:rsidRPr="001B5F8E">
        <w:rPr>
          <w:rFonts w:ascii="Arial" w:hAnsi="Arial" w:cs="Arial"/>
          <w:sz w:val="20"/>
          <w:szCs w:val="20"/>
          <w:lang w:val="en-GB"/>
        </w:rPr>
        <w:tab/>
      </w:r>
      <w:r w:rsidRPr="001B5F8E">
        <w:rPr>
          <w:rFonts w:ascii="Arial" w:hAnsi="Arial" w:cs="Arial"/>
          <w:sz w:val="20"/>
          <w:szCs w:val="20"/>
          <w:lang w:val="en-GB"/>
        </w:rPr>
        <w:tab/>
      </w:r>
      <w:r w:rsidRPr="001B5F8E">
        <w:rPr>
          <w:rFonts w:ascii="Arial" w:hAnsi="Arial" w:cs="Arial"/>
          <w:sz w:val="20"/>
          <w:szCs w:val="20"/>
          <w:lang w:val="en-GB"/>
        </w:rPr>
        <w:tab/>
      </w:r>
      <w:r w:rsidR="008862F8">
        <w:rPr>
          <w:rFonts w:ascii="Arial" w:hAnsi="Arial" w:cs="Arial"/>
          <w:sz w:val="20"/>
          <w:szCs w:val="20"/>
          <w:lang w:val="en-GB"/>
        </w:rPr>
        <w:t>Dakar, Senegal (West Africa)</w:t>
      </w:r>
    </w:p>
    <w:p w:rsidR="007749E1" w:rsidRPr="001B5F8E" w:rsidRDefault="004633B0" w:rsidP="00B8534F">
      <w:pPr>
        <w:spacing w:before="40" w:after="40"/>
        <w:ind w:left="2880" w:hanging="2880"/>
        <w:jc w:val="both"/>
        <w:rPr>
          <w:rFonts w:ascii="Arial" w:hAnsi="Arial" w:cs="Arial"/>
          <w:sz w:val="20"/>
          <w:szCs w:val="20"/>
          <w:lang w:val="en-GB"/>
        </w:rPr>
      </w:pPr>
      <w:r w:rsidRPr="001B5F8E">
        <w:rPr>
          <w:rFonts w:ascii="Arial" w:hAnsi="Arial" w:cs="Arial"/>
          <w:sz w:val="20"/>
          <w:szCs w:val="20"/>
          <w:lang w:val="en-GB"/>
        </w:rPr>
        <w:t>Permanent Address</w:t>
      </w:r>
      <w:r w:rsidRPr="001B5F8E">
        <w:rPr>
          <w:rFonts w:ascii="Arial" w:hAnsi="Arial" w:cs="Arial"/>
          <w:sz w:val="20"/>
          <w:szCs w:val="20"/>
          <w:lang w:val="en-GB"/>
        </w:rPr>
        <w:tab/>
      </w:r>
      <w:proofErr w:type="spellStart"/>
      <w:r w:rsidR="007749E1" w:rsidRPr="001B5F8E">
        <w:rPr>
          <w:rFonts w:ascii="Arial" w:hAnsi="Arial" w:cs="Arial"/>
          <w:sz w:val="20"/>
          <w:szCs w:val="20"/>
          <w:lang w:val="en-GB"/>
        </w:rPr>
        <w:t>Shri</w:t>
      </w:r>
      <w:proofErr w:type="spellEnd"/>
      <w:r w:rsidR="007749E1" w:rsidRPr="001B5F8E">
        <w:rPr>
          <w:rFonts w:ascii="Arial" w:hAnsi="Arial" w:cs="Arial"/>
          <w:sz w:val="20"/>
          <w:szCs w:val="20"/>
          <w:lang w:val="en-GB"/>
        </w:rPr>
        <w:t xml:space="preserve"> </w:t>
      </w:r>
      <w:proofErr w:type="spellStart"/>
      <w:r w:rsidR="007749E1" w:rsidRPr="001B5F8E">
        <w:rPr>
          <w:rFonts w:ascii="Arial" w:hAnsi="Arial" w:cs="Arial"/>
          <w:sz w:val="20"/>
          <w:szCs w:val="20"/>
          <w:lang w:val="en-GB"/>
        </w:rPr>
        <w:t>Gangadhar</w:t>
      </w:r>
      <w:proofErr w:type="spellEnd"/>
      <w:r w:rsidR="007749E1" w:rsidRPr="001B5F8E">
        <w:rPr>
          <w:rFonts w:ascii="Arial" w:hAnsi="Arial" w:cs="Arial"/>
          <w:sz w:val="20"/>
          <w:szCs w:val="20"/>
          <w:lang w:val="en-GB"/>
        </w:rPr>
        <w:t xml:space="preserve">, Village - </w:t>
      </w:r>
      <w:proofErr w:type="spellStart"/>
      <w:r w:rsidR="007749E1" w:rsidRPr="001B5F8E">
        <w:rPr>
          <w:rFonts w:ascii="Arial" w:hAnsi="Arial" w:cs="Arial"/>
          <w:sz w:val="20"/>
          <w:szCs w:val="20"/>
          <w:lang w:val="en-GB"/>
        </w:rPr>
        <w:t>Gaura</w:t>
      </w:r>
      <w:proofErr w:type="spellEnd"/>
      <w:r w:rsidR="007749E1" w:rsidRPr="001B5F8E">
        <w:rPr>
          <w:rFonts w:ascii="Arial" w:hAnsi="Arial" w:cs="Arial"/>
          <w:sz w:val="20"/>
          <w:szCs w:val="20"/>
          <w:lang w:val="en-GB"/>
        </w:rPr>
        <w:t xml:space="preserve"> </w:t>
      </w:r>
      <w:proofErr w:type="spellStart"/>
      <w:r w:rsidR="007749E1" w:rsidRPr="001B5F8E">
        <w:rPr>
          <w:rFonts w:ascii="Arial" w:hAnsi="Arial" w:cs="Arial"/>
          <w:sz w:val="20"/>
          <w:szCs w:val="20"/>
          <w:lang w:val="en-GB"/>
        </w:rPr>
        <w:t>Chaukatha</w:t>
      </w:r>
      <w:proofErr w:type="spellEnd"/>
      <w:r w:rsidR="007749E1" w:rsidRPr="001B5F8E">
        <w:rPr>
          <w:rFonts w:ascii="Arial" w:hAnsi="Arial" w:cs="Arial"/>
          <w:sz w:val="20"/>
          <w:szCs w:val="20"/>
          <w:lang w:val="en-GB"/>
        </w:rPr>
        <w:t xml:space="preserve">, Post – </w:t>
      </w:r>
      <w:proofErr w:type="spellStart"/>
      <w:r w:rsidR="007749E1" w:rsidRPr="001B5F8E">
        <w:rPr>
          <w:rFonts w:ascii="Arial" w:hAnsi="Arial" w:cs="Arial"/>
          <w:sz w:val="20"/>
          <w:szCs w:val="20"/>
          <w:lang w:val="en-GB"/>
        </w:rPr>
        <w:t>Aunta</w:t>
      </w:r>
      <w:proofErr w:type="spellEnd"/>
      <w:r w:rsidR="007749E1" w:rsidRPr="001B5F8E">
        <w:rPr>
          <w:rFonts w:ascii="Arial" w:hAnsi="Arial" w:cs="Arial"/>
          <w:sz w:val="20"/>
          <w:szCs w:val="20"/>
          <w:lang w:val="en-GB"/>
        </w:rPr>
        <w:t>, Allahabad-212303, Uttar Pradesh, India</w:t>
      </w:r>
    </w:p>
    <w:p w:rsidR="007749E1" w:rsidRPr="001B5F8E" w:rsidRDefault="007749E1" w:rsidP="007749E1">
      <w:pPr>
        <w:spacing w:before="40" w:after="40"/>
        <w:jc w:val="both"/>
        <w:rPr>
          <w:rFonts w:ascii="Arial" w:hAnsi="Arial" w:cs="Arial"/>
          <w:sz w:val="20"/>
          <w:szCs w:val="20"/>
          <w:lang w:val="en-GB"/>
        </w:rPr>
      </w:pPr>
      <w:r w:rsidRPr="001B5F8E">
        <w:rPr>
          <w:rFonts w:ascii="Arial" w:hAnsi="Arial" w:cs="Arial"/>
          <w:sz w:val="20"/>
          <w:szCs w:val="20"/>
          <w:lang w:val="en-GB"/>
        </w:rPr>
        <w:t xml:space="preserve">Languages </w:t>
      </w:r>
      <w:r w:rsidR="0009764B">
        <w:rPr>
          <w:rFonts w:ascii="Arial" w:hAnsi="Arial" w:cs="Arial"/>
          <w:color w:val="000000"/>
          <w:sz w:val="20"/>
          <w:szCs w:val="20"/>
          <w:lang w:val="en-GB"/>
        </w:rPr>
        <w:t>Known</w:t>
      </w:r>
      <w:r w:rsidR="0009764B">
        <w:rPr>
          <w:rFonts w:ascii="Arial" w:hAnsi="Arial" w:cs="Arial"/>
          <w:color w:val="000000"/>
          <w:sz w:val="20"/>
          <w:szCs w:val="20"/>
          <w:lang w:val="en-GB"/>
        </w:rPr>
        <w:tab/>
      </w:r>
      <w:r w:rsidR="0009764B">
        <w:rPr>
          <w:rFonts w:ascii="Arial" w:hAnsi="Arial" w:cs="Arial"/>
          <w:color w:val="000000"/>
          <w:sz w:val="20"/>
          <w:szCs w:val="20"/>
          <w:lang w:val="en-GB"/>
        </w:rPr>
        <w:tab/>
        <w:t>English, H</w:t>
      </w:r>
      <w:r w:rsidRPr="001B5F8E">
        <w:rPr>
          <w:rFonts w:ascii="Arial" w:hAnsi="Arial" w:cs="Arial"/>
          <w:color w:val="000000"/>
          <w:sz w:val="20"/>
          <w:szCs w:val="20"/>
          <w:lang w:val="en-GB"/>
        </w:rPr>
        <w:t>indi</w:t>
      </w:r>
      <w:r w:rsidR="0009764B">
        <w:rPr>
          <w:rFonts w:ascii="Arial" w:hAnsi="Arial" w:cs="Arial"/>
          <w:color w:val="000000"/>
          <w:sz w:val="20"/>
          <w:szCs w:val="20"/>
          <w:lang w:val="en-GB"/>
        </w:rPr>
        <w:t xml:space="preserve"> &amp; French</w:t>
      </w:r>
    </w:p>
    <w:sectPr w:rsidR="007749E1" w:rsidRPr="001B5F8E" w:rsidSect="00BB246A">
      <w:pgSz w:w="12240" w:h="15840"/>
      <w:pgMar w:top="360" w:right="990" w:bottom="36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003"/>
    <w:multiLevelType w:val="hybridMultilevel"/>
    <w:tmpl w:val="4BC2E2D8"/>
    <w:lvl w:ilvl="0" w:tplc="18E8DD98">
      <w:start w:val="1"/>
      <w:numFmt w:val="bullet"/>
      <w:lvlText w:val=""/>
      <w:lvlJc w:val="left"/>
      <w:pPr>
        <w:tabs>
          <w:tab w:val="num" w:pos="360"/>
        </w:tabs>
        <w:ind w:left="360" w:hanging="360"/>
      </w:pPr>
      <w:rPr>
        <w:rFonts w:ascii="Wingdings 2" w:hAnsi="Wingdings 2"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D12FF"/>
    <w:multiLevelType w:val="hybridMultilevel"/>
    <w:tmpl w:val="D4205AD2"/>
    <w:lvl w:ilvl="0" w:tplc="0409000B">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3B2C4A"/>
    <w:multiLevelType w:val="hybridMultilevel"/>
    <w:tmpl w:val="07D264E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7C1700"/>
    <w:multiLevelType w:val="hybridMultilevel"/>
    <w:tmpl w:val="2F4285FC"/>
    <w:lvl w:ilvl="0" w:tplc="8A1862A8">
      <w:start w:val="1"/>
      <w:numFmt w:val="bullet"/>
      <w:lvlText w:val=""/>
      <w:lvlJc w:val="left"/>
      <w:pPr>
        <w:tabs>
          <w:tab w:val="num" w:pos="360"/>
        </w:tabs>
        <w:ind w:left="360" w:hanging="360"/>
      </w:pPr>
      <w:rPr>
        <w:rFonts w:ascii="Wingdings" w:hAnsi="Wingdings" w:hint="default"/>
        <w:color w:val="000000"/>
      </w:rPr>
    </w:lvl>
    <w:lvl w:ilvl="1" w:tplc="40090003" w:tentative="1">
      <w:start w:val="1"/>
      <w:numFmt w:val="bullet"/>
      <w:lvlText w:val="o"/>
      <w:lvlJc w:val="left"/>
      <w:pPr>
        <w:tabs>
          <w:tab w:val="num" w:pos="1080"/>
        </w:tabs>
        <w:ind w:left="1080" w:hanging="360"/>
      </w:pPr>
      <w:rPr>
        <w:rFonts w:ascii="Courier New" w:hAnsi="Courier New" w:cs="Courier New" w:hint="default"/>
      </w:rPr>
    </w:lvl>
    <w:lvl w:ilvl="2" w:tplc="40090005" w:tentative="1">
      <w:start w:val="1"/>
      <w:numFmt w:val="bullet"/>
      <w:lvlText w:val=""/>
      <w:lvlJc w:val="left"/>
      <w:pPr>
        <w:tabs>
          <w:tab w:val="num" w:pos="1800"/>
        </w:tabs>
        <w:ind w:left="1800" w:hanging="360"/>
      </w:pPr>
      <w:rPr>
        <w:rFonts w:ascii="Wingdings" w:hAnsi="Wingdings" w:hint="default"/>
      </w:rPr>
    </w:lvl>
    <w:lvl w:ilvl="3" w:tplc="40090001" w:tentative="1">
      <w:start w:val="1"/>
      <w:numFmt w:val="bullet"/>
      <w:lvlText w:val=""/>
      <w:lvlJc w:val="left"/>
      <w:pPr>
        <w:tabs>
          <w:tab w:val="num" w:pos="2520"/>
        </w:tabs>
        <w:ind w:left="2520" w:hanging="360"/>
      </w:pPr>
      <w:rPr>
        <w:rFonts w:ascii="Symbol" w:hAnsi="Symbol" w:hint="default"/>
      </w:rPr>
    </w:lvl>
    <w:lvl w:ilvl="4" w:tplc="40090003" w:tentative="1">
      <w:start w:val="1"/>
      <w:numFmt w:val="bullet"/>
      <w:lvlText w:val="o"/>
      <w:lvlJc w:val="left"/>
      <w:pPr>
        <w:tabs>
          <w:tab w:val="num" w:pos="3240"/>
        </w:tabs>
        <w:ind w:left="3240" w:hanging="360"/>
      </w:pPr>
      <w:rPr>
        <w:rFonts w:ascii="Courier New" w:hAnsi="Courier New" w:cs="Courier New" w:hint="default"/>
      </w:rPr>
    </w:lvl>
    <w:lvl w:ilvl="5" w:tplc="40090005" w:tentative="1">
      <w:start w:val="1"/>
      <w:numFmt w:val="bullet"/>
      <w:lvlText w:val=""/>
      <w:lvlJc w:val="left"/>
      <w:pPr>
        <w:tabs>
          <w:tab w:val="num" w:pos="3960"/>
        </w:tabs>
        <w:ind w:left="3960" w:hanging="360"/>
      </w:pPr>
      <w:rPr>
        <w:rFonts w:ascii="Wingdings" w:hAnsi="Wingdings" w:hint="default"/>
      </w:rPr>
    </w:lvl>
    <w:lvl w:ilvl="6" w:tplc="40090001" w:tentative="1">
      <w:start w:val="1"/>
      <w:numFmt w:val="bullet"/>
      <w:lvlText w:val=""/>
      <w:lvlJc w:val="left"/>
      <w:pPr>
        <w:tabs>
          <w:tab w:val="num" w:pos="4680"/>
        </w:tabs>
        <w:ind w:left="4680" w:hanging="360"/>
      </w:pPr>
      <w:rPr>
        <w:rFonts w:ascii="Symbol" w:hAnsi="Symbol" w:hint="default"/>
      </w:rPr>
    </w:lvl>
    <w:lvl w:ilvl="7" w:tplc="40090003" w:tentative="1">
      <w:start w:val="1"/>
      <w:numFmt w:val="bullet"/>
      <w:lvlText w:val="o"/>
      <w:lvlJc w:val="left"/>
      <w:pPr>
        <w:tabs>
          <w:tab w:val="num" w:pos="5400"/>
        </w:tabs>
        <w:ind w:left="5400" w:hanging="360"/>
      </w:pPr>
      <w:rPr>
        <w:rFonts w:ascii="Courier New" w:hAnsi="Courier New" w:cs="Courier New" w:hint="default"/>
      </w:rPr>
    </w:lvl>
    <w:lvl w:ilvl="8" w:tplc="40090005" w:tentative="1">
      <w:start w:val="1"/>
      <w:numFmt w:val="bullet"/>
      <w:lvlText w:val=""/>
      <w:lvlJc w:val="left"/>
      <w:pPr>
        <w:tabs>
          <w:tab w:val="num" w:pos="6120"/>
        </w:tabs>
        <w:ind w:left="6120" w:hanging="360"/>
      </w:pPr>
      <w:rPr>
        <w:rFonts w:ascii="Wingdings" w:hAnsi="Wingdings" w:hint="default"/>
      </w:rPr>
    </w:lvl>
  </w:abstractNum>
  <w:abstractNum w:abstractNumId="4">
    <w:nsid w:val="2B9E08F7"/>
    <w:multiLevelType w:val="hybridMultilevel"/>
    <w:tmpl w:val="1CBCA0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534B70"/>
    <w:multiLevelType w:val="multilevel"/>
    <w:tmpl w:val="7712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080C6A"/>
    <w:multiLevelType w:val="hybridMultilevel"/>
    <w:tmpl w:val="FCCCC15C"/>
    <w:lvl w:ilvl="0" w:tplc="0409000B">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EF1950"/>
    <w:multiLevelType w:val="hybridMultilevel"/>
    <w:tmpl w:val="7E54C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17F84"/>
    <w:multiLevelType w:val="hybridMultilevel"/>
    <w:tmpl w:val="A15E325E"/>
    <w:lvl w:ilvl="0" w:tplc="0409000B">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C1235B"/>
    <w:multiLevelType w:val="multilevel"/>
    <w:tmpl w:val="3FC6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7"/>
  </w:num>
  <w:num w:numId="7">
    <w:abstractNumId w:val="1"/>
  </w:num>
  <w:num w:numId="8">
    <w:abstractNumId w:val="8"/>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IN" w:vendorID="64" w:dllVersion="131078" w:nlCheck="1" w:checkStyle="1"/>
  <w:activeWritingStyle w:appName="MSWord" w:lang="en-GB" w:vendorID="64" w:dllVersion="131078" w:nlCheck="1" w:checkStyle="1"/>
  <w:proofState w:spelling="clean" w:grammar="clean"/>
  <w:defaultTabStop w:val="720"/>
  <w:drawingGridHorizontalSpacing w:val="187"/>
  <w:drawingGridVerticalSpacing w:val="187"/>
  <w:characterSpacingControl w:val="doNotCompress"/>
  <w:compat/>
  <w:rsids>
    <w:rsidRoot w:val="00870E19"/>
    <w:rsid w:val="000015F2"/>
    <w:rsid w:val="00001FE0"/>
    <w:rsid w:val="0000262A"/>
    <w:rsid w:val="000041B0"/>
    <w:rsid w:val="0000430D"/>
    <w:rsid w:val="00007823"/>
    <w:rsid w:val="00012B0B"/>
    <w:rsid w:val="00014476"/>
    <w:rsid w:val="00023CFA"/>
    <w:rsid w:val="000313CB"/>
    <w:rsid w:val="00034375"/>
    <w:rsid w:val="00035E6B"/>
    <w:rsid w:val="00036238"/>
    <w:rsid w:val="000379F9"/>
    <w:rsid w:val="0004269F"/>
    <w:rsid w:val="000437C6"/>
    <w:rsid w:val="000438C3"/>
    <w:rsid w:val="000453D0"/>
    <w:rsid w:val="000457AB"/>
    <w:rsid w:val="000467D0"/>
    <w:rsid w:val="0004721C"/>
    <w:rsid w:val="00050B9F"/>
    <w:rsid w:val="00051E29"/>
    <w:rsid w:val="00053BFA"/>
    <w:rsid w:val="00053F9F"/>
    <w:rsid w:val="00055D20"/>
    <w:rsid w:val="00057008"/>
    <w:rsid w:val="00060C59"/>
    <w:rsid w:val="00065FEE"/>
    <w:rsid w:val="00070770"/>
    <w:rsid w:val="00070FB1"/>
    <w:rsid w:val="00082355"/>
    <w:rsid w:val="00082566"/>
    <w:rsid w:val="00082614"/>
    <w:rsid w:val="00091C4C"/>
    <w:rsid w:val="00091D3E"/>
    <w:rsid w:val="00092151"/>
    <w:rsid w:val="0009358A"/>
    <w:rsid w:val="00095C07"/>
    <w:rsid w:val="00096B55"/>
    <w:rsid w:val="00096B69"/>
    <w:rsid w:val="0009764B"/>
    <w:rsid w:val="000977F1"/>
    <w:rsid w:val="000A1EF0"/>
    <w:rsid w:val="000A216B"/>
    <w:rsid w:val="000A3938"/>
    <w:rsid w:val="000A4D9C"/>
    <w:rsid w:val="000A62DE"/>
    <w:rsid w:val="000B04E9"/>
    <w:rsid w:val="000B1066"/>
    <w:rsid w:val="000B14FA"/>
    <w:rsid w:val="000B2214"/>
    <w:rsid w:val="000B618A"/>
    <w:rsid w:val="000C083F"/>
    <w:rsid w:val="000C7A9A"/>
    <w:rsid w:val="000D1F6C"/>
    <w:rsid w:val="000D5AD3"/>
    <w:rsid w:val="000E2009"/>
    <w:rsid w:val="000E2868"/>
    <w:rsid w:val="000E4CA4"/>
    <w:rsid w:val="000E7D6A"/>
    <w:rsid w:val="000F1187"/>
    <w:rsid w:val="000F641A"/>
    <w:rsid w:val="001003BE"/>
    <w:rsid w:val="00100D3D"/>
    <w:rsid w:val="00101BCE"/>
    <w:rsid w:val="00107953"/>
    <w:rsid w:val="00107D65"/>
    <w:rsid w:val="0011287E"/>
    <w:rsid w:val="00115EC3"/>
    <w:rsid w:val="00116CB5"/>
    <w:rsid w:val="00116DC8"/>
    <w:rsid w:val="00117579"/>
    <w:rsid w:val="0012239D"/>
    <w:rsid w:val="00123105"/>
    <w:rsid w:val="0012465C"/>
    <w:rsid w:val="00125FCB"/>
    <w:rsid w:val="00126848"/>
    <w:rsid w:val="001271A5"/>
    <w:rsid w:val="001273C5"/>
    <w:rsid w:val="00133B48"/>
    <w:rsid w:val="00136A1F"/>
    <w:rsid w:val="001404E8"/>
    <w:rsid w:val="0014118E"/>
    <w:rsid w:val="0014270D"/>
    <w:rsid w:val="00144086"/>
    <w:rsid w:val="0014421A"/>
    <w:rsid w:val="00146C10"/>
    <w:rsid w:val="00150334"/>
    <w:rsid w:val="00150539"/>
    <w:rsid w:val="0015481F"/>
    <w:rsid w:val="00155204"/>
    <w:rsid w:val="00155642"/>
    <w:rsid w:val="00155EAB"/>
    <w:rsid w:val="00157B66"/>
    <w:rsid w:val="00163AD0"/>
    <w:rsid w:val="00163FB4"/>
    <w:rsid w:val="00184133"/>
    <w:rsid w:val="001847C7"/>
    <w:rsid w:val="00184896"/>
    <w:rsid w:val="001900F5"/>
    <w:rsid w:val="00190726"/>
    <w:rsid w:val="001911F6"/>
    <w:rsid w:val="00191F0C"/>
    <w:rsid w:val="0019448B"/>
    <w:rsid w:val="0019477B"/>
    <w:rsid w:val="00194F00"/>
    <w:rsid w:val="00195F2E"/>
    <w:rsid w:val="00197F0D"/>
    <w:rsid w:val="001A7B50"/>
    <w:rsid w:val="001B3A24"/>
    <w:rsid w:val="001B5F8E"/>
    <w:rsid w:val="001B6186"/>
    <w:rsid w:val="001B6486"/>
    <w:rsid w:val="001B6E51"/>
    <w:rsid w:val="001C167C"/>
    <w:rsid w:val="001C3823"/>
    <w:rsid w:val="001C6131"/>
    <w:rsid w:val="001D1D6B"/>
    <w:rsid w:val="001D2CF4"/>
    <w:rsid w:val="001D68D3"/>
    <w:rsid w:val="001D7F1E"/>
    <w:rsid w:val="001E2A4A"/>
    <w:rsid w:val="001E7CD2"/>
    <w:rsid w:val="001F078E"/>
    <w:rsid w:val="001F1EDB"/>
    <w:rsid w:val="001F32E3"/>
    <w:rsid w:val="001F5916"/>
    <w:rsid w:val="002003D3"/>
    <w:rsid w:val="00202DED"/>
    <w:rsid w:val="00203929"/>
    <w:rsid w:val="0020725E"/>
    <w:rsid w:val="00207E52"/>
    <w:rsid w:val="00211E26"/>
    <w:rsid w:val="0021335E"/>
    <w:rsid w:val="002135AE"/>
    <w:rsid w:val="002150DC"/>
    <w:rsid w:val="00217E6B"/>
    <w:rsid w:val="00222702"/>
    <w:rsid w:val="002255A3"/>
    <w:rsid w:val="00225837"/>
    <w:rsid w:val="00231501"/>
    <w:rsid w:val="00233B28"/>
    <w:rsid w:val="00237738"/>
    <w:rsid w:val="00242DE4"/>
    <w:rsid w:val="00246570"/>
    <w:rsid w:val="00247F64"/>
    <w:rsid w:val="002513CE"/>
    <w:rsid w:val="0025577F"/>
    <w:rsid w:val="00256E28"/>
    <w:rsid w:val="0025729B"/>
    <w:rsid w:val="002622D4"/>
    <w:rsid w:val="002639EA"/>
    <w:rsid w:val="00271AF1"/>
    <w:rsid w:val="00272B3F"/>
    <w:rsid w:val="00283444"/>
    <w:rsid w:val="0028544F"/>
    <w:rsid w:val="00296F7D"/>
    <w:rsid w:val="00297432"/>
    <w:rsid w:val="002A199F"/>
    <w:rsid w:val="002A36AA"/>
    <w:rsid w:val="002A51FC"/>
    <w:rsid w:val="002B16C6"/>
    <w:rsid w:val="002B1DDF"/>
    <w:rsid w:val="002B4779"/>
    <w:rsid w:val="002B4F72"/>
    <w:rsid w:val="002C06E9"/>
    <w:rsid w:val="002C7F4F"/>
    <w:rsid w:val="002D3186"/>
    <w:rsid w:val="002D469A"/>
    <w:rsid w:val="002E0D3A"/>
    <w:rsid w:val="002F36F3"/>
    <w:rsid w:val="002F384A"/>
    <w:rsid w:val="002F4690"/>
    <w:rsid w:val="002F7453"/>
    <w:rsid w:val="003030F4"/>
    <w:rsid w:val="0030568B"/>
    <w:rsid w:val="00306669"/>
    <w:rsid w:val="00306D07"/>
    <w:rsid w:val="00310614"/>
    <w:rsid w:val="00311D6B"/>
    <w:rsid w:val="00317DB0"/>
    <w:rsid w:val="003217E9"/>
    <w:rsid w:val="003219AE"/>
    <w:rsid w:val="003356CB"/>
    <w:rsid w:val="00342F47"/>
    <w:rsid w:val="00346C29"/>
    <w:rsid w:val="00346F66"/>
    <w:rsid w:val="00350182"/>
    <w:rsid w:val="00352E10"/>
    <w:rsid w:val="0035309B"/>
    <w:rsid w:val="00360E3C"/>
    <w:rsid w:val="00366B02"/>
    <w:rsid w:val="00366B09"/>
    <w:rsid w:val="00371165"/>
    <w:rsid w:val="003737DD"/>
    <w:rsid w:val="003767F2"/>
    <w:rsid w:val="00376B4F"/>
    <w:rsid w:val="00382287"/>
    <w:rsid w:val="00382D46"/>
    <w:rsid w:val="00383B09"/>
    <w:rsid w:val="00392621"/>
    <w:rsid w:val="00395F9F"/>
    <w:rsid w:val="003A0FEE"/>
    <w:rsid w:val="003A5B2F"/>
    <w:rsid w:val="003A60D2"/>
    <w:rsid w:val="003B0CF5"/>
    <w:rsid w:val="003C0357"/>
    <w:rsid w:val="003C1AB7"/>
    <w:rsid w:val="003C5D84"/>
    <w:rsid w:val="003D7D16"/>
    <w:rsid w:val="003E50B6"/>
    <w:rsid w:val="003E77A4"/>
    <w:rsid w:val="003F1CFE"/>
    <w:rsid w:val="003F4E45"/>
    <w:rsid w:val="003F73F2"/>
    <w:rsid w:val="00400CE8"/>
    <w:rsid w:val="004025CA"/>
    <w:rsid w:val="0040744C"/>
    <w:rsid w:val="00414751"/>
    <w:rsid w:val="00415F12"/>
    <w:rsid w:val="004165D9"/>
    <w:rsid w:val="004176E0"/>
    <w:rsid w:val="00422B11"/>
    <w:rsid w:val="00422E05"/>
    <w:rsid w:val="00430051"/>
    <w:rsid w:val="00433F5B"/>
    <w:rsid w:val="00434A3A"/>
    <w:rsid w:val="004361AE"/>
    <w:rsid w:val="0043650E"/>
    <w:rsid w:val="00441133"/>
    <w:rsid w:val="00442A0B"/>
    <w:rsid w:val="004437B5"/>
    <w:rsid w:val="004437FE"/>
    <w:rsid w:val="004500DF"/>
    <w:rsid w:val="00451016"/>
    <w:rsid w:val="00453624"/>
    <w:rsid w:val="00456481"/>
    <w:rsid w:val="00460DE1"/>
    <w:rsid w:val="00461AF6"/>
    <w:rsid w:val="0046246B"/>
    <w:rsid w:val="00462630"/>
    <w:rsid w:val="004628D0"/>
    <w:rsid w:val="0046336F"/>
    <w:rsid w:val="004633B0"/>
    <w:rsid w:val="00463962"/>
    <w:rsid w:val="00463970"/>
    <w:rsid w:val="00464D2D"/>
    <w:rsid w:val="00473048"/>
    <w:rsid w:val="00473973"/>
    <w:rsid w:val="00477741"/>
    <w:rsid w:val="00480A3B"/>
    <w:rsid w:val="00483487"/>
    <w:rsid w:val="00484586"/>
    <w:rsid w:val="00485BAB"/>
    <w:rsid w:val="0049409C"/>
    <w:rsid w:val="004951F6"/>
    <w:rsid w:val="00496FD7"/>
    <w:rsid w:val="004A0AAC"/>
    <w:rsid w:val="004A0B3D"/>
    <w:rsid w:val="004A2576"/>
    <w:rsid w:val="004A2854"/>
    <w:rsid w:val="004A29C7"/>
    <w:rsid w:val="004A6553"/>
    <w:rsid w:val="004A74E7"/>
    <w:rsid w:val="004B4DB0"/>
    <w:rsid w:val="004B73B0"/>
    <w:rsid w:val="004B7802"/>
    <w:rsid w:val="004C24BB"/>
    <w:rsid w:val="004C30E2"/>
    <w:rsid w:val="004C3450"/>
    <w:rsid w:val="004C4AE2"/>
    <w:rsid w:val="004C70EE"/>
    <w:rsid w:val="004C78E7"/>
    <w:rsid w:val="004D1D35"/>
    <w:rsid w:val="004D4C65"/>
    <w:rsid w:val="004E02C8"/>
    <w:rsid w:val="004E16C1"/>
    <w:rsid w:val="004E1C83"/>
    <w:rsid w:val="004E74C3"/>
    <w:rsid w:val="004F2425"/>
    <w:rsid w:val="004F6B68"/>
    <w:rsid w:val="00500698"/>
    <w:rsid w:val="00504465"/>
    <w:rsid w:val="00510CCE"/>
    <w:rsid w:val="005162F4"/>
    <w:rsid w:val="0052466B"/>
    <w:rsid w:val="00524CC9"/>
    <w:rsid w:val="00524EB4"/>
    <w:rsid w:val="00526CFD"/>
    <w:rsid w:val="00531122"/>
    <w:rsid w:val="0053121F"/>
    <w:rsid w:val="00531D0A"/>
    <w:rsid w:val="005340E2"/>
    <w:rsid w:val="00535CDF"/>
    <w:rsid w:val="00540DF6"/>
    <w:rsid w:val="005502D2"/>
    <w:rsid w:val="00550C5F"/>
    <w:rsid w:val="00550FD9"/>
    <w:rsid w:val="0055691A"/>
    <w:rsid w:val="00557BB2"/>
    <w:rsid w:val="005604C8"/>
    <w:rsid w:val="005660BC"/>
    <w:rsid w:val="00567A41"/>
    <w:rsid w:val="00567B27"/>
    <w:rsid w:val="00570562"/>
    <w:rsid w:val="00573336"/>
    <w:rsid w:val="005736D8"/>
    <w:rsid w:val="00573FA8"/>
    <w:rsid w:val="00574BA2"/>
    <w:rsid w:val="00575A79"/>
    <w:rsid w:val="005845AB"/>
    <w:rsid w:val="005973A2"/>
    <w:rsid w:val="00597E4B"/>
    <w:rsid w:val="005A364F"/>
    <w:rsid w:val="005A401B"/>
    <w:rsid w:val="005A5EE4"/>
    <w:rsid w:val="005B0439"/>
    <w:rsid w:val="005B4484"/>
    <w:rsid w:val="005B68D8"/>
    <w:rsid w:val="005C0070"/>
    <w:rsid w:val="005C14C8"/>
    <w:rsid w:val="005C3775"/>
    <w:rsid w:val="005C38F3"/>
    <w:rsid w:val="005D1448"/>
    <w:rsid w:val="005D3C84"/>
    <w:rsid w:val="005D5DEC"/>
    <w:rsid w:val="005D707E"/>
    <w:rsid w:val="005E0682"/>
    <w:rsid w:val="005E1805"/>
    <w:rsid w:val="005E34C6"/>
    <w:rsid w:val="005E7067"/>
    <w:rsid w:val="005F3A23"/>
    <w:rsid w:val="005F4BE8"/>
    <w:rsid w:val="005F4D49"/>
    <w:rsid w:val="005F6402"/>
    <w:rsid w:val="0060042E"/>
    <w:rsid w:val="00602463"/>
    <w:rsid w:val="00602B64"/>
    <w:rsid w:val="00603022"/>
    <w:rsid w:val="0060401D"/>
    <w:rsid w:val="00605020"/>
    <w:rsid w:val="00610693"/>
    <w:rsid w:val="00613482"/>
    <w:rsid w:val="0062210D"/>
    <w:rsid w:val="006236C9"/>
    <w:rsid w:val="00627564"/>
    <w:rsid w:val="00634E96"/>
    <w:rsid w:val="006356E5"/>
    <w:rsid w:val="00642F10"/>
    <w:rsid w:val="00643D8D"/>
    <w:rsid w:val="006445E8"/>
    <w:rsid w:val="006453F2"/>
    <w:rsid w:val="00662E29"/>
    <w:rsid w:val="006638FA"/>
    <w:rsid w:val="006678E0"/>
    <w:rsid w:val="006719AB"/>
    <w:rsid w:val="00675D48"/>
    <w:rsid w:val="00677426"/>
    <w:rsid w:val="006811C1"/>
    <w:rsid w:val="006811C3"/>
    <w:rsid w:val="00681688"/>
    <w:rsid w:val="0068176E"/>
    <w:rsid w:val="0068290A"/>
    <w:rsid w:val="006962A4"/>
    <w:rsid w:val="00697BCD"/>
    <w:rsid w:val="006A2310"/>
    <w:rsid w:val="006A4DA9"/>
    <w:rsid w:val="006A5079"/>
    <w:rsid w:val="006A5651"/>
    <w:rsid w:val="006A5D7A"/>
    <w:rsid w:val="006A68B4"/>
    <w:rsid w:val="006B1624"/>
    <w:rsid w:val="006B2608"/>
    <w:rsid w:val="006B3300"/>
    <w:rsid w:val="006B56BF"/>
    <w:rsid w:val="006B639B"/>
    <w:rsid w:val="006B7252"/>
    <w:rsid w:val="006C3AF5"/>
    <w:rsid w:val="006C5FD4"/>
    <w:rsid w:val="006C6C14"/>
    <w:rsid w:val="006C7AE4"/>
    <w:rsid w:val="006D1584"/>
    <w:rsid w:val="006D3B9F"/>
    <w:rsid w:val="006D435B"/>
    <w:rsid w:val="006D56B5"/>
    <w:rsid w:val="006D7073"/>
    <w:rsid w:val="006E174D"/>
    <w:rsid w:val="006F1594"/>
    <w:rsid w:val="006F467B"/>
    <w:rsid w:val="006F51B3"/>
    <w:rsid w:val="0070090E"/>
    <w:rsid w:val="00703D5D"/>
    <w:rsid w:val="007068DF"/>
    <w:rsid w:val="007131CA"/>
    <w:rsid w:val="007154B1"/>
    <w:rsid w:val="007226E4"/>
    <w:rsid w:val="00722B3E"/>
    <w:rsid w:val="00724FD4"/>
    <w:rsid w:val="00726586"/>
    <w:rsid w:val="00727876"/>
    <w:rsid w:val="007320B4"/>
    <w:rsid w:val="00735E9E"/>
    <w:rsid w:val="00736D35"/>
    <w:rsid w:val="0074044A"/>
    <w:rsid w:val="007457E9"/>
    <w:rsid w:val="007458C1"/>
    <w:rsid w:val="00746365"/>
    <w:rsid w:val="00747058"/>
    <w:rsid w:val="00756DAD"/>
    <w:rsid w:val="00757B08"/>
    <w:rsid w:val="007613A9"/>
    <w:rsid w:val="00761C67"/>
    <w:rsid w:val="00762D28"/>
    <w:rsid w:val="00764DDE"/>
    <w:rsid w:val="00765658"/>
    <w:rsid w:val="00765F96"/>
    <w:rsid w:val="00766299"/>
    <w:rsid w:val="007677B8"/>
    <w:rsid w:val="00770AE6"/>
    <w:rsid w:val="007749E1"/>
    <w:rsid w:val="00775D84"/>
    <w:rsid w:val="00777623"/>
    <w:rsid w:val="007805CB"/>
    <w:rsid w:val="00782607"/>
    <w:rsid w:val="0078617C"/>
    <w:rsid w:val="00787538"/>
    <w:rsid w:val="00794132"/>
    <w:rsid w:val="00794EF4"/>
    <w:rsid w:val="007950BB"/>
    <w:rsid w:val="00795282"/>
    <w:rsid w:val="00797097"/>
    <w:rsid w:val="0079759F"/>
    <w:rsid w:val="00797D58"/>
    <w:rsid w:val="00797DBC"/>
    <w:rsid w:val="007A123C"/>
    <w:rsid w:val="007A12B0"/>
    <w:rsid w:val="007A2DC5"/>
    <w:rsid w:val="007A51BF"/>
    <w:rsid w:val="007A5354"/>
    <w:rsid w:val="007A745B"/>
    <w:rsid w:val="007B4C39"/>
    <w:rsid w:val="007B51F8"/>
    <w:rsid w:val="007B704E"/>
    <w:rsid w:val="007C4502"/>
    <w:rsid w:val="007C6B26"/>
    <w:rsid w:val="007D005E"/>
    <w:rsid w:val="007D037C"/>
    <w:rsid w:val="007D1094"/>
    <w:rsid w:val="007D587F"/>
    <w:rsid w:val="007D7D02"/>
    <w:rsid w:val="007E3143"/>
    <w:rsid w:val="007E3364"/>
    <w:rsid w:val="007E4E79"/>
    <w:rsid w:val="007E7125"/>
    <w:rsid w:val="007F4730"/>
    <w:rsid w:val="00813D1D"/>
    <w:rsid w:val="00814315"/>
    <w:rsid w:val="0082171E"/>
    <w:rsid w:val="008275E8"/>
    <w:rsid w:val="00827C96"/>
    <w:rsid w:val="008346AC"/>
    <w:rsid w:val="008369E0"/>
    <w:rsid w:val="008413BE"/>
    <w:rsid w:val="00843A0F"/>
    <w:rsid w:val="00847880"/>
    <w:rsid w:val="0085145C"/>
    <w:rsid w:val="00856E77"/>
    <w:rsid w:val="00857211"/>
    <w:rsid w:val="00857E44"/>
    <w:rsid w:val="0086082C"/>
    <w:rsid w:val="00863D7A"/>
    <w:rsid w:val="00866328"/>
    <w:rsid w:val="00866B93"/>
    <w:rsid w:val="00870E19"/>
    <w:rsid w:val="008716E8"/>
    <w:rsid w:val="00872475"/>
    <w:rsid w:val="0087295D"/>
    <w:rsid w:val="00875A00"/>
    <w:rsid w:val="00881271"/>
    <w:rsid w:val="00882DF0"/>
    <w:rsid w:val="008862F8"/>
    <w:rsid w:val="008874F4"/>
    <w:rsid w:val="0088768C"/>
    <w:rsid w:val="008A2921"/>
    <w:rsid w:val="008A317B"/>
    <w:rsid w:val="008A6E75"/>
    <w:rsid w:val="008B0934"/>
    <w:rsid w:val="008B5C21"/>
    <w:rsid w:val="008C4BD0"/>
    <w:rsid w:val="008C558F"/>
    <w:rsid w:val="008D164A"/>
    <w:rsid w:val="008E30E7"/>
    <w:rsid w:val="008E40A9"/>
    <w:rsid w:val="008E538C"/>
    <w:rsid w:val="008E5D50"/>
    <w:rsid w:val="008E68DE"/>
    <w:rsid w:val="008E6C7E"/>
    <w:rsid w:val="008F106C"/>
    <w:rsid w:val="008F4692"/>
    <w:rsid w:val="008F6C6C"/>
    <w:rsid w:val="00900ACB"/>
    <w:rsid w:val="00901AA1"/>
    <w:rsid w:val="00907DBD"/>
    <w:rsid w:val="00912082"/>
    <w:rsid w:val="00913A87"/>
    <w:rsid w:val="00913F77"/>
    <w:rsid w:val="00914618"/>
    <w:rsid w:val="00915738"/>
    <w:rsid w:val="00915929"/>
    <w:rsid w:val="0092046B"/>
    <w:rsid w:val="009306E4"/>
    <w:rsid w:val="00933F0B"/>
    <w:rsid w:val="0093455C"/>
    <w:rsid w:val="00934CB1"/>
    <w:rsid w:val="00936856"/>
    <w:rsid w:val="00940982"/>
    <w:rsid w:val="009416DE"/>
    <w:rsid w:val="00943D19"/>
    <w:rsid w:val="00944126"/>
    <w:rsid w:val="00946F86"/>
    <w:rsid w:val="009504F3"/>
    <w:rsid w:val="00951DF0"/>
    <w:rsid w:val="009524F0"/>
    <w:rsid w:val="00952F94"/>
    <w:rsid w:val="00953365"/>
    <w:rsid w:val="00953B6A"/>
    <w:rsid w:val="00954FB6"/>
    <w:rsid w:val="00955362"/>
    <w:rsid w:val="00955B65"/>
    <w:rsid w:val="00957B6B"/>
    <w:rsid w:val="0096474C"/>
    <w:rsid w:val="00964BB7"/>
    <w:rsid w:val="0097363E"/>
    <w:rsid w:val="00980945"/>
    <w:rsid w:val="00981BFB"/>
    <w:rsid w:val="00981D7C"/>
    <w:rsid w:val="009A0E27"/>
    <w:rsid w:val="009A23A1"/>
    <w:rsid w:val="009A2CD6"/>
    <w:rsid w:val="009A45B1"/>
    <w:rsid w:val="009A5B50"/>
    <w:rsid w:val="009A5FEB"/>
    <w:rsid w:val="009A628A"/>
    <w:rsid w:val="009A784A"/>
    <w:rsid w:val="009A7BD0"/>
    <w:rsid w:val="009B18DA"/>
    <w:rsid w:val="009B195E"/>
    <w:rsid w:val="009B51AD"/>
    <w:rsid w:val="009B59A1"/>
    <w:rsid w:val="009C29D1"/>
    <w:rsid w:val="009C5033"/>
    <w:rsid w:val="009D0223"/>
    <w:rsid w:val="009D11FA"/>
    <w:rsid w:val="009D6A16"/>
    <w:rsid w:val="009E08F0"/>
    <w:rsid w:val="009E344E"/>
    <w:rsid w:val="009E52E2"/>
    <w:rsid w:val="009F00B7"/>
    <w:rsid w:val="009F18E6"/>
    <w:rsid w:val="009F441F"/>
    <w:rsid w:val="009F4A4D"/>
    <w:rsid w:val="009F51CC"/>
    <w:rsid w:val="009F539C"/>
    <w:rsid w:val="00A001E8"/>
    <w:rsid w:val="00A02206"/>
    <w:rsid w:val="00A035DB"/>
    <w:rsid w:val="00A03978"/>
    <w:rsid w:val="00A061C4"/>
    <w:rsid w:val="00A076F3"/>
    <w:rsid w:val="00A11E34"/>
    <w:rsid w:val="00A22A61"/>
    <w:rsid w:val="00A27371"/>
    <w:rsid w:val="00A31873"/>
    <w:rsid w:val="00A33496"/>
    <w:rsid w:val="00A34FB2"/>
    <w:rsid w:val="00A4748A"/>
    <w:rsid w:val="00A50719"/>
    <w:rsid w:val="00A51C1C"/>
    <w:rsid w:val="00A52632"/>
    <w:rsid w:val="00A54D75"/>
    <w:rsid w:val="00A54D7F"/>
    <w:rsid w:val="00A566C3"/>
    <w:rsid w:val="00A602DA"/>
    <w:rsid w:val="00A61011"/>
    <w:rsid w:val="00A6164F"/>
    <w:rsid w:val="00A63AB8"/>
    <w:rsid w:val="00A63D14"/>
    <w:rsid w:val="00A64621"/>
    <w:rsid w:val="00A64667"/>
    <w:rsid w:val="00A6488A"/>
    <w:rsid w:val="00A7363F"/>
    <w:rsid w:val="00A77080"/>
    <w:rsid w:val="00A81723"/>
    <w:rsid w:val="00A81F7A"/>
    <w:rsid w:val="00A81F84"/>
    <w:rsid w:val="00A83046"/>
    <w:rsid w:val="00A9361D"/>
    <w:rsid w:val="00A94376"/>
    <w:rsid w:val="00A944DB"/>
    <w:rsid w:val="00A94C18"/>
    <w:rsid w:val="00AA1975"/>
    <w:rsid w:val="00AA58A9"/>
    <w:rsid w:val="00AA6EF3"/>
    <w:rsid w:val="00AA76DF"/>
    <w:rsid w:val="00AB0764"/>
    <w:rsid w:val="00AB091C"/>
    <w:rsid w:val="00AB0A87"/>
    <w:rsid w:val="00AB0D2C"/>
    <w:rsid w:val="00AB747F"/>
    <w:rsid w:val="00AC20DB"/>
    <w:rsid w:val="00AC277C"/>
    <w:rsid w:val="00AC3E89"/>
    <w:rsid w:val="00AC4710"/>
    <w:rsid w:val="00AC471A"/>
    <w:rsid w:val="00AC5564"/>
    <w:rsid w:val="00AC6C3A"/>
    <w:rsid w:val="00AC788F"/>
    <w:rsid w:val="00AD09B5"/>
    <w:rsid w:val="00AD3F08"/>
    <w:rsid w:val="00AD7A52"/>
    <w:rsid w:val="00AF30C0"/>
    <w:rsid w:val="00AF5085"/>
    <w:rsid w:val="00AF519C"/>
    <w:rsid w:val="00AF6CB3"/>
    <w:rsid w:val="00B010E8"/>
    <w:rsid w:val="00B030C2"/>
    <w:rsid w:val="00B036C4"/>
    <w:rsid w:val="00B03D5F"/>
    <w:rsid w:val="00B05D1D"/>
    <w:rsid w:val="00B05F78"/>
    <w:rsid w:val="00B07883"/>
    <w:rsid w:val="00B158B6"/>
    <w:rsid w:val="00B21F7B"/>
    <w:rsid w:val="00B30E6C"/>
    <w:rsid w:val="00B31750"/>
    <w:rsid w:val="00B31BB3"/>
    <w:rsid w:val="00B340E2"/>
    <w:rsid w:val="00B34B42"/>
    <w:rsid w:val="00B34BBF"/>
    <w:rsid w:val="00B41073"/>
    <w:rsid w:val="00B4352A"/>
    <w:rsid w:val="00B53365"/>
    <w:rsid w:val="00B53450"/>
    <w:rsid w:val="00B570B2"/>
    <w:rsid w:val="00B70EB4"/>
    <w:rsid w:val="00B7588E"/>
    <w:rsid w:val="00B75F70"/>
    <w:rsid w:val="00B767CA"/>
    <w:rsid w:val="00B76D0C"/>
    <w:rsid w:val="00B827B5"/>
    <w:rsid w:val="00B82F48"/>
    <w:rsid w:val="00B8534F"/>
    <w:rsid w:val="00B91535"/>
    <w:rsid w:val="00B91544"/>
    <w:rsid w:val="00B9299C"/>
    <w:rsid w:val="00B93B73"/>
    <w:rsid w:val="00B94232"/>
    <w:rsid w:val="00B942DC"/>
    <w:rsid w:val="00B9495D"/>
    <w:rsid w:val="00B9578F"/>
    <w:rsid w:val="00B971B4"/>
    <w:rsid w:val="00B9781C"/>
    <w:rsid w:val="00BA0359"/>
    <w:rsid w:val="00BA06DD"/>
    <w:rsid w:val="00BA12AF"/>
    <w:rsid w:val="00BA3123"/>
    <w:rsid w:val="00BA6B94"/>
    <w:rsid w:val="00BB1396"/>
    <w:rsid w:val="00BB246A"/>
    <w:rsid w:val="00BB3DE8"/>
    <w:rsid w:val="00BB6A35"/>
    <w:rsid w:val="00BC1D51"/>
    <w:rsid w:val="00BC656D"/>
    <w:rsid w:val="00BD30B1"/>
    <w:rsid w:val="00BD4114"/>
    <w:rsid w:val="00BD4D6C"/>
    <w:rsid w:val="00BE5671"/>
    <w:rsid w:val="00BE7B59"/>
    <w:rsid w:val="00BF200F"/>
    <w:rsid w:val="00BF2AAE"/>
    <w:rsid w:val="00BF3478"/>
    <w:rsid w:val="00C075FC"/>
    <w:rsid w:val="00C12CB7"/>
    <w:rsid w:val="00C15630"/>
    <w:rsid w:val="00C1618A"/>
    <w:rsid w:val="00C16D27"/>
    <w:rsid w:val="00C243E1"/>
    <w:rsid w:val="00C247A0"/>
    <w:rsid w:val="00C32E06"/>
    <w:rsid w:val="00C33D4D"/>
    <w:rsid w:val="00C37D3C"/>
    <w:rsid w:val="00C41644"/>
    <w:rsid w:val="00C4201E"/>
    <w:rsid w:val="00C51EAC"/>
    <w:rsid w:val="00C52EDC"/>
    <w:rsid w:val="00C576BD"/>
    <w:rsid w:val="00C60E75"/>
    <w:rsid w:val="00C66D06"/>
    <w:rsid w:val="00C702AC"/>
    <w:rsid w:val="00C71CB8"/>
    <w:rsid w:val="00C73DC4"/>
    <w:rsid w:val="00C73EEB"/>
    <w:rsid w:val="00C77DB4"/>
    <w:rsid w:val="00C87DDB"/>
    <w:rsid w:val="00C87FA5"/>
    <w:rsid w:val="00C90588"/>
    <w:rsid w:val="00C9071A"/>
    <w:rsid w:val="00C90A3B"/>
    <w:rsid w:val="00C933EA"/>
    <w:rsid w:val="00C939E6"/>
    <w:rsid w:val="00C96173"/>
    <w:rsid w:val="00C97ACA"/>
    <w:rsid w:val="00CA3AF5"/>
    <w:rsid w:val="00CA3DC1"/>
    <w:rsid w:val="00CA6DEA"/>
    <w:rsid w:val="00CA7465"/>
    <w:rsid w:val="00CB0980"/>
    <w:rsid w:val="00CB250D"/>
    <w:rsid w:val="00CB793A"/>
    <w:rsid w:val="00CC1596"/>
    <w:rsid w:val="00CC344A"/>
    <w:rsid w:val="00CC3466"/>
    <w:rsid w:val="00CC64C4"/>
    <w:rsid w:val="00CD7364"/>
    <w:rsid w:val="00CD7C10"/>
    <w:rsid w:val="00CE2828"/>
    <w:rsid w:val="00CE37B2"/>
    <w:rsid w:val="00CE470E"/>
    <w:rsid w:val="00CE4FDE"/>
    <w:rsid w:val="00CF09F5"/>
    <w:rsid w:val="00CF155C"/>
    <w:rsid w:val="00CF20EE"/>
    <w:rsid w:val="00CF2A93"/>
    <w:rsid w:val="00CF4EAD"/>
    <w:rsid w:val="00CF6E82"/>
    <w:rsid w:val="00CF7503"/>
    <w:rsid w:val="00D00B0F"/>
    <w:rsid w:val="00D00F3A"/>
    <w:rsid w:val="00D01F4C"/>
    <w:rsid w:val="00D07438"/>
    <w:rsid w:val="00D147FF"/>
    <w:rsid w:val="00D169EC"/>
    <w:rsid w:val="00D16D9F"/>
    <w:rsid w:val="00D17DD1"/>
    <w:rsid w:val="00D2276E"/>
    <w:rsid w:val="00D34757"/>
    <w:rsid w:val="00D376CE"/>
    <w:rsid w:val="00D401EE"/>
    <w:rsid w:val="00D40BBB"/>
    <w:rsid w:val="00D41AEC"/>
    <w:rsid w:val="00D46807"/>
    <w:rsid w:val="00D54092"/>
    <w:rsid w:val="00D543B9"/>
    <w:rsid w:val="00D56907"/>
    <w:rsid w:val="00D63054"/>
    <w:rsid w:val="00D63C07"/>
    <w:rsid w:val="00D63F8E"/>
    <w:rsid w:val="00D65759"/>
    <w:rsid w:val="00D65858"/>
    <w:rsid w:val="00D66111"/>
    <w:rsid w:val="00D66C74"/>
    <w:rsid w:val="00D7191E"/>
    <w:rsid w:val="00D74BAC"/>
    <w:rsid w:val="00D772F2"/>
    <w:rsid w:val="00D810F6"/>
    <w:rsid w:val="00D81622"/>
    <w:rsid w:val="00D857EF"/>
    <w:rsid w:val="00D87CBD"/>
    <w:rsid w:val="00D91B38"/>
    <w:rsid w:val="00D934E8"/>
    <w:rsid w:val="00D96A84"/>
    <w:rsid w:val="00D970C0"/>
    <w:rsid w:val="00DA2D1B"/>
    <w:rsid w:val="00DA5D5E"/>
    <w:rsid w:val="00DA629D"/>
    <w:rsid w:val="00DB0CBB"/>
    <w:rsid w:val="00DB15BA"/>
    <w:rsid w:val="00DB1E4F"/>
    <w:rsid w:val="00DB390C"/>
    <w:rsid w:val="00DB4CEE"/>
    <w:rsid w:val="00DC01A2"/>
    <w:rsid w:val="00DC06CE"/>
    <w:rsid w:val="00DC1CDB"/>
    <w:rsid w:val="00DC3F29"/>
    <w:rsid w:val="00DC7A48"/>
    <w:rsid w:val="00DC7D05"/>
    <w:rsid w:val="00DD058F"/>
    <w:rsid w:val="00DD1C8F"/>
    <w:rsid w:val="00DD283E"/>
    <w:rsid w:val="00DD7847"/>
    <w:rsid w:val="00DE0166"/>
    <w:rsid w:val="00DE0176"/>
    <w:rsid w:val="00DE0DD6"/>
    <w:rsid w:val="00DE28CD"/>
    <w:rsid w:val="00DE467D"/>
    <w:rsid w:val="00DE4C89"/>
    <w:rsid w:val="00DF15A3"/>
    <w:rsid w:val="00DF2C2A"/>
    <w:rsid w:val="00DF4343"/>
    <w:rsid w:val="00DF7F47"/>
    <w:rsid w:val="00E003F8"/>
    <w:rsid w:val="00E053BA"/>
    <w:rsid w:val="00E062BE"/>
    <w:rsid w:val="00E1166E"/>
    <w:rsid w:val="00E1278D"/>
    <w:rsid w:val="00E13058"/>
    <w:rsid w:val="00E2183A"/>
    <w:rsid w:val="00E23B5C"/>
    <w:rsid w:val="00E27138"/>
    <w:rsid w:val="00E2793D"/>
    <w:rsid w:val="00E30036"/>
    <w:rsid w:val="00E32129"/>
    <w:rsid w:val="00E353AD"/>
    <w:rsid w:val="00E46C01"/>
    <w:rsid w:val="00E60965"/>
    <w:rsid w:val="00E62E65"/>
    <w:rsid w:val="00E71128"/>
    <w:rsid w:val="00E74714"/>
    <w:rsid w:val="00E756A4"/>
    <w:rsid w:val="00E764DA"/>
    <w:rsid w:val="00E7714B"/>
    <w:rsid w:val="00E914D0"/>
    <w:rsid w:val="00E917F6"/>
    <w:rsid w:val="00EA20C3"/>
    <w:rsid w:val="00EA2409"/>
    <w:rsid w:val="00EB2849"/>
    <w:rsid w:val="00EB5978"/>
    <w:rsid w:val="00EB7998"/>
    <w:rsid w:val="00EC0931"/>
    <w:rsid w:val="00EC1579"/>
    <w:rsid w:val="00EC41F2"/>
    <w:rsid w:val="00ED11A0"/>
    <w:rsid w:val="00ED3AFB"/>
    <w:rsid w:val="00ED4DA4"/>
    <w:rsid w:val="00EE04F9"/>
    <w:rsid w:val="00EE054B"/>
    <w:rsid w:val="00EE2B0F"/>
    <w:rsid w:val="00EE4CB5"/>
    <w:rsid w:val="00EE691F"/>
    <w:rsid w:val="00EF0042"/>
    <w:rsid w:val="00EF14A9"/>
    <w:rsid w:val="00EF14FE"/>
    <w:rsid w:val="00EF2E02"/>
    <w:rsid w:val="00EF444C"/>
    <w:rsid w:val="00EF5DF9"/>
    <w:rsid w:val="00EF5E9C"/>
    <w:rsid w:val="00F00DA8"/>
    <w:rsid w:val="00F111B2"/>
    <w:rsid w:val="00F11CCE"/>
    <w:rsid w:val="00F13591"/>
    <w:rsid w:val="00F14515"/>
    <w:rsid w:val="00F16F41"/>
    <w:rsid w:val="00F1721C"/>
    <w:rsid w:val="00F223F6"/>
    <w:rsid w:val="00F23E3F"/>
    <w:rsid w:val="00F246B1"/>
    <w:rsid w:val="00F262D0"/>
    <w:rsid w:val="00F27E82"/>
    <w:rsid w:val="00F3474D"/>
    <w:rsid w:val="00F35BE5"/>
    <w:rsid w:val="00F43B41"/>
    <w:rsid w:val="00F507E7"/>
    <w:rsid w:val="00F52218"/>
    <w:rsid w:val="00F52FA7"/>
    <w:rsid w:val="00F5546F"/>
    <w:rsid w:val="00F55B5E"/>
    <w:rsid w:val="00F56080"/>
    <w:rsid w:val="00F57688"/>
    <w:rsid w:val="00F610D6"/>
    <w:rsid w:val="00F61926"/>
    <w:rsid w:val="00F72B65"/>
    <w:rsid w:val="00F72EAD"/>
    <w:rsid w:val="00F75F53"/>
    <w:rsid w:val="00F833C6"/>
    <w:rsid w:val="00F85F3B"/>
    <w:rsid w:val="00F909E1"/>
    <w:rsid w:val="00F9225D"/>
    <w:rsid w:val="00F9318B"/>
    <w:rsid w:val="00F94AE4"/>
    <w:rsid w:val="00F973BE"/>
    <w:rsid w:val="00FA6225"/>
    <w:rsid w:val="00FA65A0"/>
    <w:rsid w:val="00FB022B"/>
    <w:rsid w:val="00FB4E57"/>
    <w:rsid w:val="00FB6C42"/>
    <w:rsid w:val="00FC4ED8"/>
    <w:rsid w:val="00FC5F48"/>
    <w:rsid w:val="00FC7630"/>
    <w:rsid w:val="00FE2C54"/>
    <w:rsid w:val="00FE2E90"/>
    <w:rsid w:val="00FE377B"/>
    <w:rsid w:val="00FE4092"/>
    <w:rsid w:val="00FE4E1A"/>
    <w:rsid w:val="00FE5913"/>
    <w:rsid w:val="00FF3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9C"/>
    <w:pPr>
      <w:spacing w:after="0" w:line="240" w:lineRule="auto"/>
    </w:pPr>
    <w:rPr>
      <w:rFonts w:ascii="Times New Roman" w:eastAsia="Times New Roman" w:hAnsi="Times New Roman" w:cs="Times New Roman"/>
      <w:sz w:val="24"/>
      <w:szCs w:val="24"/>
      <w:lang w:val="en-IN" w:eastAsia="en-IN"/>
    </w:rPr>
  </w:style>
  <w:style w:type="paragraph" w:styleId="Heading3">
    <w:name w:val="heading 3"/>
    <w:basedOn w:val="Normal"/>
    <w:link w:val="Heading3Char"/>
    <w:uiPriority w:val="9"/>
    <w:qFormat/>
    <w:rsid w:val="00E74714"/>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B4779"/>
  </w:style>
  <w:style w:type="character" w:styleId="Hyperlink">
    <w:name w:val="Hyperlink"/>
    <w:basedOn w:val="DefaultParagraphFont"/>
    <w:uiPriority w:val="99"/>
    <w:unhideWhenUsed/>
    <w:rsid w:val="002B4779"/>
    <w:rPr>
      <w:color w:val="0000FF"/>
      <w:u w:val="single"/>
    </w:rPr>
  </w:style>
  <w:style w:type="paragraph" w:styleId="BalloonText">
    <w:name w:val="Balloon Text"/>
    <w:basedOn w:val="Normal"/>
    <w:link w:val="BalloonTextChar"/>
    <w:uiPriority w:val="99"/>
    <w:semiHidden/>
    <w:unhideWhenUsed/>
    <w:rsid w:val="002B4779"/>
    <w:rPr>
      <w:rFonts w:ascii="Tahoma" w:hAnsi="Tahoma" w:cs="Tahoma"/>
      <w:sz w:val="16"/>
      <w:szCs w:val="16"/>
    </w:rPr>
  </w:style>
  <w:style w:type="character" w:customStyle="1" w:styleId="BalloonTextChar">
    <w:name w:val="Balloon Text Char"/>
    <w:basedOn w:val="DefaultParagraphFont"/>
    <w:link w:val="BalloonText"/>
    <w:uiPriority w:val="99"/>
    <w:semiHidden/>
    <w:rsid w:val="002B4779"/>
    <w:rPr>
      <w:rFonts w:ascii="Tahoma" w:eastAsia="Times New Roman" w:hAnsi="Tahoma" w:cs="Tahoma"/>
      <w:sz w:val="16"/>
      <w:szCs w:val="16"/>
      <w:lang w:val="en-IN" w:eastAsia="en-IN"/>
    </w:rPr>
  </w:style>
  <w:style w:type="character" w:styleId="FollowedHyperlink">
    <w:name w:val="FollowedHyperlink"/>
    <w:basedOn w:val="DefaultParagraphFont"/>
    <w:uiPriority w:val="99"/>
    <w:semiHidden/>
    <w:unhideWhenUsed/>
    <w:rsid w:val="00190726"/>
    <w:rPr>
      <w:color w:val="903638" w:themeColor="followedHyperlink"/>
      <w:u w:val="single"/>
    </w:rPr>
  </w:style>
  <w:style w:type="paragraph" w:styleId="NormalWeb">
    <w:name w:val="Normal (Web)"/>
    <w:basedOn w:val="Normal"/>
    <w:uiPriority w:val="99"/>
    <w:semiHidden/>
    <w:unhideWhenUsed/>
    <w:rsid w:val="007749E1"/>
    <w:pPr>
      <w:spacing w:before="100" w:beforeAutospacing="1" w:after="100" w:afterAutospacing="1"/>
    </w:pPr>
    <w:rPr>
      <w:lang w:val="en-US" w:eastAsia="en-US"/>
    </w:rPr>
  </w:style>
  <w:style w:type="paragraph" w:styleId="BodyTextIndent">
    <w:name w:val="Body Text Indent"/>
    <w:basedOn w:val="Normal"/>
    <w:link w:val="BodyTextIndentChar"/>
    <w:rsid w:val="001C167C"/>
    <w:pPr>
      <w:spacing w:line="360" w:lineRule="auto"/>
      <w:ind w:firstLine="446"/>
      <w:jc w:val="both"/>
    </w:pPr>
    <w:rPr>
      <w:rFonts w:ascii="Garamond" w:hAnsi="Garamond"/>
      <w:lang w:val="en-US" w:eastAsia="en-US"/>
    </w:rPr>
  </w:style>
  <w:style w:type="character" w:customStyle="1" w:styleId="BodyTextIndentChar">
    <w:name w:val="Body Text Indent Char"/>
    <w:basedOn w:val="DefaultParagraphFont"/>
    <w:link w:val="BodyTextIndent"/>
    <w:rsid w:val="001C167C"/>
    <w:rPr>
      <w:rFonts w:ascii="Garamond" w:eastAsia="Times New Roman" w:hAnsi="Garamond" w:cs="Times New Roman"/>
      <w:sz w:val="24"/>
      <w:szCs w:val="24"/>
    </w:rPr>
  </w:style>
  <w:style w:type="paragraph" w:styleId="ListParagraph">
    <w:name w:val="List Paragraph"/>
    <w:basedOn w:val="Normal"/>
    <w:uiPriority w:val="34"/>
    <w:qFormat/>
    <w:rsid w:val="007D1094"/>
    <w:pPr>
      <w:ind w:left="720"/>
      <w:contextualSpacing/>
    </w:pPr>
  </w:style>
  <w:style w:type="paragraph" w:customStyle="1" w:styleId="SectionHeaders">
    <w:name w:val="Section Headers"/>
    <w:basedOn w:val="Normal"/>
    <w:rsid w:val="0087295D"/>
    <w:pPr>
      <w:keepNext/>
      <w:pBdr>
        <w:top w:val="single" w:sz="18" w:space="1" w:color="365F91"/>
      </w:pBdr>
      <w:spacing w:before="240" w:after="120"/>
      <w:jc w:val="center"/>
      <w:outlineLvl w:val="0"/>
    </w:pPr>
    <w:rPr>
      <w:rFonts w:ascii="Verdana" w:hAnsi="Verdana"/>
      <w:b/>
      <w:bCs/>
      <w:caps/>
      <w:color w:val="365F91"/>
      <w:sz w:val="25"/>
      <w:szCs w:val="20"/>
      <w:lang w:val="en-US" w:eastAsia="en-US"/>
    </w:rPr>
  </w:style>
  <w:style w:type="character" w:customStyle="1" w:styleId="NormalWebChar">
    <w:name w:val="Normal (Web) Char"/>
    <w:rsid w:val="0087295D"/>
    <w:rPr>
      <w:rFonts w:ascii="Arial" w:hAnsi="Arial" w:cs="Arial"/>
      <w:noProof w:val="0"/>
      <w:sz w:val="19"/>
      <w:szCs w:val="19"/>
      <w:lang w:val="en-US" w:eastAsia="en-US" w:bidi="ar-SA"/>
    </w:rPr>
  </w:style>
  <w:style w:type="character" w:customStyle="1" w:styleId="Heading3Char">
    <w:name w:val="Heading 3 Char"/>
    <w:basedOn w:val="DefaultParagraphFont"/>
    <w:link w:val="Heading3"/>
    <w:uiPriority w:val="9"/>
    <w:rsid w:val="00E74714"/>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621113">
      <w:bodyDiv w:val="1"/>
      <w:marLeft w:val="0"/>
      <w:marRight w:val="0"/>
      <w:marTop w:val="0"/>
      <w:marBottom w:val="0"/>
      <w:divBdr>
        <w:top w:val="none" w:sz="0" w:space="0" w:color="auto"/>
        <w:left w:val="none" w:sz="0" w:space="0" w:color="auto"/>
        <w:bottom w:val="none" w:sz="0" w:space="0" w:color="auto"/>
        <w:right w:val="none" w:sz="0" w:space="0" w:color="auto"/>
      </w:divBdr>
      <w:divsChild>
        <w:div w:id="65883919">
          <w:marLeft w:val="0"/>
          <w:marRight w:val="0"/>
          <w:marTop w:val="0"/>
          <w:marBottom w:val="0"/>
          <w:divBdr>
            <w:top w:val="none" w:sz="0" w:space="0" w:color="auto"/>
            <w:left w:val="none" w:sz="0" w:space="0" w:color="auto"/>
            <w:bottom w:val="none" w:sz="0" w:space="0" w:color="auto"/>
            <w:right w:val="none" w:sz="0" w:space="0" w:color="auto"/>
          </w:divBdr>
        </w:div>
        <w:div w:id="196966929">
          <w:marLeft w:val="0"/>
          <w:marRight w:val="0"/>
          <w:marTop w:val="0"/>
          <w:marBottom w:val="0"/>
          <w:divBdr>
            <w:top w:val="none" w:sz="0" w:space="0" w:color="auto"/>
            <w:left w:val="none" w:sz="0" w:space="0" w:color="auto"/>
            <w:bottom w:val="none" w:sz="0" w:space="0" w:color="auto"/>
            <w:right w:val="none" w:sz="0" w:space="0" w:color="auto"/>
          </w:divBdr>
        </w:div>
        <w:div w:id="554120541">
          <w:marLeft w:val="0"/>
          <w:marRight w:val="0"/>
          <w:marTop w:val="0"/>
          <w:marBottom w:val="0"/>
          <w:divBdr>
            <w:top w:val="none" w:sz="0" w:space="0" w:color="auto"/>
            <w:left w:val="none" w:sz="0" w:space="0" w:color="auto"/>
            <w:bottom w:val="none" w:sz="0" w:space="0" w:color="auto"/>
            <w:right w:val="none" w:sz="0" w:space="0" w:color="auto"/>
          </w:divBdr>
        </w:div>
        <w:div w:id="571046374">
          <w:marLeft w:val="0"/>
          <w:marRight w:val="0"/>
          <w:marTop w:val="0"/>
          <w:marBottom w:val="0"/>
          <w:divBdr>
            <w:top w:val="none" w:sz="0" w:space="0" w:color="auto"/>
            <w:left w:val="none" w:sz="0" w:space="0" w:color="auto"/>
            <w:bottom w:val="none" w:sz="0" w:space="0" w:color="auto"/>
            <w:right w:val="none" w:sz="0" w:space="0" w:color="auto"/>
          </w:divBdr>
        </w:div>
        <w:div w:id="767382717">
          <w:marLeft w:val="0"/>
          <w:marRight w:val="0"/>
          <w:marTop w:val="0"/>
          <w:marBottom w:val="0"/>
          <w:divBdr>
            <w:top w:val="none" w:sz="0" w:space="0" w:color="auto"/>
            <w:left w:val="none" w:sz="0" w:space="0" w:color="auto"/>
            <w:bottom w:val="none" w:sz="0" w:space="0" w:color="auto"/>
            <w:right w:val="none" w:sz="0" w:space="0" w:color="auto"/>
          </w:divBdr>
        </w:div>
        <w:div w:id="911619907">
          <w:marLeft w:val="0"/>
          <w:marRight w:val="0"/>
          <w:marTop w:val="0"/>
          <w:marBottom w:val="0"/>
          <w:divBdr>
            <w:top w:val="none" w:sz="0" w:space="0" w:color="auto"/>
            <w:left w:val="none" w:sz="0" w:space="0" w:color="auto"/>
            <w:bottom w:val="none" w:sz="0" w:space="0" w:color="auto"/>
            <w:right w:val="none" w:sz="0" w:space="0" w:color="auto"/>
          </w:divBdr>
        </w:div>
        <w:div w:id="1341659368">
          <w:marLeft w:val="0"/>
          <w:marRight w:val="0"/>
          <w:marTop w:val="0"/>
          <w:marBottom w:val="0"/>
          <w:divBdr>
            <w:top w:val="none" w:sz="0" w:space="0" w:color="auto"/>
            <w:left w:val="none" w:sz="0" w:space="0" w:color="auto"/>
            <w:bottom w:val="none" w:sz="0" w:space="0" w:color="auto"/>
            <w:right w:val="none" w:sz="0" w:space="0" w:color="auto"/>
          </w:divBdr>
        </w:div>
        <w:div w:id="1485316605">
          <w:marLeft w:val="0"/>
          <w:marRight w:val="0"/>
          <w:marTop w:val="0"/>
          <w:marBottom w:val="0"/>
          <w:divBdr>
            <w:top w:val="none" w:sz="0" w:space="0" w:color="auto"/>
            <w:left w:val="none" w:sz="0" w:space="0" w:color="auto"/>
            <w:bottom w:val="none" w:sz="0" w:space="0" w:color="auto"/>
            <w:right w:val="none" w:sz="0" w:space="0" w:color="auto"/>
          </w:divBdr>
        </w:div>
        <w:div w:id="1541211578">
          <w:marLeft w:val="0"/>
          <w:marRight w:val="0"/>
          <w:marTop w:val="0"/>
          <w:marBottom w:val="0"/>
          <w:divBdr>
            <w:top w:val="none" w:sz="0" w:space="0" w:color="auto"/>
            <w:left w:val="none" w:sz="0" w:space="0" w:color="auto"/>
            <w:bottom w:val="none" w:sz="0" w:space="0" w:color="auto"/>
            <w:right w:val="none" w:sz="0" w:space="0" w:color="auto"/>
          </w:divBdr>
        </w:div>
        <w:div w:id="1706829132">
          <w:marLeft w:val="0"/>
          <w:marRight w:val="0"/>
          <w:marTop w:val="0"/>
          <w:marBottom w:val="0"/>
          <w:divBdr>
            <w:top w:val="none" w:sz="0" w:space="0" w:color="auto"/>
            <w:left w:val="none" w:sz="0" w:space="0" w:color="auto"/>
            <w:bottom w:val="none" w:sz="0" w:space="0" w:color="auto"/>
            <w:right w:val="none" w:sz="0" w:space="0" w:color="auto"/>
          </w:divBdr>
        </w:div>
        <w:div w:id="1911453219">
          <w:marLeft w:val="0"/>
          <w:marRight w:val="0"/>
          <w:marTop w:val="0"/>
          <w:marBottom w:val="0"/>
          <w:divBdr>
            <w:top w:val="none" w:sz="0" w:space="0" w:color="auto"/>
            <w:left w:val="none" w:sz="0" w:space="0" w:color="auto"/>
            <w:bottom w:val="none" w:sz="0" w:space="0" w:color="auto"/>
            <w:right w:val="none" w:sz="0" w:space="0" w:color="auto"/>
          </w:divBdr>
        </w:div>
        <w:div w:id="1987858337">
          <w:marLeft w:val="0"/>
          <w:marRight w:val="0"/>
          <w:marTop w:val="0"/>
          <w:marBottom w:val="0"/>
          <w:divBdr>
            <w:top w:val="none" w:sz="0" w:space="0" w:color="auto"/>
            <w:left w:val="none" w:sz="0" w:space="0" w:color="auto"/>
            <w:bottom w:val="none" w:sz="0" w:space="0" w:color="auto"/>
            <w:right w:val="none" w:sz="0" w:space="0" w:color="auto"/>
          </w:divBdr>
        </w:div>
        <w:div w:id="2079285205">
          <w:marLeft w:val="0"/>
          <w:marRight w:val="0"/>
          <w:marTop w:val="0"/>
          <w:marBottom w:val="0"/>
          <w:divBdr>
            <w:top w:val="none" w:sz="0" w:space="0" w:color="auto"/>
            <w:left w:val="none" w:sz="0" w:space="0" w:color="auto"/>
            <w:bottom w:val="none" w:sz="0" w:space="0" w:color="auto"/>
            <w:right w:val="none" w:sz="0" w:space="0" w:color="auto"/>
          </w:divBdr>
        </w:div>
        <w:div w:id="2126263777">
          <w:marLeft w:val="0"/>
          <w:marRight w:val="0"/>
          <w:marTop w:val="0"/>
          <w:marBottom w:val="0"/>
          <w:divBdr>
            <w:top w:val="none" w:sz="0" w:space="0" w:color="auto"/>
            <w:left w:val="none" w:sz="0" w:space="0" w:color="auto"/>
            <w:bottom w:val="none" w:sz="0" w:space="0" w:color="auto"/>
            <w:right w:val="none" w:sz="0" w:space="0" w:color="auto"/>
          </w:divBdr>
        </w:div>
        <w:div w:id="2136219096">
          <w:marLeft w:val="0"/>
          <w:marRight w:val="0"/>
          <w:marTop w:val="0"/>
          <w:marBottom w:val="0"/>
          <w:divBdr>
            <w:top w:val="none" w:sz="0" w:space="0" w:color="auto"/>
            <w:left w:val="none" w:sz="0" w:space="0" w:color="auto"/>
            <w:bottom w:val="none" w:sz="0" w:space="0" w:color="auto"/>
            <w:right w:val="none" w:sz="0" w:space="0" w:color="auto"/>
          </w:divBdr>
        </w:div>
      </w:divsChild>
    </w:div>
    <w:div w:id="607322616">
      <w:bodyDiv w:val="1"/>
      <w:marLeft w:val="0"/>
      <w:marRight w:val="0"/>
      <w:marTop w:val="0"/>
      <w:marBottom w:val="0"/>
      <w:divBdr>
        <w:top w:val="none" w:sz="0" w:space="0" w:color="auto"/>
        <w:left w:val="none" w:sz="0" w:space="0" w:color="auto"/>
        <w:bottom w:val="none" w:sz="0" w:space="0" w:color="auto"/>
        <w:right w:val="none" w:sz="0" w:space="0" w:color="auto"/>
      </w:divBdr>
      <w:divsChild>
        <w:div w:id="609237934">
          <w:marLeft w:val="0"/>
          <w:marRight w:val="0"/>
          <w:marTop w:val="0"/>
          <w:marBottom w:val="0"/>
          <w:divBdr>
            <w:top w:val="none" w:sz="0" w:space="0" w:color="auto"/>
            <w:left w:val="none" w:sz="0" w:space="0" w:color="auto"/>
            <w:bottom w:val="none" w:sz="0" w:space="0" w:color="auto"/>
            <w:right w:val="none" w:sz="0" w:space="0" w:color="auto"/>
          </w:divBdr>
        </w:div>
      </w:divsChild>
    </w:div>
    <w:div w:id="787775399">
      <w:bodyDiv w:val="1"/>
      <w:marLeft w:val="0"/>
      <w:marRight w:val="0"/>
      <w:marTop w:val="0"/>
      <w:marBottom w:val="0"/>
      <w:divBdr>
        <w:top w:val="none" w:sz="0" w:space="0" w:color="auto"/>
        <w:left w:val="none" w:sz="0" w:space="0" w:color="auto"/>
        <w:bottom w:val="none" w:sz="0" w:space="0" w:color="auto"/>
        <w:right w:val="none" w:sz="0" w:space="0" w:color="auto"/>
      </w:divBdr>
    </w:div>
    <w:div w:id="818308008">
      <w:bodyDiv w:val="1"/>
      <w:marLeft w:val="0"/>
      <w:marRight w:val="0"/>
      <w:marTop w:val="0"/>
      <w:marBottom w:val="0"/>
      <w:divBdr>
        <w:top w:val="none" w:sz="0" w:space="0" w:color="auto"/>
        <w:left w:val="none" w:sz="0" w:space="0" w:color="auto"/>
        <w:bottom w:val="none" w:sz="0" w:space="0" w:color="auto"/>
        <w:right w:val="none" w:sz="0" w:space="0" w:color="auto"/>
      </w:divBdr>
    </w:div>
    <w:div w:id="1131165590">
      <w:bodyDiv w:val="1"/>
      <w:marLeft w:val="0"/>
      <w:marRight w:val="0"/>
      <w:marTop w:val="0"/>
      <w:marBottom w:val="0"/>
      <w:divBdr>
        <w:top w:val="none" w:sz="0" w:space="0" w:color="auto"/>
        <w:left w:val="none" w:sz="0" w:space="0" w:color="auto"/>
        <w:bottom w:val="none" w:sz="0" w:space="0" w:color="auto"/>
        <w:right w:val="none" w:sz="0" w:space="0" w:color="auto"/>
      </w:divBdr>
    </w:div>
    <w:div w:id="1294939836">
      <w:bodyDiv w:val="1"/>
      <w:marLeft w:val="0"/>
      <w:marRight w:val="0"/>
      <w:marTop w:val="0"/>
      <w:marBottom w:val="0"/>
      <w:divBdr>
        <w:top w:val="none" w:sz="0" w:space="0" w:color="auto"/>
        <w:left w:val="none" w:sz="0" w:space="0" w:color="auto"/>
        <w:bottom w:val="none" w:sz="0" w:space="0" w:color="auto"/>
        <w:right w:val="none" w:sz="0" w:space="0" w:color="auto"/>
      </w:divBdr>
      <w:divsChild>
        <w:div w:id="381708561">
          <w:marLeft w:val="0"/>
          <w:marRight w:val="0"/>
          <w:marTop w:val="0"/>
          <w:marBottom w:val="0"/>
          <w:divBdr>
            <w:top w:val="none" w:sz="0" w:space="0" w:color="auto"/>
            <w:left w:val="none" w:sz="0" w:space="0" w:color="auto"/>
            <w:bottom w:val="none" w:sz="0" w:space="0" w:color="auto"/>
            <w:right w:val="none" w:sz="0" w:space="0" w:color="auto"/>
          </w:divBdr>
          <w:divsChild>
            <w:div w:id="314997714">
              <w:marLeft w:val="0"/>
              <w:marRight w:val="0"/>
              <w:marTop w:val="0"/>
              <w:marBottom w:val="0"/>
              <w:divBdr>
                <w:top w:val="none" w:sz="0" w:space="0" w:color="auto"/>
                <w:left w:val="none" w:sz="0" w:space="0" w:color="auto"/>
                <w:bottom w:val="none" w:sz="0" w:space="0" w:color="auto"/>
                <w:right w:val="none" w:sz="0" w:space="0" w:color="auto"/>
              </w:divBdr>
            </w:div>
            <w:div w:id="1257908221">
              <w:marLeft w:val="0"/>
              <w:marRight w:val="0"/>
              <w:marTop w:val="105"/>
              <w:marBottom w:val="0"/>
              <w:divBdr>
                <w:top w:val="none" w:sz="0" w:space="0" w:color="auto"/>
                <w:left w:val="none" w:sz="0" w:space="0" w:color="auto"/>
                <w:bottom w:val="none" w:sz="0" w:space="0" w:color="auto"/>
                <w:right w:val="none" w:sz="0" w:space="0" w:color="auto"/>
              </w:divBdr>
            </w:div>
          </w:divsChild>
        </w:div>
        <w:div w:id="1343046936">
          <w:marLeft w:val="0"/>
          <w:marRight w:val="0"/>
          <w:marTop w:val="0"/>
          <w:marBottom w:val="0"/>
          <w:divBdr>
            <w:top w:val="none" w:sz="0" w:space="0" w:color="auto"/>
            <w:left w:val="none" w:sz="0" w:space="0" w:color="auto"/>
            <w:bottom w:val="none" w:sz="0" w:space="0" w:color="auto"/>
            <w:right w:val="none" w:sz="0" w:space="0" w:color="auto"/>
          </w:divBdr>
        </w:div>
        <w:div w:id="1958831779">
          <w:marLeft w:val="0"/>
          <w:marRight w:val="0"/>
          <w:marTop w:val="0"/>
          <w:marBottom w:val="0"/>
          <w:divBdr>
            <w:top w:val="none" w:sz="0" w:space="0" w:color="auto"/>
            <w:left w:val="none" w:sz="0" w:space="0" w:color="auto"/>
            <w:bottom w:val="none" w:sz="0" w:space="0" w:color="auto"/>
            <w:right w:val="none" w:sz="0" w:space="0" w:color="auto"/>
          </w:divBdr>
        </w:div>
      </w:divsChild>
    </w:div>
    <w:div w:id="1382170993">
      <w:bodyDiv w:val="1"/>
      <w:marLeft w:val="0"/>
      <w:marRight w:val="0"/>
      <w:marTop w:val="0"/>
      <w:marBottom w:val="0"/>
      <w:divBdr>
        <w:top w:val="none" w:sz="0" w:space="0" w:color="auto"/>
        <w:left w:val="none" w:sz="0" w:space="0" w:color="auto"/>
        <w:bottom w:val="none" w:sz="0" w:space="0" w:color="auto"/>
        <w:right w:val="none" w:sz="0" w:space="0" w:color="auto"/>
      </w:divBdr>
      <w:divsChild>
        <w:div w:id="1564484736">
          <w:marLeft w:val="0"/>
          <w:marRight w:val="0"/>
          <w:marTop w:val="0"/>
          <w:marBottom w:val="0"/>
          <w:divBdr>
            <w:top w:val="none" w:sz="0" w:space="0" w:color="auto"/>
            <w:left w:val="none" w:sz="0" w:space="0" w:color="auto"/>
            <w:bottom w:val="none" w:sz="0" w:space="0" w:color="auto"/>
            <w:right w:val="none" w:sz="0" w:space="0" w:color="auto"/>
          </w:divBdr>
        </w:div>
        <w:div w:id="1824540466">
          <w:marLeft w:val="0"/>
          <w:marRight w:val="0"/>
          <w:marTop w:val="0"/>
          <w:marBottom w:val="0"/>
          <w:divBdr>
            <w:top w:val="none" w:sz="0" w:space="0" w:color="auto"/>
            <w:left w:val="none" w:sz="0" w:space="0" w:color="auto"/>
            <w:bottom w:val="none" w:sz="0" w:space="0" w:color="auto"/>
            <w:right w:val="none" w:sz="0" w:space="0" w:color="auto"/>
          </w:divBdr>
        </w:div>
      </w:divsChild>
    </w:div>
    <w:div w:id="1633244332">
      <w:bodyDiv w:val="1"/>
      <w:marLeft w:val="0"/>
      <w:marRight w:val="0"/>
      <w:marTop w:val="0"/>
      <w:marBottom w:val="0"/>
      <w:divBdr>
        <w:top w:val="none" w:sz="0" w:space="0" w:color="auto"/>
        <w:left w:val="none" w:sz="0" w:space="0" w:color="auto"/>
        <w:bottom w:val="none" w:sz="0" w:space="0" w:color="auto"/>
        <w:right w:val="none" w:sz="0" w:space="0" w:color="auto"/>
      </w:divBdr>
      <w:divsChild>
        <w:div w:id="603613554">
          <w:marLeft w:val="0"/>
          <w:marRight w:val="0"/>
          <w:marTop w:val="0"/>
          <w:marBottom w:val="0"/>
          <w:divBdr>
            <w:top w:val="none" w:sz="0" w:space="0" w:color="auto"/>
            <w:left w:val="none" w:sz="0" w:space="0" w:color="auto"/>
            <w:bottom w:val="none" w:sz="0" w:space="0" w:color="auto"/>
            <w:right w:val="none" w:sz="0" w:space="0" w:color="auto"/>
          </w:divBdr>
        </w:div>
        <w:div w:id="991251597">
          <w:marLeft w:val="0"/>
          <w:marRight w:val="0"/>
          <w:marTop w:val="0"/>
          <w:marBottom w:val="0"/>
          <w:divBdr>
            <w:top w:val="none" w:sz="0" w:space="0" w:color="auto"/>
            <w:left w:val="none" w:sz="0" w:space="0" w:color="auto"/>
            <w:bottom w:val="none" w:sz="0" w:space="0" w:color="auto"/>
            <w:right w:val="none" w:sz="0" w:space="0" w:color="auto"/>
          </w:divBdr>
        </w:div>
        <w:div w:id="1634675277">
          <w:marLeft w:val="0"/>
          <w:marRight w:val="0"/>
          <w:marTop w:val="0"/>
          <w:marBottom w:val="0"/>
          <w:divBdr>
            <w:top w:val="none" w:sz="0" w:space="0" w:color="auto"/>
            <w:left w:val="none" w:sz="0" w:space="0" w:color="auto"/>
            <w:bottom w:val="none" w:sz="0" w:space="0" w:color="auto"/>
            <w:right w:val="none" w:sz="0" w:space="0" w:color="auto"/>
          </w:divBdr>
        </w:div>
        <w:div w:id="1652446064">
          <w:marLeft w:val="0"/>
          <w:marRight w:val="0"/>
          <w:marTop w:val="0"/>
          <w:marBottom w:val="0"/>
          <w:divBdr>
            <w:top w:val="none" w:sz="0" w:space="0" w:color="auto"/>
            <w:left w:val="none" w:sz="0" w:space="0" w:color="auto"/>
            <w:bottom w:val="none" w:sz="0" w:space="0" w:color="auto"/>
            <w:right w:val="none" w:sz="0" w:space="0" w:color="auto"/>
          </w:divBdr>
        </w:div>
        <w:div w:id="2112240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kvartrish@rediffmail.com" TargetMode="External"/><Relationship Id="rId12" Type="http://schemas.openxmlformats.org/officeDocument/2006/relationships/hyperlink" Target="http://www.gmmco.in/GMMCO/index.htm" TargetMode="External"/><Relationship Id="rId17" Type="http://schemas.openxmlformats.org/officeDocument/2006/relationships/image" Target="http://upload.wikimedia.org/wikipedia/en/thumb/f/fd/Bharat_Earth_Movers_Logo.svg/220px-Bharat_Earth_Movers_Logo.svg.png"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mailto:sksinghvr@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en.wikipedia.org/wiki/File:Bharat_Earth_Movers_Logo.sv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www.gmmco.in/GMMCO/images/gmmco-logo.png" TargetMode="Externa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60A3F-5D93-4090-8C46-407F41A1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rishabh</cp:lastModifiedBy>
  <cp:revision>6</cp:revision>
  <dcterms:created xsi:type="dcterms:W3CDTF">2019-04-05T22:31:00Z</dcterms:created>
  <dcterms:modified xsi:type="dcterms:W3CDTF">2019-06-21T23:17:00Z</dcterms:modified>
</cp:coreProperties>
</file>