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3A5E6" w14:textId="77777777" w:rsidR="00DA377E" w:rsidRDefault="00A50C37">
      <w:pPr>
        <w:spacing w:line="276" w:lineRule="auto"/>
        <w:jc w:val="center"/>
        <w:rPr>
          <w:rFonts w:ascii="Times New Roman" w:hAnsi="Times New Roman"/>
          <w:b/>
          <w:smallCaps/>
          <w:color w:val="365F91" w:themeColor="accent1" w:themeShade="BF"/>
          <w:sz w:val="30"/>
          <w:szCs w:val="30"/>
        </w:rPr>
      </w:pPr>
      <w:r w:rsidRPr="00146DCB">
        <w:rPr>
          <w:rFonts w:ascii="Times New Roman" w:hAnsi="Times New Roman"/>
          <w:b/>
          <w:smallCaps/>
          <w:color w:val="365F91" w:themeColor="accent1" w:themeShade="BF"/>
          <w:sz w:val="30"/>
          <w:szCs w:val="30"/>
        </w:rPr>
        <w:t xml:space="preserve">Mahmoud A.  Elbahloul </w:t>
      </w:r>
    </w:p>
    <w:p w14:paraId="14803B0E" w14:textId="77777777" w:rsidR="00966369" w:rsidRDefault="00966369">
      <w:pPr>
        <w:spacing w:line="276" w:lineRule="auto"/>
        <w:jc w:val="center"/>
        <w:rPr>
          <w:rFonts w:ascii="Times New Roman" w:hAnsi="Times New Roman"/>
          <w:b/>
          <w:smallCaps/>
          <w:color w:val="365F91" w:themeColor="accent1" w:themeShade="BF"/>
          <w:sz w:val="30"/>
          <w:szCs w:val="30"/>
        </w:rPr>
      </w:pPr>
      <w:r>
        <w:rPr>
          <w:rFonts w:ascii="Times New Roman" w:hAnsi="Times New Roman"/>
          <w:b/>
          <w:smallCaps/>
          <w:noProof/>
          <w:color w:val="365F91" w:themeColor="accent1" w:themeShade="BF"/>
          <w:sz w:val="30"/>
          <w:szCs w:val="30"/>
        </w:rPr>
        <w:drawing>
          <wp:inline distT="0" distB="0" distL="0" distR="0" wp14:anchorId="5B742125" wp14:editId="112876AA">
            <wp:extent cx="619125" cy="619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63B0A" w14:textId="77777777" w:rsidR="00D4462C" w:rsidRPr="00D4462C" w:rsidRDefault="00D4462C" w:rsidP="00D4462C">
      <w:pPr>
        <w:spacing w:line="276" w:lineRule="auto"/>
        <w:jc w:val="center"/>
        <w:rPr>
          <w:rFonts w:ascii="Palatino Linotype" w:eastAsia="Palatino Linotype" w:hAnsi="Palatino Linotype"/>
          <w:color w:val="365F91" w:themeColor="accent1" w:themeShade="BF"/>
          <w:sz w:val="20"/>
          <w:szCs w:val="20"/>
        </w:rPr>
      </w:pPr>
      <w:r w:rsidRPr="00D4462C">
        <w:rPr>
          <w:rFonts w:ascii="Palatino Linotype" w:eastAsia="Palatino Linotype" w:hAnsi="Palatino Linotype"/>
          <w:color w:val="365F91" w:themeColor="accent1" w:themeShade="BF"/>
          <w:sz w:val="20"/>
          <w:szCs w:val="20"/>
        </w:rPr>
        <w:t>Date of Birth:</w:t>
      </w:r>
      <w:r>
        <w:rPr>
          <w:rFonts w:ascii="Palatino Linotype" w:eastAsia="Palatino Linotype" w:hAnsi="Palatino Linotype"/>
          <w:color w:val="365F91" w:themeColor="accent1" w:themeShade="BF"/>
          <w:sz w:val="20"/>
          <w:szCs w:val="20"/>
        </w:rPr>
        <w:t xml:space="preserve">  </w:t>
      </w:r>
      <w:r w:rsidR="000B2087">
        <w:rPr>
          <w:rFonts w:ascii="Palatino Linotype" w:eastAsia="Palatino Linotype" w:hAnsi="Palatino Linotype"/>
          <w:color w:val="365F91" w:themeColor="accent1" w:themeShade="BF"/>
          <w:sz w:val="20"/>
          <w:szCs w:val="20"/>
        </w:rPr>
        <w:t xml:space="preserve"> 21 Nov.</w:t>
      </w:r>
      <w:r w:rsidRPr="00D4462C">
        <w:rPr>
          <w:rFonts w:ascii="Palatino Linotype" w:eastAsia="Palatino Linotype" w:hAnsi="Palatino Linotype"/>
          <w:color w:val="365F91" w:themeColor="accent1" w:themeShade="BF"/>
          <w:sz w:val="20"/>
          <w:szCs w:val="20"/>
        </w:rPr>
        <w:t xml:space="preserve"> 1970</w:t>
      </w:r>
      <w:r>
        <w:rPr>
          <w:rFonts w:ascii="Palatino Linotype" w:eastAsia="Palatino Linotype" w:hAnsi="Palatino Linotype"/>
          <w:color w:val="365F91" w:themeColor="accent1" w:themeShade="BF"/>
          <w:sz w:val="20"/>
          <w:szCs w:val="20"/>
        </w:rPr>
        <w:t xml:space="preserve">    </w:t>
      </w:r>
      <w:r w:rsidRPr="00D4462C">
        <w:rPr>
          <w:rFonts w:ascii="Palatino Linotype" w:eastAsia="Palatino Linotype" w:hAnsi="Palatino Linotype"/>
          <w:color w:val="365F91" w:themeColor="accent1" w:themeShade="BF"/>
          <w:sz w:val="20"/>
          <w:szCs w:val="20"/>
        </w:rPr>
        <w:t xml:space="preserve"> § </w:t>
      </w:r>
      <w:r>
        <w:rPr>
          <w:rFonts w:ascii="Palatino Linotype" w:eastAsia="Palatino Linotype" w:hAnsi="Palatino Linotype"/>
          <w:color w:val="365F91" w:themeColor="accent1" w:themeShade="BF"/>
          <w:sz w:val="20"/>
          <w:szCs w:val="20"/>
        </w:rPr>
        <w:t xml:space="preserve">   </w:t>
      </w:r>
      <w:r w:rsidRPr="00D4462C">
        <w:rPr>
          <w:rFonts w:ascii="Palatino Linotype" w:eastAsia="Palatino Linotype" w:hAnsi="Palatino Linotype"/>
          <w:color w:val="365F91" w:themeColor="accent1" w:themeShade="BF"/>
          <w:sz w:val="20"/>
          <w:szCs w:val="20"/>
        </w:rPr>
        <w:t xml:space="preserve">Languages Known: </w:t>
      </w:r>
      <w:r>
        <w:rPr>
          <w:rFonts w:ascii="Palatino Linotype" w:eastAsia="Palatino Linotype" w:hAnsi="Palatino Linotype"/>
          <w:color w:val="365F91" w:themeColor="accent1" w:themeShade="BF"/>
          <w:sz w:val="20"/>
          <w:szCs w:val="20"/>
        </w:rPr>
        <w:t xml:space="preserve">  </w:t>
      </w:r>
      <w:r w:rsidRPr="00D4462C">
        <w:rPr>
          <w:rFonts w:ascii="Palatino Linotype" w:eastAsia="Palatino Linotype" w:hAnsi="Palatino Linotype"/>
          <w:color w:val="365F91" w:themeColor="accent1" w:themeShade="BF"/>
          <w:sz w:val="20"/>
          <w:szCs w:val="20"/>
        </w:rPr>
        <w:t>English and Arabic</w:t>
      </w:r>
    </w:p>
    <w:p w14:paraId="6AF3B5E3" w14:textId="77777777" w:rsidR="00DA377E" w:rsidRPr="00146DCB" w:rsidRDefault="00F82996" w:rsidP="007E2D15">
      <w:pPr>
        <w:pBdr>
          <w:bottom w:val="thinThickMediumGap" w:sz="18" w:space="1" w:color="000000"/>
        </w:pBdr>
        <w:spacing w:line="276" w:lineRule="auto"/>
        <w:jc w:val="center"/>
        <w:rPr>
          <w:rFonts w:ascii="Palatino Linotype" w:eastAsia="Palatino Linotype" w:hAnsi="Palatino Linotype"/>
          <w:color w:val="365F91" w:themeColor="accent1" w:themeShade="BF"/>
          <w:sz w:val="20"/>
          <w:szCs w:val="20"/>
        </w:rPr>
      </w:pPr>
      <w:r>
        <w:rPr>
          <w:rFonts w:ascii="Palatino Linotype" w:eastAsia="Palatino Linotype" w:hAnsi="Palatino Linotype"/>
          <w:color w:val="365F91" w:themeColor="accent1" w:themeShade="BF"/>
          <w:sz w:val="20"/>
          <w:szCs w:val="20"/>
        </w:rPr>
        <w:t>Skype: Mahmoud.elbahloul1970</w:t>
      </w:r>
      <w:r w:rsidR="00A50C37" w:rsidRPr="00146DCB">
        <w:rPr>
          <w:rFonts w:ascii="Palatino Linotype" w:eastAsia="Palatino Linotype" w:hAnsi="Palatino Linotype"/>
          <w:color w:val="365F91" w:themeColor="accent1" w:themeShade="BF"/>
          <w:sz w:val="20"/>
          <w:szCs w:val="20"/>
        </w:rPr>
        <w:t xml:space="preserve">   ; Email:  </w:t>
      </w:r>
      <w:r w:rsidR="007E2D15" w:rsidRPr="00146DCB">
        <w:rPr>
          <w:rFonts w:ascii="Palatino Linotype" w:eastAsia="Palatino Linotype" w:hAnsi="Palatino Linotype"/>
          <w:color w:val="365F91" w:themeColor="accent1" w:themeShade="BF"/>
          <w:sz w:val="20"/>
          <w:szCs w:val="20"/>
        </w:rPr>
        <w:t>mahmoudalbahloul@gmail.com</w:t>
      </w:r>
    </w:p>
    <w:p w14:paraId="2295BBB4" w14:textId="77777777" w:rsidR="00DA377E" w:rsidRDefault="00DA377E">
      <w:pPr>
        <w:pBdr>
          <w:bottom w:val="thinThickMediumGap" w:sz="18" w:space="1" w:color="000000"/>
        </w:pBdr>
        <w:spacing w:line="276" w:lineRule="auto"/>
        <w:jc w:val="center"/>
        <w:rPr>
          <w:rFonts w:ascii="Palatino Linotype" w:eastAsia="Palatino Linotype" w:hAnsi="Palatino Linotype"/>
          <w:sz w:val="10"/>
          <w:szCs w:val="10"/>
        </w:rPr>
      </w:pPr>
    </w:p>
    <w:p w14:paraId="654EB424" w14:textId="77777777" w:rsidR="00DA377E" w:rsidRDefault="00DA377E">
      <w:pPr>
        <w:shd w:val="clear" w:color="000000" w:fill="D9D9D9"/>
        <w:spacing w:line="276" w:lineRule="auto"/>
        <w:rPr>
          <w:rFonts w:ascii="Palatino Linotype" w:eastAsia="Palatino Linotype" w:hAnsi="Palatino Linotype"/>
          <w:sz w:val="6"/>
          <w:szCs w:val="6"/>
        </w:rPr>
      </w:pPr>
    </w:p>
    <w:p w14:paraId="1761BB6C" w14:textId="77777777" w:rsidR="00DA377E" w:rsidRPr="00A31D46" w:rsidRDefault="00A50C37">
      <w:pPr>
        <w:shd w:val="clear" w:color="000000" w:fill="D9D9D9"/>
        <w:spacing w:line="276" w:lineRule="auto"/>
        <w:jc w:val="center"/>
        <w:rPr>
          <w:rFonts w:ascii="Palatino Linotype" w:eastAsia="Palatino Linotype" w:hAnsi="Palatino Linotype"/>
          <w:b/>
          <w:i/>
          <w:sz w:val="20"/>
          <w:szCs w:val="20"/>
        </w:rPr>
      </w:pPr>
      <w:r w:rsidRPr="00A31D46">
        <w:rPr>
          <w:rFonts w:ascii="Palatino Linotype" w:eastAsia="Palatino Linotype" w:hAnsi="Palatino Linotype"/>
          <w:b/>
          <w:i/>
          <w:sz w:val="20"/>
          <w:szCs w:val="20"/>
        </w:rPr>
        <w:t>- CORE STRENGTHS -</w:t>
      </w:r>
    </w:p>
    <w:p w14:paraId="1B5FD8C2" w14:textId="77777777" w:rsidR="00DA377E" w:rsidRPr="00A31D46" w:rsidRDefault="00DA377E">
      <w:pPr>
        <w:shd w:val="clear" w:color="000000" w:fill="D9D9D9"/>
        <w:spacing w:line="276" w:lineRule="auto"/>
        <w:jc w:val="center"/>
        <w:rPr>
          <w:rFonts w:ascii="Palatino Linotype" w:eastAsia="Palatino Linotype" w:hAnsi="Palatino Linotype"/>
          <w:i/>
          <w:sz w:val="4"/>
          <w:szCs w:val="4"/>
        </w:rPr>
      </w:pPr>
    </w:p>
    <w:p w14:paraId="470B38A2" w14:textId="442E8EDF" w:rsidR="00DA377E" w:rsidRPr="00A31D46" w:rsidRDefault="00A03961" w:rsidP="00517CBC">
      <w:pPr>
        <w:pBdr>
          <w:bottom w:val="thickThinMediumGap" w:sz="18" w:space="1" w:color="000000"/>
        </w:pBdr>
        <w:shd w:val="clear" w:color="000000" w:fill="D9D9D9"/>
        <w:spacing w:line="276" w:lineRule="auto"/>
        <w:jc w:val="center"/>
        <w:rPr>
          <w:rFonts w:ascii="Palatino Linotype" w:eastAsia="Palatino Linotype" w:hAnsi="Palatino Linotype"/>
          <w:i/>
        </w:rPr>
      </w:pPr>
      <w:r>
        <w:rPr>
          <w:rFonts w:ascii="Palatino Linotype" w:eastAsia="Palatino Linotype" w:hAnsi="Palatino Linotype"/>
          <w:i/>
        </w:rPr>
        <w:t xml:space="preserve">Organizational culture management </w:t>
      </w:r>
      <w:r w:rsidRPr="00A31D46">
        <w:rPr>
          <w:rFonts w:ascii="Wingdings" w:eastAsia="Palatino Linotype" w:hAnsi="Palatino Linotype"/>
          <w:i/>
        </w:rPr>
        <w:t>§</w:t>
      </w:r>
      <w:r w:rsidRPr="00A31D46">
        <w:rPr>
          <w:rFonts w:ascii="Wingdings" w:eastAsia="Palatino Linotype" w:hAnsi="Palatino Linotype"/>
          <w:i/>
        </w:rPr>
        <w:t></w:t>
      </w:r>
      <w:r>
        <w:rPr>
          <w:rFonts w:ascii="Palatino Linotype" w:eastAsia="Palatino Linotype" w:hAnsi="Palatino Linotype"/>
          <w:i/>
        </w:rPr>
        <w:t xml:space="preserve"> </w:t>
      </w:r>
      <w:r w:rsidR="00696891">
        <w:rPr>
          <w:rFonts w:ascii="Palatino Linotype" w:eastAsia="Palatino Linotype" w:hAnsi="Palatino Linotype"/>
          <w:i/>
        </w:rPr>
        <w:t>Strategic planning &amp;</w:t>
      </w:r>
      <w:r w:rsidR="00A50C37" w:rsidRPr="00A31D46">
        <w:rPr>
          <w:rFonts w:ascii="Palatino Linotype" w:eastAsia="Palatino Linotype" w:hAnsi="Palatino Linotype"/>
          <w:i/>
        </w:rPr>
        <w:t xml:space="preserve">Strategy mapping </w:t>
      </w:r>
      <w:r w:rsidR="00A50C37" w:rsidRPr="00A31D46">
        <w:rPr>
          <w:rFonts w:ascii="Wingdings" w:eastAsia="Palatino Linotype" w:hAnsi="Palatino Linotype"/>
          <w:i/>
        </w:rPr>
        <w:t>§</w:t>
      </w:r>
      <w:r w:rsidR="00A50C37" w:rsidRPr="00A31D46">
        <w:rPr>
          <w:rFonts w:ascii="Wingdings" w:eastAsia="Palatino Linotype" w:hAnsi="Palatino Linotype"/>
          <w:i/>
        </w:rPr>
        <w:t></w:t>
      </w:r>
      <w:r w:rsidR="00A50C37" w:rsidRPr="00A31D46">
        <w:rPr>
          <w:rFonts w:ascii="Palatino Linotype" w:eastAsia="Palatino Linotype" w:hAnsi="Palatino Linotype"/>
          <w:i/>
        </w:rPr>
        <w:t>new business l</w:t>
      </w:r>
      <w:r w:rsidR="00710021" w:rsidRPr="00A31D46">
        <w:rPr>
          <w:rFonts w:ascii="Palatino Linotype" w:eastAsia="Palatino Linotype" w:hAnsi="Palatino Linotype"/>
          <w:i/>
        </w:rPr>
        <w:t>a</w:t>
      </w:r>
      <w:r w:rsidR="00A50C37" w:rsidRPr="00A31D46">
        <w:rPr>
          <w:rFonts w:ascii="Palatino Linotype" w:eastAsia="Palatino Linotype" w:hAnsi="Palatino Linotype"/>
          <w:i/>
        </w:rPr>
        <w:t xml:space="preserve">unch </w:t>
      </w:r>
      <w:r w:rsidR="00A50C37" w:rsidRPr="00A31D46">
        <w:rPr>
          <w:rFonts w:ascii="Wingdings" w:eastAsia="Palatino Linotype" w:hAnsi="Palatino Linotype"/>
          <w:i/>
        </w:rPr>
        <w:t>§</w:t>
      </w:r>
      <w:r w:rsidR="00A50C37" w:rsidRPr="00A31D46">
        <w:rPr>
          <w:rFonts w:ascii="Wingdings" w:eastAsia="Palatino Linotype" w:hAnsi="Palatino Linotype"/>
          <w:i/>
        </w:rPr>
        <w:t></w:t>
      </w:r>
      <w:r w:rsidR="00A50C37" w:rsidRPr="00A31D46">
        <w:rPr>
          <w:rFonts w:ascii="Palatino Linotype" w:eastAsia="Palatino Linotype" w:hAnsi="Palatino Linotype"/>
          <w:i/>
        </w:rPr>
        <w:t xml:space="preserve">Profit Centre Operations </w:t>
      </w:r>
      <w:r w:rsidR="00696891" w:rsidRPr="00A31D46">
        <w:rPr>
          <w:rFonts w:ascii="Wingdings" w:eastAsia="Palatino Linotype" w:hAnsi="Palatino Linotype"/>
          <w:i/>
        </w:rPr>
        <w:t>§</w:t>
      </w:r>
      <w:r w:rsidR="00696891" w:rsidRPr="00A31D46">
        <w:rPr>
          <w:rFonts w:ascii="Wingdings" w:eastAsia="Palatino Linotype" w:hAnsi="Palatino Linotype"/>
          <w:i/>
        </w:rPr>
        <w:t></w:t>
      </w:r>
      <w:r w:rsidR="00A50C37" w:rsidRPr="00A31D46">
        <w:rPr>
          <w:rFonts w:ascii="Palatino Linotype" w:eastAsia="Palatino Linotype" w:hAnsi="Palatino Linotype"/>
          <w:i/>
        </w:rPr>
        <w:t xml:space="preserve"> Sales &amp; Marketing</w:t>
      </w:r>
      <w:r w:rsidR="00696891">
        <w:rPr>
          <w:rFonts w:ascii="Palatino Linotype" w:eastAsia="Palatino Linotype" w:hAnsi="Palatino Linotype"/>
          <w:i/>
        </w:rPr>
        <w:t xml:space="preserve"> Management</w:t>
      </w:r>
      <w:r w:rsidR="00A50C37" w:rsidRPr="00A31D46">
        <w:rPr>
          <w:rFonts w:ascii="Palatino Linotype" w:eastAsia="Palatino Linotype" w:hAnsi="Palatino Linotype"/>
          <w:i/>
        </w:rPr>
        <w:t xml:space="preserve"> </w:t>
      </w:r>
      <w:r w:rsidR="00A50C37" w:rsidRPr="00A31D46">
        <w:rPr>
          <w:rFonts w:ascii="Wingdings" w:eastAsia="Palatino Linotype" w:hAnsi="Palatino Linotype"/>
          <w:i/>
        </w:rPr>
        <w:t>§</w:t>
      </w:r>
      <w:r w:rsidR="00A50C37" w:rsidRPr="00A31D46">
        <w:rPr>
          <w:rFonts w:ascii="Palatino Linotype" w:eastAsia="Palatino Linotype" w:hAnsi="Palatino Linotype"/>
          <w:i/>
        </w:rPr>
        <w:t xml:space="preserve"> Team Management </w:t>
      </w:r>
      <w:r w:rsidR="00A50C37" w:rsidRPr="00A31D46">
        <w:rPr>
          <w:rFonts w:ascii="Wingdings" w:eastAsia="Palatino Linotype" w:hAnsi="Palatino Linotype"/>
          <w:i/>
        </w:rPr>
        <w:t>§</w:t>
      </w:r>
      <w:r w:rsidR="00A50C37" w:rsidRPr="00A31D46">
        <w:rPr>
          <w:rFonts w:ascii="Palatino Linotype" w:eastAsia="Palatino Linotype" w:hAnsi="Palatino Linotype"/>
          <w:i/>
        </w:rPr>
        <w:t xml:space="preserve"> </w:t>
      </w:r>
      <w:r w:rsidR="00517CBC">
        <w:rPr>
          <w:rFonts w:ascii="Palatino Linotype" w:eastAsia="Palatino Linotype" w:hAnsi="Palatino Linotype"/>
          <w:i/>
        </w:rPr>
        <w:t>ERM( Enterprise risk management)</w:t>
      </w:r>
      <w:r w:rsidR="00A50C37" w:rsidRPr="00A31D46">
        <w:rPr>
          <w:rFonts w:ascii="Palatino Linotype" w:eastAsia="Palatino Linotype" w:hAnsi="Palatino Linotype"/>
          <w:i/>
        </w:rPr>
        <w:t xml:space="preserve"> &amp; </w:t>
      </w:r>
      <w:r w:rsidR="00370D85">
        <w:rPr>
          <w:rFonts w:ascii="Palatino Linotype" w:eastAsia="Palatino Linotype" w:hAnsi="Palatino Linotype"/>
          <w:i/>
        </w:rPr>
        <w:t xml:space="preserve">Business </w:t>
      </w:r>
      <w:r w:rsidR="00A50C37" w:rsidRPr="00A31D46">
        <w:rPr>
          <w:rFonts w:ascii="Palatino Linotype" w:eastAsia="Palatino Linotype" w:hAnsi="Palatino Linotype"/>
          <w:i/>
        </w:rPr>
        <w:t>Development</w:t>
      </w:r>
      <w:r w:rsidR="00696891">
        <w:rPr>
          <w:rFonts w:ascii="Palatino Linotype" w:eastAsia="Palatino Linotype" w:hAnsi="Palatino Linotype"/>
          <w:i/>
        </w:rPr>
        <w:t xml:space="preserve"> </w:t>
      </w:r>
    </w:p>
    <w:p w14:paraId="1488747F" w14:textId="77777777" w:rsidR="00DA377E" w:rsidRPr="00B45951" w:rsidRDefault="00DA377E">
      <w:pPr>
        <w:spacing w:line="276" w:lineRule="auto"/>
        <w:jc w:val="center"/>
        <w:rPr>
          <w:rFonts w:ascii="Palatino Linotype" w:eastAsia="Palatino Linotype" w:hAnsi="Palatino Linotype"/>
          <w:sz w:val="12"/>
          <w:szCs w:val="12"/>
        </w:rPr>
      </w:pPr>
    </w:p>
    <w:p w14:paraId="373C4C6E" w14:textId="16954629" w:rsidR="00696891" w:rsidRPr="00696891" w:rsidRDefault="00696891" w:rsidP="00696891">
      <w:pPr>
        <w:numPr>
          <w:ilvl w:val="0"/>
          <w:numId w:val="3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An inspirational, visionary leader and out of box thinker with outstanding communication, networking and team building abilities; possesses strong business acumen &amp; entrepreneurial flair, good IT skills and continually seeks to upgrade team / personal skills and keep pace with technology.</w:t>
      </w:r>
    </w:p>
    <w:p w14:paraId="17BDD2F9" w14:textId="2EEF8E8C" w:rsidR="00DA377E" w:rsidRPr="00696891" w:rsidRDefault="00A50C37" w:rsidP="00696891">
      <w:pPr>
        <w:numPr>
          <w:ilvl w:val="0"/>
          <w:numId w:val="3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 xml:space="preserve">A customer focused and profit driven professional and an executive board member in blue chip </w:t>
      </w:r>
      <w:r w:rsidR="00CB488C">
        <w:rPr>
          <w:rFonts w:ascii="Palatino Linotype" w:eastAsia="Palatino Linotype" w:hAnsi="Palatino Linotype"/>
        </w:rPr>
        <w:t xml:space="preserve">diversified group of </w:t>
      </w:r>
      <w:r>
        <w:rPr>
          <w:rFonts w:ascii="Palatino Linotype" w:eastAsia="Palatino Linotype" w:hAnsi="Palatino Linotype"/>
        </w:rPr>
        <w:t xml:space="preserve">companies for the last </w:t>
      </w:r>
      <w:r w:rsidR="00CB488C">
        <w:rPr>
          <w:rFonts w:ascii="Palatino Linotype" w:eastAsia="Palatino Linotype" w:hAnsi="Palatino Linotype"/>
        </w:rPr>
        <w:t xml:space="preserve">12 </w:t>
      </w:r>
      <w:r>
        <w:rPr>
          <w:rFonts w:ascii="Palatino Linotype" w:eastAsia="Palatino Linotype" w:hAnsi="Palatino Linotype"/>
        </w:rPr>
        <w:t xml:space="preserve">years with </w:t>
      </w:r>
      <w:r w:rsidR="00CB488C">
        <w:rPr>
          <w:rFonts w:ascii="Palatino Linotype" w:eastAsia="Palatino Linotype" w:hAnsi="Palatino Linotype"/>
          <w:b/>
        </w:rPr>
        <w:t>over 24</w:t>
      </w:r>
      <w:r>
        <w:rPr>
          <w:rFonts w:ascii="Palatino Linotype" w:eastAsia="Palatino Linotype" w:hAnsi="Palatino Linotype"/>
          <w:b/>
        </w:rPr>
        <w:t xml:space="preserve"> years</w:t>
      </w:r>
      <w:r>
        <w:rPr>
          <w:rFonts w:ascii="Palatino Linotype" w:eastAsia="Palatino Linotype" w:hAnsi="Palatino Linotype"/>
        </w:rPr>
        <w:t>’ experience in planning / implementing strategies, leading business development initiatives and administering operations involvin</w:t>
      </w:r>
      <w:r w:rsidR="00760216">
        <w:rPr>
          <w:rFonts w:ascii="Palatino Linotype" w:eastAsia="Palatino Linotype" w:hAnsi="Palatino Linotype"/>
        </w:rPr>
        <w:t>g large cross functional teams</w:t>
      </w:r>
      <w:r w:rsidR="00F82996">
        <w:rPr>
          <w:rFonts w:ascii="Palatino Linotype" w:eastAsia="Palatino Linotype" w:hAnsi="Palatino Linotype"/>
        </w:rPr>
        <w:t xml:space="preserve"> catering to markets across ME</w:t>
      </w:r>
      <w:r>
        <w:rPr>
          <w:rFonts w:ascii="Palatino Linotype" w:eastAsia="Palatino Linotype" w:hAnsi="Palatino Linotype"/>
        </w:rPr>
        <w:t>A.</w:t>
      </w:r>
      <w:r w:rsidR="00B0083D" w:rsidRPr="00B0083D">
        <w:rPr>
          <w:rFonts w:ascii="Palatino Linotype" w:eastAsia="Palatino Linotype" w:hAnsi="Palatino Linotype"/>
        </w:rPr>
        <w:t xml:space="preserve"> I'm certified in Integrated Planning &amp; Budgeting and Balanced Score Card by Allan</w:t>
      </w:r>
      <w:r w:rsidR="00B0083D">
        <w:rPr>
          <w:rFonts w:ascii="Palatino Linotype" w:eastAsia="Palatino Linotype" w:hAnsi="Palatino Linotype"/>
        </w:rPr>
        <w:t xml:space="preserve"> Fell.</w:t>
      </w:r>
      <w:r w:rsidR="00517CBC">
        <w:rPr>
          <w:rFonts w:ascii="Palatino Linotype" w:eastAsia="Palatino Linotype" w:hAnsi="Palatino Linotype"/>
        </w:rPr>
        <w:t xml:space="preserve"> Certified from IIA trainer  on </w:t>
      </w:r>
      <w:r w:rsidR="00517CBC">
        <w:rPr>
          <w:rFonts w:ascii="Palatino Linotype" w:eastAsia="Palatino Linotype" w:hAnsi="Palatino Linotype"/>
          <w:i/>
        </w:rPr>
        <w:t>ERM( Enterprise risk management)</w:t>
      </w:r>
    </w:p>
    <w:p w14:paraId="5FBEF189" w14:textId="77777777" w:rsidR="00DA377E" w:rsidRDefault="00DA377E">
      <w:pPr>
        <w:spacing w:line="276" w:lineRule="auto"/>
        <w:rPr>
          <w:rFonts w:ascii="Palatino Linotype" w:eastAsia="Palatino Linotype" w:hAnsi="Palatino Linotype"/>
          <w:sz w:val="16"/>
          <w:szCs w:val="16"/>
        </w:rPr>
      </w:pPr>
    </w:p>
    <w:p w14:paraId="3B450A1C" w14:textId="77777777" w:rsidR="00DA377E" w:rsidRDefault="00A50C37">
      <w:pPr>
        <w:pBdr>
          <w:top w:val="thinThickMediumGap" w:sz="18" w:space="1" w:color="000000"/>
        </w:pBdr>
        <w:spacing w:line="276" w:lineRule="auto"/>
        <w:rPr>
          <w:rFonts w:ascii="Times New Roman" w:hAnsi="Times New Roman"/>
          <w:b/>
          <w:sz w:val="20"/>
          <w:szCs w:val="20"/>
          <w:shd w:val="clear" w:color="000000" w:fill="D9D9D9"/>
        </w:rPr>
      </w:pPr>
      <w:r>
        <w:rPr>
          <w:rFonts w:ascii="Times New Roman" w:hAnsi="Times New Roman"/>
          <w:b/>
          <w:sz w:val="20"/>
          <w:szCs w:val="20"/>
          <w:shd w:val="clear" w:color="000000" w:fill="D9D9D9"/>
        </w:rPr>
        <w:t>PROFESSIONAL EXPERIENCE</w:t>
      </w:r>
    </w:p>
    <w:p w14:paraId="62A198E1" w14:textId="77777777" w:rsidR="00A142D0" w:rsidRDefault="00A142D0">
      <w:pPr>
        <w:spacing w:line="276" w:lineRule="auto"/>
        <w:jc w:val="center"/>
        <w:rPr>
          <w:rFonts w:ascii="Palatino Linotype" w:eastAsia="Palatino Linotype" w:hAnsi="Palatino Linotype"/>
          <w:b/>
          <w:color w:val="365F91" w:themeColor="accent1" w:themeShade="BF"/>
        </w:rPr>
      </w:pPr>
    </w:p>
    <w:p w14:paraId="6C72DF3B" w14:textId="4EF4BFDB" w:rsidR="00A142D0" w:rsidRPr="00146DCB" w:rsidRDefault="00A142D0" w:rsidP="00D7567A">
      <w:pPr>
        <w:spacing w:line="276" w:lineRule="auto"/>
        <w:jc w:val="center"/>
        <w:rPr>
          <w:rFonts w:ascii="Palatino Linotype" w:eastAsia="Palatino Linotype" w:hAnsi="Palatino Linotype"/>
          <w:b/>
          <w:color w:val="365F91" w:themeColor="accent1" w:themeShade="BF"/>
        </w:rPr>
      </w:pPr>
      <w:r w:rsidRPr="00146DCB">
        <w:rPr>
          <w:rFonts w:ascii="Palatino Linotype" w:eastAsia="Palatino Linotype" w:hAnsi="Palatino Linotype"/>
          <w:b/>
          <w:color w:val="365F91" w:themeColor="accent1" w:themeShade="BF"/>
        </w:rPr>
        <w:t>Tabuk</w:t>
      </w:r>
      <w:r w:rsidR="00D7567A">
        <w:rPr>
          <w:rFonts w:ascii="Palatino Linotype" w:eastAsia="Palatino Linotype" w:hAnsi="Palatino Linotype"/>
          <w:b/>
          <w:color w:val="365F91" w:themeColor="accent1" w:themeShade="BF"/>
        </w:rPr>
        <w:t xml:space="preserve"> agri</w:t>
      </w:r>
      <w:r w:rsidR="00462259">
        <w:rPr>
          <w:rFonts w:ascii="Palatino Linotype" w:eastAsia="Palatino Linotype" w:hAnsi="Palatino Linotype"/>
          <w:b/>
          <w:color w:val="365F91" w:themeColor="accent1" w:themeShade="BF"/>
        </w:rPr>
        <w:t xml:space="preserve">. </w:t>
      </w:r>
      <w:r w:rsidR="0083305A">
        <w:rPr>
          <w:rFonts w:ascii="Palatino Linotype" w:eastAsia="Palatino Linotype" w:hAnsi="Palatino Linotype"/>
          <w:b/>
          <w:color w:val="365F91" w:themeColor="accent1" w:themeShade="BF"/>
        </w:rPr>
        <w:t>development</w:t>
      </w:r>
      <w:r w:rsidR="00462259">
        <w:rPr>
          <w:rFonts w:ascii="Palatino Linotype" w:eastAsia="Palatino Linotype" w:hAnsi="Palatino Linotype"/>
          <w:b/>
          <w:color w:val="365F91" w:themeColor="accent1" w:themeShade="BF"/>
        </w:rPr>
        <w:t xml:space="preserve"> Co.</w:t>
      </w:r>
      <w:r w:rsidRPr="00146DCB">
        <w:rPr>
          <w:rFonts w:ascii="Palatino Linotype" w:eastAsia="Palatino Linotype" w:hAnsi="Palatino Linotype"/>
          <w:b/>
          <w:color w:val="365F91" w:themeColor="accent1" w:themeShade="BF"/>
        </w:rPr>
        <w:t xml:space="preserve"> , Tabuk, KSA</w:t>
      </w:r>
    </w:p>
    <w:p w14:paraId="0DEABF11" w14:textId="7F599437" w:rsidR="00A142D0" w:rsidRPr="00530023" w:rsidRDefault="00D7567A" w:rsidP="00A142D0">
      <w:pPr>
        <w:spacing w:line="276" w:lineRule="auto"/>
        <w:jc w:val="center"/>
        <w:rPr>
          <w:rFonts w:ascii="Palatino Linotype" w:eastAsia="Palatino Linotype" w:hAnsi="Palatino Linotype"/>
          <w:b/>
          <w:color w:val="E36C0A" w:themeColor="accent6" w:themeShade="BF"/>
        </w:rPr>
      </w:pPr>
      <w:r>
        <w:rPr>
          <w:rFonts w:ascii="Palatino Linotype" w:eastAsia="Palatino Linotype" w:hAnsi="Palatino Linotype"/>
          <w:b/>
          <w:color w:val="365F91" w:themeColor="accent1" w:themeShade="BF"/>
        </w:rPr>
        <w:t>GM</w:t>
      </w:r>
      <w:r w:rsidR="00A142D0">
        <w:rPr>
          <w:rFonts w:ascii="Palatino Linotype" w:eastAsia="Palatino Linotype" w:hAnsi="Palatino Linotype"/>
          <w:b/>
          <w:color w:val="365F91" w:themeColor="accent1" w:themeShade="BF"/>
        </w:rPr>
        <w:t xml:space="preserve"> </w:t>
      </w:r>
      <w:r w:rsidR="00A142D0" w:rsidRPr="00146DCB">
        <w:rPr>
          <w:rFonts w:ascii="Palatino Linotype" w:eastAsia="Palatino Linotype" w:hAnsi="Palatino Linotype"/>
          <w:b/>
          <w:color w:val="365F91" w:themeColor="accent1" w:themeShade="BF"/>
        </w:rPr>
        <w:t xml:space="preserve"> (</w:t>
      </w:r>
      <w:r w:rsidR="00A142D0">
        <w:rPr>
          <w:rFonts w:ascii="Palatino Linotype" w:eastAsia="Palatino Linotype" w:hAnsi="Palatino Linotype"/>
          <w:b/>
          <w:color w:val="365F91" w:themeColor="accent1" w:themeShade="BF"/>
        </w:rPr>
        <w:t>Apr. 2017</w:t>
      </w:r>
      <w:r w:rsidR="00A142D0" w:rsidRPr="00146DCB">
        <w:rPr>
          <w:rFonts w:ascii="Palatino Linotype" w:eastAsia="Palatino Linotype" w:hAnsi="Palatino Linotype"/>
          <w:b/>
          <w:color w:val="365F91" w:themeColor="accent1" w:themeShade="BF"/>
        </w:rPr>
        <w:t xml:space="preserve"> to </w:t>
      </w:r>
      <w:r w:rsidR="00AE03EB">
        <w:rPr>
          <w:rFonts w:ascii="Palatino Linotype" w:eastAsia="Palatino Linotype" w:hAnsi="Palatino Linotype"/>
          <w:b/>
          <w:color w:val="365F91" w:themeColor="accent1" w:themeShade="BF"/>
        </w:rPr>
        <w:t>present</w:t>
      </w:r>
      <w:r w:rsidR="00A142D0" w:rsidRPr="00146DCB">
        <w:rPr>
          <w:rFonts w:ascii="Palatino Linotype" w:eastAsia="Palatino Linotype" w:hAnsi="Palatino Linotype"/>
          <w:b/>
          <w:color w:val="365F91" w:themeColor="accent1" w:themeShade="BF"/>
        </w:rPr>
        <w:t>)</w:t>
      </w:r>
    </w:p>
    <w:p w14:paraId="01B0A08F" w14:textId="3A828251" w:rsidR="00A142D0" w:rsidRDefault="00D7567A" w:rsidP="00A142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000000" w:fill="D9D9D9"/>
        <w:spacing w:line="276" w:lineRule="auto"/>
        <w:jc w:val="both"/>
        <w:rPr>
          <w:rFonts w:ascii="Palatino Linotype" w:eastAsia="Palatino Linotype" w:hAnsi="Palatino Linotype"/>
          <w:i/>
        </w:rPr>
      </w:pPr>
      <w:r>
        <w:rPr>
          <w:rFonts w:ascii="Palatino Linotype" w:eastAsia="Palatino Linotype" w:hAnsi="Palatino Linotype"/>
          <w:i/>
        </w:rPr>
        <w:t xml:space="preserve">Part of </w:t>
      </w:r>
      <w:r w:rsidR="00CC444E">
        <w:rPr>
          <w:rFonts w:ascii="Palatino Linotype" w:eastAsia="Palatino Linotype" w:hAnsi="Palatino Linotype"/>
          <w:i/>
        </w:rPr>
        <w:t xml:space="preserve"> Tabuk agriculture development co. (</w:t>
      </w:r>
      <w:r>
        <w:rPr>
          <w:rFonts w:ascii="Palatino Linotype" w:eastAsia="Palatino Linotype" w:hAnsi="Palatino Linotype"/>
          <w:i/>
        </w:rPr>
        <w:t>TADCO</w:t>
      </w:r>
      <w:r w:rsidR="00CC444E">
        <w:rPr>
          <w:rFonts w:ascii="Palatino Linotype" w:eastAsia="Palatino Linotype" w:hAnsi="Palatino Linotype"/>
          <w:i/>
        </w:rPr>
        <w:t>)</w:t>
      </w:r>
      <w:r>
        <w:rPr>
          <w:rFonts w:ascii="Palatino Linotype" w:eastAsia="Palatino Linotype" w:hAnsi="Palatino Linotype"/>
          <w:i/>
        </w:rPr>
        <w:t xml:space="preserve"> Which is </w:t>
      </w:r>
      <w:r w:rsidR="00A142D0">
        <w:rPr>
          <w:rFonts w:ascii="Palatino Linotype" w:eastAsia="Palatino Linotype" w:hAnsi="Palatino Linotype"/>
          <w:i/>
        </w:rPr>
        <w:t xml:space="preserve">Recognized as one the leading Agriculture companies in the Kingdom with 22% control over the market and project over  35,000 hectares . The company has 1415 employees that operate 17 branches across the GCC , a highly dedicated sales force </w:t>
      </w:r>
      <w:r w:rsidR="00A142D0">
        <w:rPr>
          <w:rFonts w:ascii="Palatino Linotype" w:hAnsi="Times New Roman"/>
          <w:i/>
        </w:rPr>
        <w:t>covering Retail, hotels, catering companies and over 87,000 m</w:t>
      </w:r>
      <w:r w:rsidR="00A142D0">
        <w:rPr>
          <w:rFonts w:ascii="Palatino Linotype" w:hAnsi="Times New Roman"/>
          <w:i/>
        </w:rPr>
        <w:t>²</w:t>
      </w:r>
      <w:r w:rsidR="00A142D0">
        <w:rPr>
          <w:rFonts w:ascii="Palatino Linotype" w:hAnsi="Times New Roman"/>
          <w:i/>
        </w:rPr>
        <w:t xml:space="preserve"> of warehouse space for greater coverage.</w:t>
      </w:r>
    </w:p>
    <w:p w14:paraId="700C35F5" w14:textId="77777777" w:rsidR="00A142D0" w:rsidRDefault="00A142D0" w:rsidP="00A142D0">
      <w:pPr>
        <w:spacing w:line="276" w:lineRule="auto"/>
        <w:rPr>
          <w:rFonts w:ascii="Palatino Linotype" w:eastAsia="Palatino Linotype" w:hAnsi="Palatino Linotype"/>
        </w:rPr>
      </w:pPr>
    </w:p>
    <w:p w14:paraId="1F7EF810" w14:textId="62729FDF" w:rsidR="00A142D0" w:rsidRDefault="00A142D0" w:rsidP="00CB488C">
      <w:p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Reporting directly to the</w:t>
      </w:r>
      <w:r w:rsidR="00CB488C">
        <w:rPr>
          <w:rFonts w:ascii="Palatino Linotype" w:eastAsia="Palatino Linotype" w:hAnsi="Palatino Linotype"/>
        </w:rPr>
        <w:t xml:space="preserve"> corporate CEO</w:t>
      </w:r>
      <w:r>
        <w:rPr>
          <w:rFonts w:ascii="Palatino Linotype" w:eastAsia="Palatino Linotype" w:hAnsi="Palatino Linotype"/>
        </w:rPr>
        <w:t xml:space="preserve"> and </w:t>
      </w:r>
      <w:r w:rsidR="00CB488C">
        <w:rPr>
          <w:rFonts w:ascii="Palatino Linotype" w:eastAsia="Palatino Linotype" w:hAnsi="Palatino Linotype"/>
        </w:rPr>
        <w:t>a member of the group</w:t>
      </w:r>
      <w:r>
        <w:rPr>
          <w:rFonts w:ascii="Palatino Linotype" w:eastAsia="Palatino Linotype" w:hAnsi="Palatino Linotype"/>
        </w:rPr>
        <w:t xml:space="preserve"> board I’m handling products processing</w:t>
      </w:r>
      <w:r w:rsidR="00696891">
        <w:rPr>
          <w:rFonts w:ascii="Palatino Linotype" w:eastAsia="Palatino Linotype" w:hAnsi="Palatino Linotype"/>
        </w:rPr>
        <w:t xml:space="preserve"> (5 processing plants)</w:t>
      </w:r>
      <w:r>
        <w:rPr>
          <w:rFonts w:ascii="Palatino Linotype" w:eastAsia="Palatino Linotype" w:hAnsi="Palatino Linotype"/>
        </w:rPr>
        <w:t xml:space="preserve">, </w:t>
      </w:r>
      <w:r w:rsidR="00462259">
        <w:rPr>
          <w:rFonts w:ascii="Palatino Linotype" w:eastAsia="Palatino Linotype" w:hAnsi="Palatino Linotype"/>
        </w:rPr>
        <w:t xml:space="preserve">Supply chain and </w:t>
      </w:r>
      <w:r>
        <w:rPr>
          <w:rFonts w:ascii="Palatino Linotype" w:eastAsia="Palatino Linotype" w:hAnsi="Palatino Linotype"/>
        </w:rPr>
        <w:t>sales, marketing  lea</w:t>
      </w:r>
      <w:r w:rsidR="00CB488C">
        <w:rPr>
          <w:rFonts w:ascii="Palatino Linotype" w:eastAsia="Palatino Linotype" w:hAnsi="Palatino Linotype"/>
        </w:rPr>
        <w:t>ding a team of one Sales &amp; Marketing</w:t>
      </w:r>
      <w:r w:rsidR="00300D01">
        <w:rPr>
          <w:rFonts w:ascii="Palatino Linotype" w:eastAsia="Palatino Linotype" w:hAnsi="Palatino Linotype"/>
        </w:rPr>
        <w:t xml:space="preserve"> Manager</w:t>
      </w:r>
      <w:r w:rsidR="00CB488C">
        <w:rPr>
          <w:rFonts w:ascii="Palatino Linotype" w:eastAsia="Palatino Linotype" w:hAnsi="Palatino Linotype"/>
        </w:rPr>
        <w:t>,</w:t>
      </w:r>
      <w:r>
        <w:rPr>
          <w:rFonts w:ascii="Palatino Linotype" w:eastAsia="Palatino Linotype" w:hAnsi="Palatino Linotype"/>
        </w:rPr>
        <w:t xml:space="preserve"> </w:t>
      </w:r>
      <w:r w:rsidR="00CB488C">
        <w:rPr>
          <w:rFonts w:ascii="Palatino Linotype" w:eastAsia="Palatino Linotype" w:hAnsi="Palatino Linotype"/>
        </w:rPr>
        <w:t>one  Supply chain</w:t>
      </w:r>
      <w:r w:rsidR="00300D01">
        <w:rPr>
          <w:rFonts w:ascii="Palatino Linotype" w:eastAsia="Palatino Linotype" w:hAnsi="Palatino Linotype"/>
        </w:rPr>
        <w:t xml:space="preserve"> Manager</w:t>
      </w:r>
      <w:r w:rsidR="00CB488C">
        <w:rPr>
          <w:rFonts w:ascii="Palatino Linotype" w:eastAsia="Palatino Linotype" w:hAnsi="Palatino Linotype"/>
        </w:rPr>
        <w:t>, Industrial operations</w:t>
      </w:r>
      <w:r w:rsidR="00300D01">
        <w:rPr>
          <w:rFonts w:ascii="Palatino Linotype" w:eastAsia="Palatino Linotype" w:hAnsi="Palatino Linotype"/>
        </w:rPr>
        <w:t xml:space="preserve"> Manger</w:t>
      </w:r>
      <w:r w:rsidR="00CB488C">
        <w:rPr>
          <w:rFonts w:ascii="Palatino Linotype" w:eastAsia="Palatino Linotype" w:hAnsi="Palatino Linotype"/>
        </w:rPr>
        <w:t>,</w:t>
      </w:r>
      <w:r w:rsidR="00696891">
        <w:rPr>
          <w:rFonts w:ascii="Palatino Linotype" w:eastAsia="Palatino Linotype" w:hAnsi="Palatino Linotype"/>
        </w:rPr>
        <w:t xml:space="preserve"> HR</w:t>
      </w:r>
      <w:r w:rsidR="00300D01">
        <w:rPr>
          <w:rFonts w:ascii="Palatino Linotype" w:eastAsia="Palatino Linotype" w:hAnsi="Palatino Linotype"/>
        </w:rPr>
        <w:t xml:space="preserve"> Manager </w:t>
      </w:r>
      <w:r w:rsidR="00696891">
        <w:rPr>
          <w:rFonts w:ascii="Palatino Linotype" w:eastAsia="Palatino Linotype" w:hAnsi="Palatino Linotype"/>
        </w:rPr>
        <w:t>&amp;</w:t>
      </w:r>
      <w:bookmarkStart w:id="0" w:name="_GoBack"/>
      <w:bookmarkEnd w:id="0"/>
      <w:r w:rsidR="00696891">
        <w:rPr>
          <w:rFonts w:ascii="Palatino Linotype" w:eastAsia="Palatino Linotype" w:hAnsi="Palatino Linotype"/>
        </w:rPr>
        <w:t>, Strategy office manager,</w:t>
      </w:r>
      <w:r>
        <w:rPr>
          <w:rFonts w:ascii="Palatino Linotype" w:eastAsia="Palatino Linotype" w:hAnsi="Palatino Linotype"/>
        </w:rPr>
        <w:t xml:space="preserve"> R&amp;</w:t>
      </w:r>
      <w:r w:rsidR="00CB488C">
        <w:rPr>
          <w:rFonts w:ascii="Palatino Linotype" w:eastAsia="Palatino Linotype" w:hAnsi="Palatino Linotype"/>
        </w:rPr>
        <w:t xml:space="preserve">D department head and one FM </w:t>
      </w:r>
      <w:r>
        <w:rPr>
          <w:rFonts w:ascii="Palatino Linotype" w:eastAsia="Palatino Linotype" w:hAnsi="Palatino Linotype"/>
        </w:rPr>
        <w:t xml:space="preserve">.  </w:t>
      </w:r>
    </w:p>
    <w:p w14:paraId="64FF322F" w14:textId="77777777" w:rsidR="00580896" w:rsidRDefault="00A142D0" w:rsidP="00A142D0">
      <w:p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 xml:space="preserve">Responsible for profit center operations including </w:t>
      </w:r>
      <w:r w:rsidR="00CB488C">
        <w:rPr>
          <w:rFonts w:ascii="Palatino Linotype" w:eastAsia="Palatino Linotype" w:hAnsi="Palatino Linotype"/>
        </w:rPr>
        <w:t xml:space="preserve">production, Trading, </w:t>
      </w:r>
      <w:r>
        <w:rPr>
          <w:rFonts w:ascii="Palatino Linotype" w:eastAsia="Palatino Linotype" w:hAnsi="Palatino Linotype"/>
        </w:rPr>
        <w:t>sales &amp; marketing, business development, credit management, day to day administration and analyzing / planning / implementing business strategy in alignment with overall corporate objectives.</w:t>
      </w:r>
    </w:p>
    <w:p w14:paraId="2D353401" w14:textId="77777777" w:rsidR="00580896" w:rsidRPr="00146DCB" w:rsidRDefault="00580896" w:rsidP="00580896">
      <w:pPr>
        <w:shd w:val="clear" w:color="000000" w:fill="FFFFFF"/>
        <w:spacing w:after="280" w:afterAutospacing="1" w:line="336" w:lineRule="atLeast"/>
        <w:rPr>
          <w:rFonts w:ascii="Palatino Linotype" w:eastAsia="Palatino Linotype" w:hAnsi="Palatino Linotype"/>
          <w:b/>
          <w:bCs/>
          <w:color w:val="365F91" w:themeColor="accent1" w:themeShade="BF"/>
          <w:sz w:val="24"/>
          <w:szCs w:val="24"/>
        </w:rPr>
      </w:pPr>
      <w:r w:rsidRPr="00146DCB">
        <w:rPr>
          <w:rFonts w:ascii="Palatino Linotype" w:eastAsia="Palatino Linotype" w:hAnsi="Palatino Linotype"/>
          <w:b/>
          <w:bCs/>
          <w:color w:val="365F91" w:themeColor="accent1" w:themeShade="BF"/>
          <w:sz w:val="24"/>
          <w:szCs w:val="24"/>
        </w:rPr>
        <w:t xml:space="preserve">Achievements </w:t>
      </w:r>
    </w:p>
    <w:p w14:paraId="4EFF91AD" w14:textId="2B1D5FBF" w:rsidR="000E555B" w:rsidRDefault="000E555B" w:rsidP="00580896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>
        <w:rPr>
          <w:rFonts w:ascii="Palatino Linotype" w:eastAsia="Palatino Linotype" w:hAnsi="Palatino Linotype"/>
          <w:b/>
          <w:bCs/>
          <w:color w:val="008A3E"/>
        </w:rPr>
        <w:t>Decreased time down by 19%</w:t>
      </w:r>
    </w:p>
    <w:p w14:paraId="20EEEDEB" w14:textId="4374DB9F" w:rsidR="00977AF9" w:rsidRDefault="00977AF9" w:rsidP="00580896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>
        <w:rPr>
          <w:rFonts w:ascii="Palatino Linotype" w:eastAsia="Palatino Linotype" w:hAnsi="Palatino Linotype"/>
          <w:b/>
          <w:bCs/>
          <w:color w:val="008A3E"/>
        </w:rPr>
        <w:t>Increased Brand Equity By 7%</w:t>
      </w:r>
    </w:p>
    <w:p w14:paraId="7C1CAF5A" w14:textId="751A4DC2" w:rsidR="000E555B" w:rsidRDefault="000E555B" w:rsidP="00580896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>
        <w:rPr>
          <w:rFonts w:ascii="Palatino Linotype" w:eastAsia="Palatino Linotype" w:hAnsi="Palatino Linotype"/>
          <w:b/>
          <w:bCs/>
          <w:color w:val="008A3E"/>
        </w:rPr>
        <w:t>Increased asset utilization by 16%</w:t>
      </w:r>
    </w:p>
    <w:p w14:paraId="0D25F401" w14:textId="4A32C81B" w:rsidR="00977AF9" w:rsidRDefault="00977AF9" w:rsidP="00580896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>
        <w:rPr>
          <w:rFonts w:ascii="Palatino Linotype" w:eastAsia="Palatino Linotype" w:hAnsi="Palatino Linotype"/>
          <w:b/>
          <w:bCs/>
          <w:color w:val="008A3E"/>
        </w:rPr>
        <w:t>Established the e- Marketing section that enhanced the corporate and products image</w:t>
      </w:r>
    </w:p>
    <w:p w14:paraId="6D18D8A9" w14:textId="4E0E08C6" w:rsidR="00580896" w:rsidRDefault="00580896" w:rsidP="00580896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 w:rsidRPr="00FD7BEA">
        <w:rPr>
          <w:rFonts w:ascii="Palatino Linotype" w:eastAsia="Palatino Linotype" w:hAnsi="Palatino Linotype"/>
          <w:b/>
          <w:bCs/>
          <w:color w:val="008A3E"/>
        </w:rPr>
        <w:t xml:space="preserve">Introduced </w:t>
      </w:r>
      <w:r>
        <w:rPr>
          <w:rFonts w:ascii="Palatino Linotype" w:eastAsia="Palatino Linotype" w:hAnsi="Palatino Linotype"/>
          <w:b/>
          <w:bCs/>
          <w:color w:val="008A3E"/>
        </w:rPr>
        <w:t>soft commodities trading wi</w:t>
      </w:r>
      <w:r w:rsidR="00B95953">
        <w:rPr>
          <w:rFonts w:ascii="Palatino Linotype" w:eastAsia="Palatino Linotype" w:hAnsi="Palatino Linotype"/>
          <w:b/>
          <w:bCs/>
          <w:color w:val="008A3E"/>
        </w:rPr>
        <w:t>t</w:t>
      </w:r>
      <w:r>
        <w:rPr>
          <w:rFonts w:ascii="Palatino Linotype" w:eastAsia="Palatino Linotype" w:hAnsi="Palatino Linotype"/>
          <w:b/>
          <w:bCs/>
          <w:color w:val="008A3E"/>
        </w:rPr>
        <w:t xml:space="preserve">h net </w:t>
      </w:r>
      <w:r w:rsidRPr="00FD7BEA">
        <w:rPr>
          <w:rFonts w:ascii="Palatino Linotype" w:eastAsia="Palatino Linotype" w:hAnsi="Palatino Linotype"/>
          <w:b/>
          <w:bCs/>
          <w:color w:val="008A3E"/>
        </w:rPr>
        <w:t>profit</w:t>
      </w:r>
      <w:r>
        <w:rPr>
          <w:rFonts w:ascii="Palatino Linotype" w:eastAsia="Palatino Linotype" w:hAnsi="Palatino Linotype"/>
          <w:b/>
          <w:bCs/>
          <w:color w:val="008A3E"/>
        </w:rPr>
        <w:t xml:space="preserve"> by 4,800,000 SR </w:t>
      </w:r>
    </w:p>
    <w:p w14:paraId="4F4A6A8A" w14:textId="77777777" w:rsidR="00580896" w:rsidRDefault="00580896" w:rsidP="00580896">
      <w:pPr>
        <w:spacing w:line="276" w:lineRule="auto"/>
        <w:rPr>
          <w:rFonts w:ascii="Palatino Linotype" w:eastAsia="Palatino Linotype" w:hAnsi="Palatino Linotype"/>
          <w:sz w:val="16"/>
          <w:szCs w:val="16"/>
        </w:rPr>
      </w:pPr>
    </w:p>
    <w:p w14:paraId="74E61176" w14:textId="77777777" w:rsidR="00580896" w:rsidRDefault="00580896" w:rsidP="00580896">
      <w:pPr>
        <w:pBdr>
          <w:top w:val="thinThickMediumGap" w:sz="18" w:space="1" w:color="000000"/>
        </w:pBdr>
        <w:spacing w:line="276" w:lineRule="auto"/>
        <w:rPr>
          <w:rFonts w:ascii="Times New Roman" w:hAnsi="Times New Roman"/>
          <w:b/>
          <w:sz w:val="20"/>
          <w:szCs w:val="20"/>
          <w:shd w:val="clear" w:color="000000" w:fill="D9D9D9"/>
        </w:rPr>
      </w:pPr>
    </w:p>
    <w:p w14:paraId="3938DA32" w14:textId="77777777" w:rsidR="00DA377E" w:rsidRPr="00146DCB" w:rsidRDefault="005566C9">
      <w:pPr>
        <w:spacing w:line="276" w:lineRule="auto"/>
        <w:jc w:val="center"/>
        <w:rPr>
          <w:rFonts w:ascii="Palatino Linotype" w:eastAsia="Palatino Linotype" w:hAnsi="Palatino Linotype"/>
          <w:b/>
          <w:color w:val="365F91" w:themeColor="accent1" w:themeShade="BF"/>
        </w:rPr>
      </w:pPr>
      <w:r>
        <w:rPr>
          <w:rFonts w:ascii="Palatino Linotype" w:eastAsia="Palatino Linotype" w:hAnsi="Palatino Linotype"/>
          <w:b/>
          <w:color w:val="365F91" w:themeColor="accent1" w:themeShade="BF"/>
        </w:rPr>
        <w:t>Alkhirat</w:t>
      </w:r>
      <w:r w:rsidR="00A50C37" w:rsidRPr="00146DCB">
        <w:rPr>
          <w:rFonts w:ascii="Palatino Linotype" w:eastAsia="Palatino Linotype" w:hAnsi="Palatino Linotype"/>
          <w:b/>
          <w:color w:val="365F91" w:themeColor="accent1" w:themeShade="BF"/>
        </w:rPr>
        <w:t xml:space="preserve"> group</w:t>
      </w:r>
    </w:p>
    <w:p w14:paraId="55179398" w14:textId="77777777" w:rsidR="00DA377E" w:rsidRPr="00146DCB" w:rsidRDefault="00A50C37" w:rsidP="00370D85">
      <w:pPr>
        <w:spacing w:line="276" w:lineRule="auto"/>
        <w:jc w:val="center"/>
        <w:rPr>
          <w:rFonts w:ascii="Palatino Linotype" w:eastAsia="Palatino Linotype" w:hAnsi="Palatino Linotype"/>
          <w:b/>
          <w:i/>
          <w:color w:val="365F91" w:themeColor="accent1" w:themeShade="BF"/>
          <w:sz w:val="24"/>
          <w:szCs w:val="24"/>
        </w:rPr>
      </w:pPr>
      <w:r w:rsidRPr="00146DCB">
        <w:rPr>
          <w:rFonts w:ascii="Palatino Linotype" w:eastAsia="Palatino Linotype" w:hAnsi="Palatino Linotype"/>
          <w:b/>
          <w:i/>
          <w:color w:val="365F91" w:themeColor="accent1" w:themeShade="BF"/>
          <w:sz w:val="24"/>
          <w:szCs w:val="24"/>
        </w:rPr>
        <w:t xml:space="preserve">CEO (Oct.2013 to </w:t>
      </w:r>
      <w:r w:rsidR="00370D85">
        <w:rPr>
          <w:rFonts w:ascii="Palatino Linotype" w:eastAsia="Palatino Linotype" w:hAnsi="Palatino Linotype"/>
          <w:b/>
          <w:i/>
          <w:color w:val="365F91" w:themeColor="accent1" w:themeShade="BF"/>
          <w:sz w:val="24"/>
          <w:szCs w:val="24"/>
        </w:rPr>
        <w:t>Apr.2017</w:t>
      </w:r>
      <w:r w:rsidRPr="00146DCB">
        <w:rPr>
          <w:rFonts w:ascii="Palatino Linotype" w:eastAsia="Palatino Linotype" w:hAnsi="Palatino Linotype"/>
          <w:b/>
          <w:i/>
          <w:color w:val="365F91" w:themeColor="accent1" w:themeShade="BF"/>
          <w:sz w:val="24"/>
          <w:szCs w:val="24"/>
        </w:rPr>
        <w:t>)</w:t>
      </w:r>
    </w:p>
    <w:p w14:paraId="0486097C" w14:textId="77777777" w:rsidR="00FB316F" w:rsidRDefault="00FB316F" w:rsidP="005831C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jc w:val="both"/>
        <w:rPr>
          <w:rFonts w:ascii="Palatino Linotype" w:hAnsi="Times New Roman"/>
          <w:i/>
        </w:rPr>
      </w:pPr>
      <w:r>
        <w:rPr>
          <w:rFonts w:ascii="Palatino Linotype" w:eastAsia="Palatino Linotype" w:hAnsi="Palatino Linotype"/>
          <w:i/>
        </w:rPr>
        <w:t xml:space="preserve">Recognized as one the leading group of companies in the Egypt &amp; Saudi Arabia The </w:t>
      </w:r>
      <w:r w:rsidR="005831C4">
        <w:rPr>
          <w:rFonts w:ascii="Palatino Linotype" w:eastAsia="Palatino Linotype" w:hAnsi="Palatino Linotype"/>
          <w:i/>
        </w:rPr>
        <w:t>group</w:t>
      </w:r>
      <w:r>
        <w:rPr>
          <w:rFonts w:ascii="Palatino Linotype" w:eastAsia="Palatino Linotype" w:hAnsi="Palatino Linotype"/>
          <w:i/>
        </w:rPr>
        <w:t xml:space="preserve"> has 893 employees that operate a processing factories, retail chain, cold stores and dry warehouses, a highly dedicated multicultural team.</w:t>
      </w:r>
    </w:p>
    <w:p w14:paraId="252696AA" w14:textId="77777777" w:rsidR="00FB316F" w:rsidRDefault="00FB316F" w:rsidP="00441B8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jc w:val="both"/>
        <w:rPr>
          <w:rFonts w:ascii="Palatino Linotype" w:eastAsia="Palatino Linotype" w:hAnsi="Palatino Linotype"/>
          <w:i/>
        </w:rPr>
      </w:pPr>
      <w:r>
        <w:rPr>
          <w:rFonts w:ascii="Palatino Linotype" w:hAnsi="Times New Roman"/>
          <w:i/>
        </w:rPr>
        <w:t xml:space="preserve"> structured in 4 business units dealing in FMCG , Agriculture products ,</w:t>
      </w:r>
      <w:r w:rsidR="00441B84">
        <w:rPr>
          <w:rFonts w:ascii="Palatino Linotype" w:hAnsi="Times New Roman"/>
          <w:i/>
        </w:rPr>
        <w:t xml:space="preserve"> cosmetics </w:t>
      </w:r>
      <w:r>
        <w:rPr>
          <w:rFonts w:ascii="Palatino Linotype" w:hAnsi="Times New Roman"/>
          <w:i/>
        </w:rPr>
        <w:t xml:space="preserve"> and house hold appliances retail</w:t>
      </w:r>
      <w:r>
        <w:rPr>
          <w:rFonts w:ascii="Palatino Linotype" w:eastAsia="Palatino Linotype" w:hAnsi="Palatino Linotype"/>
          <w:i/>
        </w:rPr>
        <w:t>.</w:t>
      </w:r>
    </w:p>
    <w:p w14:paraId="546ECF93" w14:textId="77777777" w:rsidR="00DA377E" w:rsidRPr="00B45951" w:rsidRDefault="00DA377E">
      <w:pPr>
        <w:spacing w:line="276" w:lineRule="auto"/>
        <w:rPr>
          <w:rFonts w:ascii="Palatino Linotype" w:eastAsia="Palatino Linotype" w:hAnsi="Palatino Linotype"/>
          <w:sz w:val="14"/>
          <w:szCs w:val="14"/>
        </w:rPr>
      </w:pPr>
    </w:p>
    <w:p w14:paraId="3A1E0FBF" w14:textId="77777777" w:rsidR="00DA377E" w:rsidRDefault="00A50C37">
      <w:p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R</w:t>
      </w:r>
      <w:r w:rsidR="00710021">
        <w:rPr>
          <w:rFonts w:ascii="Palatino Linotype" w:eastAsia="Palatino Linotype" w:hAnsi="Palatino Linotype"/>
        </w:rPr>
        <w:t xml:space="preserve">eporting directly to the board of directors and   heading the executive </w:t>
      </w:r>
      <w:r>
        <w:rPr>
          <w:rFonts w:ascii="Palatino Linotype" w:eastAsia="Palatino Linotype" w:hAnsi="Palatino Linotype"/>
        </w:rPr>
        <w:t xml:space="preserve"> board .</w:t>
      </w:r>
    </w:p>
    <w:p w14:paraId="2E4EE7F5" w14:textId="77777777" w:rsidR="00DA377E" w:rsidRDefault="00A50C37">
      <w:p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 xml:space="preserve">I'm leading the development of the business unites strategy. </w:t>
      </w:r>
    </w:p>
    <w:p w14:paraId="2425661E" w14:textId="77777777" w:rsidR="00DA377E" w:rsidRDefault="00A50C37">
      <w:p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Ensure effective and profitable management of the various business units.</w:t>
      </w:r>
    </w:p>
    <w:p w14:paraId="49CB44A5" w14:textId="77777777" w:rsidR="00DA377E" w:rsidRDefault="00A50C37">
      <w:p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To ensure effective internal controls, management information systems and audits are in place.</w:t>
      </w:r>
    </w:p>
    <w:p w14:paraId="16154D2E" w14:textId="77777777" w:rsidR="00B45951" w:rsidRDefault="00B45951">
      <w:p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To assess the principal risks of the group and ensure that these risks are being monitored and managed.</w:t>
      </w:r>
    </w:p>
    <w:p w14:paraId="4A3E8C04" w14:textId="77777777" w:rsidR="00B01425" w:rsidRDefault="00A50C37" w:rsidP="00B01425">
      <w:pPr>
        <w:shd w:val="clear" w:color="000000" w:fill="FFFFFF"/>
        <w:spacing w:after="280" w:afterAutospacing="1" w:line="336" w:lineRule="atLeast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 xml:space="preserve">To ensure that the Group has appropriate systems to enable it to conduct its activities both lawfully and </w:t>
      </w:r>
      <w:r w:rsidR="00B01425">
        <w:rPr>
          <w:rFonts w:ascii="Palatino Linotype" w:eastAsia="Palatino Linotype" w:hAnsi="Palatino Linotype"/>
        </w:rPr>
        <w:t>ethically.</w:t>
      </w:r>
    </w:p>
    <w:p w14:paraId="5C8E5908" w14:textId="77777777" w:rsidR="00530023" w:rsidRPr="00146DCB" w:rsidRDefault="00530023" w:rsidP="00530023">
      <w:pPr>
        <w:shd w:val="clear" w:color="000000" w:fill="FFFFFF"/>
        <w:spacing w:after="280" w:afterAutospacing="1" w:line="336" w:lineRule="atLeast"/>
        <w:rPr>
          <w:rFonts w:ascii="Palatino Linotype" w:eastAsia="Palatino Linotype" w:hAnsi="Palatino Linotype"/>
          <w:b/>
          <w:bCs/>
          <w:color w:val="365F91" w:themeColor="accent1" w:themeShade="BF"/>
          <w:sz w:val="24"/>
          <w:szCs w:val="24"/>
        </w:rPr>
      </w:pPr>
      <w:r w:rsidRPr="00146DCB">
        <w:rPr>
          <w:rFonts w:ascii="Palatino Linotype" w:eastAsia="Palatino Linotype" w:hAnsi="Palatino Linotype"/>
          <w:b/>
          <w:bCs/>
          <w:color w:val="365F91" w:themeColor="accent1" w:themeShade="BF"/>
          <w:sz w:val="24"/>
          <w:szCs w:val="24"/>
        </w:rPr>
        <w:t xml:space="preserve">Achievements </w:t>
      </w:r>
    </w:p>
    <w:p w14:paraId="5BFA711B" w14:textId="77777777" w:rsidR="00DA377E" w:rsidRPr="00FD7BEA" w:rsidRDefault="00A50C37" w:rsidP="00FD7BEA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 w:rsidRPr="00FD7BEA">
        <w:rPr>
          <w:rFonts w:ascii="Palatino Linotype" w:eastAsia="Palatino Linotype" w:hAnsi="Palatino Linotype"/>
          <w:b/>
          <w:bCs/>
          <w:color w:val="008A3E"/>
        </w:rPr>
        <w:t>Introduced the agriculture pr</w:t>
      </w:r>
      <w:r w:rsidR="00E1005B">
        <w:rPr>
          <w:rFonts w:ascii="Palatino Linotype" w:eastAsia="Palatino Linotype" w:hAnsi="Palatino Linotype"/>
          <w:b/>
          <w:bCs/>
          <w:color w:val="008A3E"/>
        </w:rPr>
        <w:t>oducts</w:t>
      </w:r>
      <w:r w:rsidR="00E77572">
        <w:rPr>
          <w:rFonts w:ascii="Palatino Linotype" w:eastAsia="Palatino Linotype" w:hAnsi="Palatino Linotype"/>
          <w:b/>
          <w:bCs/>
          <w:color w:val="008A3E"/>
        </w:rPr>
        <w:t xml:space="preserve"> business unit </w:t>
      </w:r>
      <w:r w:rsidRPr="00FD7BEA">
        <w:rPr>
          <w:rFonts w:ascii="Palatino Linotype" w:eastAsia="Palatino Linotype" w:hAnsi="Palatino Linotype"/>
          <w:b/>
          <w:bCs/>
          <w:color w:val="008A3E"/>
        </w:rPr>
        <w:t xml:space="preserve"> contributes now in 47% of the group profit</w:t>
      </w:r>
    </w:p>
    <w:p w14:paraId="31D1F38C" w14:textId="77777777" w:rsidR="00DA377E" w:rsidRPr="00FD7BEA" w:rsidRDefault="00A50C37" w:rsidP="00FD7BEA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 w:rsidRPr="00FD7BEA">
        <w:rPr>
          <w:rFonts w:ascii="Palatino Linotype" w:eastAsia="Palatino Linotype" w:hAnsi="Palatino Linotype"/>
          <w:b/>
          <w:bCs/>
          <w:color w:val="008A3E"/>
        </w:rPr>
        <w:t>Increased profit from FMCG business unit by 21% .</w:t>
      </w:r>
    </w:p>
    <w:p w14:paraId="5E791A6C" w14:textId="77777777" w:rsidR="00DA377E" w:rsidRPr="00FD7BEA" w:rsidRDefault="00530023" w:rsidP="0097476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 w:rsidRPr="00FD7BEA">
        <w:rPr>
          <w:rFonts w:ascii="Palatino Linotype" w:eastAsia="Palatino Linotype" w:hAnsi="Palatino Linotype"/>
          <w:b/>
          <w:bCs/>
          <w:color w:val="008A3E"/>
        </w:rPr>
        <w:t>Opened</w:t>
      </w:r>
      <w:r w:rsidR="00A50C37" w:rsidRPr="00FD7BEA">
        <w:rPr>
          <w:rFonts w:ascii="Palatino Linotype" w:eastAsia="Palatino Linotype" w:hAnsi="Palatino Linotype"/>
          <w:b/>
          <w:bCs/>
          <w:color w:val="008A3E"/>
        </w:rPr>
        <w:t xml:space="preserve"> </w:t>
      </w:r>
      <w:r w:rsidR="00974767">
        <w:rPr>
          <w:rFonts w:ascii="Palatino Linotype" w:eastAsia="Palatino Linotype" w:hAnsi="Palatino Linotype"/>
          <w:b/>
          <w:bCs/>
          <w:color w:val="008A3E"/>
        </w:rPr>
        <w:t>5</w:t>
      </w:r>
      <w:r w:rsidR="00A50C37" w:rsidRPr="00FD7BEA">
        <w:rPr>
          <w:rFonts w:ascii="Palatino Linotype" w:eastAsia="Palatino Linotype" w:hAnsi="Palatino Linotype"/>
          <w:b/>
          <w:bCs/>
          <w:color w:val="008A3E"/>
        </w:rPr>
        <w:t xml:space="preserve"> new</w:t>
      </w:r>
      <w:r w:rsidR="004609B7" w:rsidRPr="00FD7BEA">
        <w:rPr>
          <w:rFonts w:ascii="Palatino Linotype" w:eastAsia="Palatino Linotype" w:hAnsi="Palatino Linotype"/>
          <w:b/>
          <w:bCs/>
          <w:color w:val="008A3E"/>
        </w:rPr>
        <w:t xml:space="preserve"> </w:t>
      </w:r>
      <w:r w:rsidR="001F4D05">
        <w:rPr>
          <w:rFonts w:ascii="Palatino Linotype" w:eastAsia="Palatino Linotype" w:hAnsi="Palatino Linotype"/>
          <w:b/>
          <w:bCs/>
          <w:color w:val="008A3E"/>
        </w:rPr>
        <w:t>super</w:t>
      </w:r>
      <w:r w:rsidR="00A50C37" w:rsidRPr="00FD7BEA">
        <w:rPr>
          <w:rFonts w:ascii="Palatino Linotype" w:eastAsia="Palatino Linotype" w:hAnsi="Palatino Linotype"/>
          <w:b/>
          <w:bCs/>
          <w:color w:val="008A3E"/>
        </w:rPr>
        <w:t xml:space="preserve">stores in major </w:t>
      </w:r>
      <w:r w:rsidRPr="00FD7BEA">
        <w:rPr>
          <w:rFonts w:ascii="Palatino Linotype" w:eastAsia="Palatino Linotype" w:hAnsi="Palatino Linotype"/>
          <w:b/>
          <w:bCs/>
          <w:color w:val="008A3E"/>
        </w:rPr>
        <w:t>cities.</w:t>
      </w:r>
    </w:p>
    <w:p w14:paraId="66F795E5" w14:textId="77777777" w:rsidR="00DA377E" w:rsidRPr="00FD7BEA" w:rsidRDefault="00DF3C4D" w:rsidP="00FD7BEA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>
        <w:rPr>
          <w:rFonts w:ascii="Palatino Linotype" w:eastAsia="Palatino Linotype" w:hAnsi="Palatino Linotype"/>
          <w:b/>
          <w:bCs/>
          <w:color w:val="008A3E"/>
        </w:rPr>
        <w:t>Decreased operational cost by 8%</w:t>
      </w:r>
    </w:p>
    <w:p w14:paraId="433E6B47" w14:textId="77777777" w:rsidR="00DA377E" w:rsidRPr="00B45951" w:rsidRDefault="00DA377E">
      <w:pPr>
        <w:pBdr>
          <w:top w:val="thinThickMediumGap" w:sz="18" w:space="1" w:color="000000"/>
        </w:pBdr>
        <w:spacing w:line="276" w:lineRule="auto"/>
        <w:rPr>
          <w:rFonts w:ascii="Times New Roman" w:hAnsi="Times New Roman"/>
          <w:b/>
          <w:sz w:val="12"/>
          <w:szCs w:val="12"/>
          <w:shd w:val="clear" w:color="000000" w:fill="D9D9D9"/>
        </w:rPr>
      </w:pPr>
    </w:p>
    <w:p w14:paraId="4CA64AA6" w14:textId="77777777" w:rsidR="00DA377E" w:rsidRPr="00146DCB" w:rsidRDefault="00A50C37">
      <w:pPr>
        <w:spacing w:line="276" w:lineRule="auto"/>
        <w:jc w:val="center"/>
        <w:rPr>
          <w:rFonts w:ascii="Palatino Linotype" w:eastAsia="Palatino Linotype" w:hAnsi="Palatino Linotype"/>
          <w:b/>
          <w:color w:val="365F91" w:themeColor="accent1" w:themeShade="BF"/>
        </w:rPr>
      </w:pPr>
      <w:r w:rsidRPr="00146DCB">
        <w:rPr>
          <w:rFonts w:ascii="Palatino Linotype" w:eastAsia="Palatino Linotype" w:hAnsi="Palatino Linotype"/>
          <w:b/>
          <w:color w:val="365F91" w:themeColor="accent1" w:themeShade="BF"/>
        </w:rPr>
        <w:t>Tabuk agriculture development co. , Tabuk, KSA</w:t>
      </w:r>
    </w:p>
    <w:p w14:paraId="228AA390" w14:textId="77777777" w:rsidR="00DA377E" w:rsidRPr="00530023" w:rsidRDefault="00A50C37">
      <w:pPr>
        <w:spacing w:line="276" w:lineRule="auto"/>
        <w:jc w:val="center"/>
        <w:rPr>
          <w:rFonts w:ascii="Palatino Linotype" w:eastAsia="Palatino Linotype" w:hAnsi="Palatino Linotype"/>
          <w:b/>
          <w:color w:val="E36C0A" w:themeColor="accent6" w:themeShade="BF"/>
        </w:rPr>
      </w:pPr>
      <w:r w:rsidRPr="00146DCB">
        <w:rPr>
          <w:rFonts w:ascii="Palatino Linotype" w:eastAsia="Palatino Linotype" w:hAnsi="Palatino Linotype"/>
          <w:b/>
          <w:color w:val="365F91" w:themeColor="accent1" w:themeShade="BF"/>
        </w:rPr>
        <w:t>Chief sales &amp; marketing officer (Jul 2008 to Oct. 2013)</w:t>
      </w:r>
    </w:p>
    <w:p w14:paraId="3BB19C50" w14:textId="77777777" w:rsidR="00DA377E" w:rsidRDefault="00A50C37" w:rsidP="003E21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000000" w:fill="D9D9D9"/>
        <w:spacing w:line="276" w:lineRule="auto"/>
        <w:jc w:val="both"/>
        <w:rPr>
          <w:rFonts w:ascii="Palatino Linotype" w:eastAsia="Palatino Linotype" w:hAnsi="Palatino Linotype"/>
          <w:i/>
        </w:rPr>
      </w:pPr>
      <w:r>
        <w:rPr>
          <w:rFonts w:ascii="Palatino Linotype" w:eastAsia="Palatino Linotype" w:hAnsi="Palatino Linotype"/>
          <w:i/>
        </w:rPr>
        <w:t xml:space="preserve">Recognized as one the leading </w:t>
      </w:r>
      <w:r w:rsidR="003E2181">
        <w:rPr>
          <w:rFonts w:ascii="Palatino Linotype" w:eastAsia="Palatino Linotype" w:hAnsi="Palatino Linotype"/>
          <w:i/>
        </w:rPr>
        <w:t>Agriculture</w:t>
      </w:r>
      <w:r>
        <w:rPr>
          <w:rFonts w:ascii="Palatino Linotype" w:eastAsia="Palatino Linotype" w:hAnsi="Palatino Linotype"/>
          <w:i/>
        </w:rPr>
        <w:t xml:space="preserve"> companies in the Kingdom with 22% control over the market and project over  35,000 hectares . The company has 1415 employees that operate 17 branches across the </w:t>
      </w:r>
      <w:r w:rsidR="003E2181">
        <w:rPr>
          <w:rFonts w:ascii="Palatino Linotype" w:eastAsia="Palatino Linotype" w:hAnsi="Palatino Linotype"/>
          <w:i/>
        </w:rPr>
        <w:t xml:space="preserve">GCC </w:t>
      </w:r>
      <w:r>
        <w:rPr>
          <w:rFonts w:ascii="Palatino Linotype" w:eastAsia="Palatino Linotype" w:hAnsi="Palatino Linotype"/>
          <w:i/>
        </w:rPr>
        <w:t xml:space="preserve">, a highly dedicated sales force </w:t>
      </w:r>
      <w:r w:rsidR="003E2181">
        <w:rPr>
          <w:rFonts w:ascii="Palatino Linotype" w:hAnsi="Times New Roman"/>
          <w:i/>
        </w:rPr>
        <w:t>covering Retail</w:t>
      </w:r>
      <w:r>
        <w:rPr>
          <w:rFonts w:ascii="Palatino Linotype" w:hAnsi="Times New Roman"/>
          <w:i/>
        </w:rPr>
        <w:t>, hotels, catering companies and over 87,000 m</w:t>
      </w:r>
      <w:r>
        <w:rPr>
          <w:rFonts w:ascii="Palatino Linotype" w:hAnsi="Times New Roman"/>
          <w:i/>
        </w:rPr>
        <w:t>²</w:t>
      </w:r>
      <w:r>
        <w:rPr>
          <w:rFonts w:ascii="Palatino Linotype" w:hAnsi="Times New Roman"/>
          <w:i/>
        </w:rPr>
        <w:t xml:space="preserve"> of warehouse space for greater coverage.</w:t>
      </w:r>
    </w:p>
    <w:p w14:paraId="27C66A1A" w14:textId="77777777" w:rsidR="00DA377E" w:rsidRDefault="00DA377E">
      <w:pPr>
        <w:spacing w:line="276" w:lineRule="auto"/>
        <w:rPr>
          <w:rFonts w:ascii="Palatino Linotype" w:eastAsia="Palatino Linotype" w:hAnsi="Palatino Linotype"/>
        </w:rPr>
      </w:pPr>
    </w:p>
    <w:p w14:paraId="01E13467" w14:textId="77777777" w:rsidR="00DA377E" w:rsidRDefault="00A50C37">
      <w:p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 xml:space="preserve">Reporting directly to the CEO and a  member of the company executive board I’m handling products processing, sales, marketing and logistics  for 5 business units leading a team of one general sales manager one general marketing manager 8 product managers  5 regional Managers  one R&amp;D department head ,one logistics manager and one sales accounts manager.  </w:t>
      </w:r>
    </w:p>
    <w:p w14:paraId="37A3F570" w14:textId="77777777" w:rsidR="00DA377E" w:rsidRDefault="00A50C37">
      <w:pPr>
        <w:spacing w:line="276" w:lineRule="auto"/>
        <w:jc w:val="both"/>
        <w:rPr>
          <w:rFonts w:ascii="Palatino Linotype" w:eastAsia="Palatino Linotype" w:hAnsi="Palatino Linotype"/>
          <w:rtl/>
        </w:rPr>
      </w:pPr>
      <w:r>
        <w:rPr>
          <w:rFonts w:ascii="Palatino Linotype" w:eastAsia="Palatino Linotype" w:hAnsi="Palatino Linotype"/>
        </w:rPr>
        <w:t xml:space="preserve">Responsible for profit center operations including sales &amp; marketing, business development, credit management, day to day administration and analyzing / planning / implementing business strategy in alignment with overall corporate objectives. </w:t>
      </w:r>
    </w:p>
    <w:p w14:paraId="280B8F00" w14:textId="77777777" w:rsidR="00530023" w:rsidRPr="00146DCB" w:rsidRDefault="00530023" w:rsidP="00530023">
      <w:pPr>
        <w:shd w:val="clear" w:color="000000" w:fill="FFFFFF"/>
        <w:spacing w:after="280" w:afterAutospacing="1" w:line="336" w:lineRule="atLeast"/>
        <w:rPr>
          <w:rFonts w:ascii="Palatino Linotype" w:eastAsia="Palatino Linotype" w:hAnsi="Palatino Linotype"/>
          <w:b/>
          <w:bCs/>
          <w:color w:val="365F91" w:themeColor="accent1" w:themeShade="BF"/>
          <w:sz w:val="24"/>
          <w:szCs w:val="24"/>
        </w:rPr>
      </w:pPr>
      <w:r w:rsidRPr="00146DCB">
        <w:rPr>
          <w:rFonts w:ascii="Palatino Linotype" w:eastAsia="Palatino Linotype" w:hAnsi="Palatino Linotype"/>
          <w:b/>
          <w:bCs/>
          <w:color w:val="365F91" w:themeColor="accent1" w:themeShade="BF"/>
          <w:sz w:val="24"/>
          <w:szCs w:val="24"/>
        </w:rPr>
        <w:t xml:space="preserve">Achievements </w:t>
      </w:r>
    </w:p>
    <w:p w14:paraId="5E79BE27" w14:textId="77777777" w:rsidR="00E100A3" w:rsidRDefault="00E100A3" w:rsidP="00E100A3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>
        <w:rPr>
          <w:rFonts w:ascii="Palatino Linotype" w:eastAsia="Palatino Linotype" w:hAnsi="Palatino Linotype"/>
          <w:b/>
          <w:bCs/>
          <w:color w:val="008A3E"/>
        </w:rPr>
        <w:t>My team are the major player in  turning around two business units from 15 years continuous loss to  each year profit.</w:t>
      </w:r>
    </w:p>
    <w:p w14:paraId="7F80BF1F" w14:textId="77777777" w:rsidR="00DA377E" w:rsidRPr="00FD7BEA" w:rsidRDefault="00A50C37" w:rsidP="00FD7BEA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 w:rsidRPr="00FD7BEA">
        <w:rPr>
          <w:rFonts w:ascii="Palatino Linotype" w:eastAsia="Palatino Linotype" w:hAnsi="Palatino Linotype"/>
          <w:b/>
          <w:bCs/>
          <w:color w:val="008A3E"/>
        </w:rPr>
        <w:t xml:space="preserve">Increased the corporate  IVA  to 7.2% </w:t>
      </w:r>
    </w:p>
    <w:p w14:paraId="09310A1E" w14:textId="77777777" w:rsidR="00DA377E" w:rsidRPr="00FD7BEA" w:rsidRDefault="00A50C37" w:rsidP="00FD7BEA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 w:rsidRPr="00FD7BEA">
        <w:rPr>
          <w:rFonts w:ascii="Palatino Linotype" w:eastAsia="Palatino Linotype" w:hAnsi="Palatino Linotype"/>
          <w:b/>
          <w:bCs/>
          <w:color w:val="008A3E"/>
        </w:rPr>
        <w:t>Increased profit from fruits business unit by 55% .</w:t>
      </w:r>
    </w:p>
    <w:p w14:paraId="395DCC22" w14:textId="77777777" w:rsidR="00DA377E" w:rsidRPr="00FD7BEA" w:rsidRDefault="00A50C37" w:rsidP="00FD7BEA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 w:rsidRPr="00FD7BEA">
        <w:rPr>
          <w:rFonts w:ascii="Palatino Linotype" w:eastAsia="Palatino Linotype" w:hAnsi="Palatino Linotype"/>
          <w:b/>
          <w:bCs/>
          <w:color w:val="008A3E"/>
        </w:rPr>
        <w:t>Increased brand awareness by 23% for  FMCG  products.</w:t>
      </w:r>
    </w:p>
    <w:p w14:paraId="5E6D06C5" w14:textId="77777777" w:rsidR="00DA377E" w:rsidRPr="00FD7BEA" w:rsidRDefault="00A50C37" w:rsidP="00FD7BEA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 w:rsidRPr="00FD7BEA">
        <w:rPr>
          <w:rFonts w:ascii="Palatino Linotype" w:eastAsia="Palatino Linotype" w:hAnsi="Palatino Linotype"/>
          <w:b/>
          <w:bCs/>
          <w:color w:val="008A3E"/>
        </w:rPr>
        <w:t>Increased turn over from vegetables by 35% and profit from it by 24%.</w:t>
      </w:r>
    </w:p>
    <w:p w14:paraId="17A9AC47" w14:textId="77777777" w:rsidR="00DA377E" w:rsidRPr="00FD7BEA" w:rsidRDefault="00A50C37" w:rsidP="00FD7BEA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 w:rsidRPr="00FD7BEA">
        <w:rPr>
          <w:rFonts w:ascii="Palatino Linotype" w:eastAsia="Palatino Linotype" w:hAnsi="Palatino Linotype"/>
          <w:b/>
          <w:bCs/>
          <w:color w:val="008A3E"/>
        </w:rPr>
        <w:t>Decreased marketing expenses by 12%.</w:t>
      </w:r>
    </w:p>
    <w:p w14:paraId="6342EB2B" w14:textId="77777777" w:rsidR="00B01425" w:rsidRPr="00B45951" w:rsidRDefault="00B01425">
      <w:pPr>
        <w:spacing w:line="276" w:lineRule="auto"/>
        <w:rPr>
          <w:rFonts w:ascii="Palatino Linotype" w:eastAsia="Palatino Linotype" w:hAnsi="Palatino Linotype"/>
          <w:b/>
          <w:bCs/>
          <w:color w:val="00B050"/>
          <w:sz w:val="14"/>
          <w:szCs w:val="14"/>
        </w:rPr>
      </w:pPr>
    </w:p>
    <w:p w14:paraId="1944C67C" w14:textId="77777777" w:rsidR="00A31D46" w:rsidRPr="00B45951" w:rsidRDefault="00A31D46" w:rsidP="00A31D46">
      <w:pPr>
        <w:pBdr>
          <w:top w:val="thinThickMediumGap" w:sz="18" w:space="1" w:color="000000"/>
        </w:pBdr>
        <w:spacing w:line="276" w:lineRule="auto"/>
        <w:rPr>
          <w:rFonts w:ascii="Times New Roman" w:hAnsi="Times New Roman"/>
          <w:b/>
          <w:sz w:val="14"/>
          <w:szCs w:val="14"/>
          <w:shd w:val="clear" w:color="000000" w:fill="D9D9D9"/>
        </w:rPr>
      </w:pPr>
    </w:p>
    <w:p w14:paraId="7E7F522B" w14:textId="4C6A81BA" w:rsidR="00DA377E" w:rsidRPr="00146DCB" w:rsidRDefault="00641002">
      <w:pPr>
        <w:spacing w:line="276" w:lineRule="auto"/>
        <w:jc w:val="center"/>
        <w:rPr>
          <w:rFonts w:ascii="Palatino Linotype" w:eastAsia="Palatino Linotype" w:hAnsi="Palatino Linotype"/>
          <w:b/>
          <w:color w:val="365F91" w:themeColor="accent1" w:themeShade="BF"/>
        </w:rPr>
      </w:pPr>
      <w:r>
        <w:rPr>
          <w:rFonts w:ascii="Palatino Linotype" w:eastAsia="Palatino Linotype" w:hAnsi="Palatino Linotype"/>
          <w:b/>
          <w:color w:val="365F91" w:themeColor="accent1" w:themeShade="BF"/>
        </w:rPr>
        <w:lastRenderedPageBreak/>
        <w:t>Tanmiah</w:t>
      </w:r>
      <w:r w:rsidR="00A50C37" w:rsidRPr="00146DCB">
        <w:rPr>
          <w:rFonts w:ascii="Palatino Linotype" w:eastAsia="Palatino Linotype" w:hAnsi="Palatino Linotype"/>
          <w:b/>
          <w:color w:val="365F91" w:themeColor="accent1" w:themeShade="BF"/>
        </w:rPr>
        <w:t xml:space="preserve"> FOODS </w:t>
      </w:r>
      <w:r>
        <w:rPr>
          <w:rFonts w:ascii="Palatino Linotype" w:eastAsia="Palatino Linotype" w:hAnsi="Palatino Linotype"/>
          <w:b/>
          <w:color w:val="365F91" w:themeColor="accent1" w:themeShade="BF"/>
        </w:rPr>
        <w:t>group</w:t>
      </w:r>
      <w:r w:rsidR="00A50C37" w:rsidRPr="00146DCB">
        <w:rPr>
          <w:rFonts w:ascii="Palatino Linotype" w:eastAsia="Palatino Linotype" w:hAnsi="Palatino Linotype"/>
          <w:b/>
          <w:color w:val="365F91" w:themeColor="accent1" w:themeShade="BF"/>
        </w:rPr>
        <w:t xml:space="preserve"> LTD. (DABBAGH GROUP), RIYADH, KSA</w:t>
      </w:r>
    </w:p>
    <w:p w14:paraId="758034A1" w14:textId="77777777" w:rsidR="00DA377E" w:rsidRPr="00146DCB" w:rsidRDefault="00A50C37">
      <w:pPr>
        <w:spacing w:line="276" w:lineRule="auto"/>
        <w:jc w:val="center"/>
        <w:rPr>
          <w:rFonts w:ascii="Palatino Linotype" w:eastAsia="Palatino Linotype" w:hAnsi="Palatino Linotype"/>
          <w:b/>
          <w:color w:val="365F91" w:themeColor="accent1" w:themeShade="BF"/>
        </w:rPr>
      </w:pPr>
      <w:r w:rsidRPr="00146DCB">
        <w:rPr>
          <w:rFonts w:ascii="Palatino Linotype" w:eastAsia="Palatino Linotype" w:hAnsi="Palatino Linotype"/>
          <w:b/>
          <w:color w:val="365F91" w:themeColor="accent1" w:themeShade="BF"/>
        </w:rPr>
        <w:t>Regional Sales &amp; business Development Manager (Oct 2006 to Jul 2008)</w:t>
      </w:r>
    </w:p>
    <w:p w14:paraId="526FEBD0" w14:textId="77777777" w:rsidR="00DA377E" w:rsidRPr="00B45951" w:rsidRDefault="00DA377E">
      <w:pPr>
        <w:spacing w:line="276" w:lineRule="auto"/>
        <w:jc w:val="center"/>
        <w:rPr>
          <w:rFonts w:ascii="Palatino Linotype" w:eastAsia="Palatino Linotype" w:hAnsi="Palatino Linotype"/>
          <w:i/>
          <w:sz w:val="14"/>
          <w:szCs w:val="14"/>
        </w:rPr>
      </w:pPr>
    </w:p>
    <w:p w14:paraId="2AB676FC" w14:textId="77777777" w:rsidR="00DA377E" w:rsidRDefault="00B014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000000" w:fill="D9D9D9"/>
        <w:spacing w:line="276" w:lineRule="auto"/>
        <w:jc w:val="both"/>
        <w:rPr>
          <w:rFonts w:ascii="Palatino Linotype" w:eastAsia="Palatino Linotype" w:hAnsi="Palatino Linotype"/>
          <w:i/>
        </w:rPr>
      </w:pPr>
      <w:r w:rsidRPr="00B01425">
        <w:rPr>
          <w:rFonts w:ascii="Palatino Linotype" w:eastAsia="Palatino Linotype" w:hAnsi="Palatino Linotype"/>
          <w:i/>
        </w:rPr>
        <w:t>TANMIAH Food Group (TFG) by Al Dabbagh Group Holding Co.</w:t>
      </w:r>
      <w:r>
        <w:rPr>
          <w:rFonts w:ascii="Palatino Linotype" w:eastAsia="Palatino Linotype" w:hAnsi="Palatino Linotype"/>
          <w:i/>
        </w:rPr>
        <w:t xml:space="preserve"> </w:t>
      </w:r>
      <w:r w:rsidR="00A50C37">
        <w:rPr>
          <w:rFonts w:ascii="Palatino Linotype" w:eastAsia="Palatino Linotype" w:hAnsi="Palatino Linotype"/>
          <w:i/>
        </w:rPr>
        <w:t>has over 625 employees and manufactures / distributes over 200 fresh and frozen food products. ‘Supr</w:t>
      </w:r>
      <w:r w:rsidR="002A73DC">
        <w:rPr>
          <w:rFonts w:ascii="Palatino Linotype" w:eastAsia="Palatino Linotype" w:hAnsi="Palatino Linotype"/>
          <w:i/>
        </w:rPr>
        <w:t>eme’ is</w:t>
      </w:r>
      <w:r w:rsidR="00A50C37">
        <w:rPr>
          <w:rFonts w:ascii="Palatino Linotype" w:eastAsia="Palatino Linotype" w:hAnsi="Palatino Linotype"/>
          <w:i/>
        </w:rPr>
        <w:t xml:space="preserve"> ISO 9001: 2000 &amp; HACC</w:t>
      </w:r>
      <w:r>
        <w:rPr>
          <w:rFonts w:ascii="Palatino Linotype" w:eastAsia="Palatino Linotype" w:hAnsi="Palatino Linotype"/>
          <w:i/>
        </w:rPr>
        <w:t>AP</w:t>
      </w:r>
      <w:r w:rsidR="00A50C37">
        <w:rPr>
          <w:rFonts w:ascii="Palatino Linotype" w:eastAsia="Palatino Linotype" w:hAnsi="Palatino Linotype"/>
          <w:i/>
        </w:rPr>
        <w:t xml:space="preserve"> certified and has annual revenues of USD 120 million (current).</w:t>
      </w:r>
    </w:p>
    <w:p w14:paraId="34FF7505" w14:textId="77777777" w:rsidR="00DA377E" w:rsidRDefault="00DA377E">
      <w:pPr>
        <w:spacing w:line="276" w:lineRule="auto"/>
        <w:rPr>
          <w:rFonts w:ascii="Palatino Linotype" w:eastAsia="Palatino Linotype" w:hAnsi="Palatino Linotype"/>
          <w:sz w:val="16"/>
          <w:szCs w:val="16"/>
        </w:rPr>
      </w:pPr>
    </w:p>
    <w:p w14:paraId="473901A1" w14:textId="77777777" w:rsidR="00DA377E" w:rsidRDefault="00A50C37">
      <w:pPr>
        <w:spacing w:line="276" w:lineRule="auto"/>
        <w:rPr>
          <w:rFonts w:ascii="Palatino Linotype" w:eastAsia="Palatino Linotype" w:hAnsi="Palatino Linotype"/>
          <w:b/>
          <w:sz w:val="20"/>
          <w:szCs w:val="20"/>
        </w:rPr>
      </w:pPr>
      <w:r>
        <w:rPr>
          <w:rFonts w:ascii="Palatino Linotype" w:eastAsia="Palatino Linotype" w:hAnsi="Palatino Linotype"/>
          <w:b/>
          <w:sz w:val="20"/>
          <w:szCs w:val="20"/>
        </w:rPr>
        <w:t>Key Highlights</w:t>
      </w:r>
    </w:p>
    <w:p w14:paraId="71005BE5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Responsible for sustaining existing business, developing new opportunities, maximizing profitability and leading 3 Channel Managers (9 supervisors, 35 salesmen, 12 merchandisers) and a Logistic Manager (3 supervisors, 25 delivery drivers).</w:t>
      </w:r>
    </w:p>
    <w:p w14:paraId="35D25B4D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 xml:space="preserve">Formulated annual / monthly sales and marketing plans and supervised their achievement. </w:t>
      </w:r>
    </w:p>
    <w:p w14:paraId="62055D3B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Identified growth opportunities, cost saving measures to maximize profit.</w:t>
      </w:r>
    </w:p>
    <w:p w14:paraId="02D68C7C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 xml:space="preserve">Evaluated employee’s performance, through regular visits to customers in assigned areas. </w:t>
      </w:r>
    </w:p>
    <w:p w14:paraId="7BD821AC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 xml:space="preserve">Recruited and developed sales &amp; marketing teams / agents (for specified areas). </w:t>
      </w:r>
    </w:p>
    <w:p w14:paraId="2D90BF45" w14:textId="77777777" w:rsidR="00530023" w:rsidRDefault="00530023" w:rsidP="00530023">
      <w:pPr>
        <w:spacing w:line="276" w:lineRule="auto"/>
        <w:ind w:left="360"/>
        <w:jc w:val="both"/>
        <w:rPr>
          <w:rFonts w:ascii="Palatino Linotype" w:eastAsia="Palatino Linotype" w:hAnsi="Palatino Linotype"/>
        </w:rPr>
      </w:pPr>
      <w:r w:rsidRPr="00530023">
        <w:rPr>
          <w:rFonts w:ascii="Palatino Linotype" w:eastAsia="Palatino Linotype" w:hAnsi="Palatino Linotype"/>
          <w:b/>
          <w:bCs/>
          <w:color w:val="4F81BD" w:themeColor="accent1"/>
          <w:sz w:val="24"/>
          <w:szCs w:val="24"/>
        </w:rPr>
        <w:t>Achievements</w:t>
      </w:r>
    </w:p>
    <w:p w14:paraId="25068752" w14:textId="77777777" w:rsidR="00DA377E" w:rsidRPr="00FD7BEA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 w:rsidRPr="00FD7BEA">
        <w:rPr>
          <w:rFonts w:ascii="Palatino Linotype" w:eastAsia="Palatino Linotype" w:hAnsi="Palatino Linotype"/>
          <w:b/>
          <w:bCs/>
          <w:color w:val="008A3E"/>
        </w:rPr>
        <w:t xml:space="preserve">Increased sales by 29% in two years which took the sales from  73,000,000 SR to 94,170,000 SR which increased profit by  13% </w:t>
      </w:r>
    </w:p>
    <w:p w14:paraId="068212AF" w14:textId="77777777" w:rsidR="00DA377E" w:rsidRPr="00FD7BEA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 w:rsidRPr="00FD7BEA">
        <w:rPr>
          <w:rFonts w:ascii="Palatino Linotype" w:eastAsia="Palatino Linotype" w:hAnsi="Palatino Linotype"/>
          <w:b/>
          <w:bCs/>
          <w:color w:val="008A3E"/>
        </w:rPr>
        <w:t>Increased numeric distribution and by 24% in two years.</w:t>
      </w:r>
    </w:p>
    <w:p w14:paraId="47137866" w14:textId="77777777" w:rsidR="00DA377E" w:rsidRPr="00FD7BEA" w:rsidRDefault="00A50C37" w:rsidP="00B01425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 w:rsidRPr="00FD7BEA">
        <w:rPr>
          <w:rFonts w:ascii="Palatino Linotype" w:eastAsia="Palatino Linotype" w:hAnsi="Palatino Linotype"/>
          <w:b/>
          <w:bCs/>
          <w:color w:val="008A3E"/>
        </w:rPr>
        <w:t xml:space="preserve">Increased brand awareness by 11% through </w:t>
      </w:r>
      <w:r w:rsidR="00B01425" w:rsidRPr="00FD7BEA">
        <w:rPr>
          <w:rFonts w:ascii="Palatino Linotype" w:eastAsia="Palatino Linotype" w:hAnsi="Palatino Linotype"/>
          <w:b/>
          <w:bCs/>
          <w:color w:val="008A3E"/>
        </w:rPr>
        <w:t xml:space="preserve">POS </w:t>
      </w:r>
      <w:r w:rsidRPr="00FD7BEA">
        <w:rPr>
          <w:rFonts w:ascii="Palatino Linotype" w:eastAsia="Palatino Linotype" w:hAnsi="Palatino Linotype"/>
          <w:b/>
          <w:bCs/>
          <w:color w:val="008A3E"/>
        </w:rPr>
        <w:t xml:space="preserve"> materials and low cost marketing activities</w:t>
      </w:r>
      <w:r w:rsidR="00F57509" w:rsidRPr="00FD7BEA">
        <w:rPr>
          <w:rFonts w:ascii="Palatino Linotype" w:eastAsia="Palatino Linotype" w:hAnsi="Palatino Linotype"/>
          <w:b/>
          <w:bCs/>
          <w:color w:val="008A3E"/>
        </w:rPr>
        <w:t xml:space="preserve"> BTL </w:t>
      </w:r>
      <w:r w:rsidRPr="00FD7BEA">
        <w:rPr>
          <w:rFonts w:ascii="Palatino Linotype" w:eastAsia="Palatino Linotype" w:hAnsi="Palatino Linotype"/>
          <w:b/>
          <w:bCs/>
          <w:color w:val="008A3E"/>
        </w:rPr>
        <w:t>.</w:t>
      </w:r>
    </w:p>
    <w:p w14:paraId="50FEBD11" w14:textId="77777777" w:rsidR="00A31D46" w:rsidRPr="00B45951" w:rsidRDefault="00A31D46" w:rsidP="00A31D46">
      <w:pPr>
        <w:pBdr>
          <w:top w:val="thinThickMediumGap" w:sz="18" w:space="1" w:color="000000"/>
        </w:pBdr>
        <w:spacing w:line="276" w:lineRule="auto"/>
        <w:rPr>
          <w:rFonts w:ascii="Times New Roman" w:hAnsi="Times New Roman"/>
          <w:b/>
          <w:sz w:val="14"/>
          <w:szCs w:val="14"/>
          <w:shd w:val="clear" w:color="000000" w:fill="D9D9D9"/>
        </w:rPr>
      </w:pPr>
    </w:p>
    <w:p w14:paraId="57A8111D" w14:textId="77777777" w:rsidR="00DA377E" w:rsidRPr="00146DCB" w:rsidRDefault="00A50C37">
      <w:pPr>
        <w:spacing w:line="276" w:lineRule="auto"/>
        <w:jc w:val="center"/>
        <w:rPr>
          <w:rFonts w:ascii="Palatino Linotype" w:eastAsia="Palatino Linotype" w:hAnsi="Palatino Linotype"/>
          <w:b/>
          <w:color w:val="365F91" w:themeColor="accent1" w:themeShade="BF"/>
        </w:rPr>
      </w:pPr>
      <w:r w:rsidRPr="00146DCB">
        <w:rPr>
          <w:rFonts w:ascii="Palatino Linotype" w:eastAsia="Palatino Linotype" w:hAnsi="Palatino Linotype"/>
          <w:b/>
          <w:color w:val="365F91" w:themeColor="accent1" w:themeShade="BF"/>
        </w:rPr>
        <w:t>ABULJADAYEL BEVERAGES, JEDDAH, KSA</w:t>
      </w:r>
    </w:p>
    <w:p w14:paraId="65A55A80" w14:textId="77777777" w:rsidR="00DA377E" w:rsidRPr="00146DCB" w:rsidRDefault="00A50C37">
      <w:pPr>
        <w:spacing w:line="276" w:lineRule="auto"/>
        <w:jc w:val="center"/>
        <w:rPr>
          <w:rFonts w:ascii="Palatino Linotype" w:eastAsia="Palatino Linotype" w:hAnsi="Palatino Linotype"/>
          <w:b/>
          <w:color w:val="365F91" w:themeColor="accent1" w:themeShade="BF"/>
        </w:rPr>
      </w:pPr>
      <w:r w:rsidRPr="00146DCB">
        <w:rPr>
          <w:rFonts w:ascii="Palatino Linotype" w:eastAsia="Palatino Linotype" w:hAnsi="Palatino Linotype"/>
          <w:b/>
          <w:color w:val="365F91" w:themeColor="accent1" w:themeShade="BF"/>
        </w:rPr>
        <w:t>Northern Area Manager (Oct 2002 to Sep 2006)</w:t>
      </w:r>
    </w:p>
    <w:p w14:paraId="138DDFF5" w14:textId="77777777" w:rsidR="00DA377E" w:rsidRDefault="00DA377E">
      <w:pPr>
        <w:spacing w:line="276" w:lineRule="auto"/>
        <w:rPr>
          <w:rFonts w:ascii="Palatino Linotype" w:eastAsia="Palatino Linotype" w:hAnsi="Palatino Linotype"/>
          <w:i/>
          <w:sz w:val="16"/>
          <w:szCs w:val="16"/>
        </w:rPr>
      </w:pPr>
    </w:p>
    <w:p w14:paraId="44D56C5B" w14:textId="77777777" w:rsidR="00DA377E" w:rsidRDefault="00A50C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000000" w:fill="D9D9D9"/>
        <w:spacing w:line="276" w:lineRule="auto"/>
        <w:jc w:val="center"/>
        <w:rPr>
          <w:rFonts w:ascii="Palatino Linotype" w:eastAsia="Palatino Linotype" w:hAnsi="Palatino Linotype"/>
          <w:i/>
        </w:rPr>
      </w:pPr>
      <w:r>
        <w:rPr>
          <w:rFonts w:ascii="Palatino Linotype" w:eastAsia="Palatino Linotype" w:hAnsi="Palatino Linotype"/>
          <w:i/>
        </w:rPr>
        <w:t>The market leader in energy drinks and juices including the highly successful ‘Bison’, ‘Caesar’ and ‘Cade’ brands</w:t>
      </w:r>
    </w:p>
    <w:p w14:paraId="4AAABB4C" w14:textId="77777777" w:rsidR="00DA377E" w:rsidRDefault="00A50C37">
      <w:p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Handled entire operations across the Northern Region which included three major cities and directed, trained and motivated 3 Supervisors, 3 Accountants, 3 Storekeepers and around 40 salesmen, drivers and helpers to achieve enhanced effectiveness and profitability.</w:t>
      </w:r>
    </w:p>
    <w:p w14:paraId="12E01D17" w14:textId="77777777" w:rsidR="00530023" w:rsidRDefault="00530023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 w:rsidRPr="00146DCB">
        <w:rPr>
          <w:rFonts w:ascii="Palatino Linotype" w:eastAsia="Palatino Linotype" w:hAnsi="Palatino Linotype"/>
          <w:b/>
          <w:bCs/>
          <w:color w:val="365F91" w:themeColor="accent1" w:themeShade="BF"/>
          <w:sz w:val="24"/>
          <w:szCs w:val="24"/>
        </w:rPr>
        <w:t>Achievements</w:t>
      </w:r>
      <w:r>
        <w:rPr>
          <w:rFonts w:ascii="Palatino Linotype" w:eastAsia="Palatino Linotype" w:hAnsi="Palatino Linotype"/>
        </w:rPr>
        <w:t xml:space="preserve"> </w:t>
      </w:r>
    </w:p>
    <w:p w14:paraId="3AC8C3F6" w14:textId="77777777" w:rsidR="00530023" w:rsidRPr="00FD7BEA" w:rsidRDefault="00A50C37" w:rsidP="00530023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 w:rsidRPr="00FD7BEA">
        <w:rPr>
          <w:rFonts w:ascii="Palatino Linotype" w:eastAsia="Palatino Linotype" w:hAnsi="Palatino Linotype"/>
          <w:b/>
          <w:bCs/>
          <w:color w:val="008A3E"/>
        </w:rPr>
        <w:t xml:space="preserve"> increasing range of products sales from 1.3 to 4 which increased sales by 116% and profit by 97% for the area</w:t>
      </w:r>
    </w:p>
    <w:p w14:paraId="43128E95" w14:textId="77777777" w:rsidR="00DA377E" w:rsidRPr="00FD7BEA" w:rsidRDefault="00530023" w:rsidP="00530023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 w:rsidRPr="00FD7BEA">
        <w:rPr>
          <w:rFonts w:ascii="Palatino Linotype" w:eastAsia="Palatino Linotype" w:hAnsi="Palatino Linotype"/>
          <w:b/>
          <w:bCs/>
          <w:color w:val="008A3E"/>
        </w:rPr>
        <w:t>participated in increasing  Bison Brand market share from 6%</w:t>
      </w:r>
      <w:r w:rsidR="00A50C37" w:rsidRPr="00FD7BEA">
        <w:rPr>
          <w:rFonts w:ascii="Palatino Linotype" w:eastAsia="Palatino Linotype" w:hAnsi="Palatino Linotype"/>
          <w:b/>
          <w:bCs/>
          <w:color w:val="008A3E"/>
        </w:rPr>
        <w:t xml:space="preserve"> </w:t>
      </w:r>
      <w:r w:rsidRPr="00FD7BEA">
        <w:rPr>
          <w:rFonts w:ascii="Palatino Linotype" w:eastAsia="Palatino Linotype" w:hAnsi="Palatino Linotype"/>
          <w:b/>
          <w:bCs/>
          <w:color w:val="008A3E"/>
        </w:rPr>
        <w:t xml:space="preserve"> to 63%</w:t>
      </w:r>
    </w:p>
    <w:p w14:paraId="39F4B848" w14:textId="77777777" w:rsidR="00530023" w:rsidRPr="00FD7BEA" w:rsidRDefault="00530023" w:rsidP="00530023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  <w:b/>
          <w:bCs/>
          <w:color w:val="008A3E"/>
        </w:rPr>
      </w:pPr>
      <w:r w:rsidRPr="00FD7BEA">
        <w:rPr>
          <w:rFonts w:ascii="Palatino Linotype" w:eastAsia="Palatino Linotype" w:hAnsi="Palatino Linotype"/>
          <w:b/>
          <w:bCs/>
          <w:color w:val="008A3E"/>
        </w:rPr>
        <w:t>opened 2 new branches which increased numeric distribution by 18%</w:t>
      </w:r>
    </w:p>
    <w:p w14:paraId="7C4E66F0" w14:textId="77777777" w:rsidR="00A31D46" w:rsidRPr="00B45951" w:rsidRDefault="00A31D46" w:rsidP="00A31D46">
      <w:pPr>
        <w:pBdr>
          <w:top w:val="thinThickMediumGap" w:sz="18" w:space="1" w:color="000000"/>
        </w:pBdr>
        <w:spacing w:line="276" w:lineRule="auto"/>
        <w:rPr>
          <w:rFonts w:ascii="Times New Roman" w:hAnsi="Times New Roman"/>
          <w:b/>
          <w:sz w:val="14"/>
          <w:szCs w:val="14"/>
          <w:shd w:val="clear" w:color="000000" w:fill="D9D9D9"/>
        </w:rPr>
      </w:pPr>
    </w:p>
    <w:p w14:paraId="66CFFBA6" w14:textId="77777777" w:rsidR="00DA377E" w:rsidRPr="00146DCB" w:rsidRDefault="00A50C37" w:rsidP="002A73DC">
      <w:pPr>
        <w:spacing w:line="276" w:lineRule="auto"/>
        <w:jc w:val="center"/>
        <w:rPr>
          <w:rFonts w:ascii="Palatino Linotype" w:eastAsia="Palatino Linotype" w:hAnsi="Palatino Linotype"/>
          <w:b/>
          <w:color w:val="365F91" w:themeColor="accent1" w:themeShade="BF"/>
        </w:rPr>
      </w:pPr>
      <w:r w:rsidRPr="00146DCB">
        <w:rPr>
          <w:rFonts w:ascii="Palatino Linotype" w:eastAsia="Palatino Linotype" w:hAnsi="Palatino Linotype"/>
          <w:b/>
          <w:color w:val="365F91" w:themeColor="accent1" w:themeShade="BF"/>
        </w:rPr>
        <w:t>(Hammed , Mohammed and Ibrahim Albabtain group), RIYADH, KSA</w:t>
      </w:r>
    </w:p>
    <w:p w14:paraId="53F5EFE3" w14:textId="77777777" w:rsidR="00DA377E" w:rsidRPr="00146DCB" w:rsidRDefault="00A50C37">
      <w:pPr>
        <w:spacing w:line="276" w:lineRule="auto"/>
        <w:jc w:val="center"/>
        <w:rPr>
          <w:rFonts w:ascii="Palatino Linotype" w:eastAsia="Palatino Linotype" w:hAnsi="Palatino Linotype"/>
          <w:b/>
          <w:color w:val="365F91" w:themeColor="accent1" w:themeShade="BF"/>
        </w:rPr>
      </w:pPr>
      <w:r w:rsidRPr="00146DCB">
        <w:rPr>
          <w:rFonts w:ascii="Palatino Linotype" w:eastAsia="Palatino Linotype" w:hAnsi="Palatino Linotype"/>
          <w:b/>
          <w:color w:val="365F91" w:themeColor="accent1" w:themeShade="BF"/>
        </w:rPr>
        <w:t>Branch Manager (Feb 2001 to Oct 2002)</w:t>
      </w:r>
    </w:p>
    <w:p w14:paraId="1D00B67A" w14:textId="77777777" w:rsidR="00DA377E" w:rsidRPr="00146DCB" w:rsidRDefault="00A50C37">
      <w:pPr>
        <w:spacing w:line="276" w:lineRule="auto"/>
        <w:jc w:val="center"/>
        <w:rPr>
          <w:rFonts w:ascii="Palatino Linotype" w:eastAsia="Palatino Linotype" w:hAnsi="Palatino Linotype"/>
          <w:b/>
          <w:color w:val="365F91" w:themeColor="accent1" w:themeShade="BF"/>
        </w:rPr>
      </w:pPr>
      <w:r w:rsidRPr="00146DCB">
        <w:rPr>
          <w:rFonts w:ascii="Palatino Linotype" w:eastAsia="Palatino Linotype" w:hAnsi="Palatino Linotype"/>
          <w:b/>
          <w:color w:val="365F91" w:themeColor="accent1" w:themeShade="BF"/>
        </w:rPr>
        <w:t>Sales Supervisor (May 1998 to Feb 2001)</w:t>
      </w:r>
    </w:p>
    <w:p w14:paraId="3F652616" w14:textId="77777777" w:rsidR="00DA377E" w:rsidRDefault="002A73DC">
      <w:pPr>
        <w:spacing w:line="276" w:lineRule="auto"/>
        <w:jc w:val="center"/>
        <w:rPr>
          <w:rFonts w:ascii="Palatino Linotype" w:eastAsia="Palatino Linotype" w:hAnsi="Palatino Linotype"/>
          <w:i/>
        </w:rPr>
      </w:pPr>
      <w:r w:rsidRPr="002A73DC">
        <w:rPr>
          <w:rFonts w:ascii="Palatino Linotype" w:eastAsia="Palatino Linotype" w:hAnsi="Palatino Linotype"/>
          <w:i/>
        </w:rPr>
        <w:t xml:space="preserve">house hold appliances and air-conditioning </w:t>
      </w:r>
      <w:r w:rsidR="00A50C37">
        <w:rPr>
          <w:rFonts w:ascii="Palatino Linotype" w:eastAsia="Palatino Linotype" w:hAnsi="Palatino Linotype"/>
          <w:i/>
        </w:rPr>
        <w:t xml:space="preserve">Maytag`, Admiral, Amana, speed queen, speed cool and home queen </w:t>
      </w:r>
    </w:p>
    <w:p w14:paraId="2672E393" w14:textId="77777777" w:rsidR="00DA377E" w:rsidRPr="00B45951" w:rsidRDefault="00DA377E">
      <w:pPr>
        <w:spacing w:line="276" w:lineRule="auto"/>
        <w:jc w:val="center"/>
        <w:rPr>
          <w:rFonts w:ascii="Palatino Linotype" w:eastAsia="Palatino Linotype" w:hAnsi="Palatino Linotype"/>
          <w:i/>
          <w:sz w:val="14"/>
          <w:szCs w:val="14"/>
        </w:rPr>
      </w:pPr>
    </w:p>
    <w:p w14:paraId="2091401E" w14:textId="77777777" w:rsidR="00DA377E" w:rsidRDefault="00A50C37" w:rsidP="002A73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000000" w:fill="D9D9D9"/>
        <w:spacing w:line="276" w:lineRule="auto"/>
        <w:jc w:val="both"/>
        <w:rPr>
          <w:rFonts w:ascii="Palatino Linotype" w:eastAsia="Palatino Linotype" w:hAnsi="Palatino Linotype"/>
          <w:i/>
        </w:rPr>
      </w:pPr>
      <w:r>
        <w:rPr>
          <w:rFonts w:ascii="Palatino Linotype" w:eastAsia="Palatino Linotype" w:hAnsi="Palatino Linotype"/>
          <w:i/>
        </w:rPr>
        <w:t xml:space="preserve">The </w:t>
      </w:r>
      <w:r>
        <w:rPr>
          <w:rFonts w:ascii="Palatino Linotype" w:eastAsia="Palatino Linotype" w:hAnsi="Palatino Linotype"/>
          <w:b/>
          <w:sz w:val="20"/>
          <w:szCs w:val="20"/>
        </w:rPr>
        <w:t>Hammed , Mohammed and Ibrahim Albabtain group</w:t>
      </w:r>
      <w:r>
        <w:rPr>
          <w:rFonts w:ascii="Palatino Linotype" w:eastAsia="Palatino Linotype" w:hAnsi="Palatino Linotype"/>
          <w:i/>
        </w:rPr>
        <w:t xml:space="preserve"> is one of the Middle East's leading business corporations with over than 20 autonomous companies operating in diversified businesses in 6 countries has over 6250 employees and is No. 56 as the biggest comp</w:t>
      </w:r>
      <w:r w:rsidR="002A73DC">
        <w:rPr>
          <w:rFonts w:ascii="Palatino Linotype" w:eastAsia="Palatino Linotype" w:hAnsi="Palatino Linotype"/>
          <w:i/>
        </w:rPr>
        <w:t>anies in GCC. ‘their products is</w:t>
      </w:r>
      <w:r>
        <w:rPr>
          <w:rFonts w:ascii="Palatino Linotype" w:eastAsia="Palatino Linotype" w:hAnsi="Palatino Linotype"/>
          <w:i/>
        </w:rPr>
        <w:t xml:space="preserve"> ISO</w:t>
      </w:r>
      <w:r w:rsidR="00B01425">
        <w:rPr>
          <w:rFonts w:ascii="Palatino Linotype" w:eastAsia="Palatino Linotype" w:hAnsi="Palatino Linotype"/>
          <w:i/>
        </w:rPr>
        <w:t xml:space="preserve"> 9001: 2000 &amp; HACCAP </w:t>
      </w:r>
      <w:r>
        <w:rPr>
          <w:rFonts w:ascii="Palatino Linotype" w:eastAsia="Palatino Linotype" w:hAnsi="Palatino Linotype"/>
          <w:i/>
        </w:rPr>
        <w:t xml:space="preserve"> certified and has annual revenues of USD 2.2 billion (current).</w:t>
      </w:r>
    </w:p>
    <w:p w14:paraId="7F557DD6" w14:textId="77777777" w:rsidR="00DA377E" w:rsidRDefault="00DA377E">
      <w:pPr>
        <w:spacing w:line="276" w:lineRule="auto"/>
        <w:rPr>
          <w:rFonts w:ascii="Palatino Linotype" w:eastAsia="Palatino Linotype" w:hAnsi="Palatino Linotype"/>
          <w:sz w:val="16"/>
          <w:szCs w:val="16"/>
        </w:rPr>
      </w:pPr>
    </w:p>
    <w:p w14:paraId="0DC96AC3" w14:textId="77777777" w:rsidR="00DA377E" w:rsidRDefault="00A50C37">
      <w:pPr>
        <w:spacing w:line="276" w:lineRule="auto"/>
        <w:rPr>
          <w:rFonts w:ascii="Palatino Linotype" w:eastAsia="Palatino Linotype" w:hAnsi="Palatino Linotype"/>
          <w:b/>
          <w:sz w:val="20"/>
          <w:szCs w:val="20"/>
        </w:rPr>
      </w:pPr>
      <w:r>
        <w:rPr>
          <w:rFonts w:ascii="Palatino Linotype" w:eastAsia="Palatino Linotype" w:hAnsi="Palatino Linotype"/>
          <w:b/>
          <w:sz w:val="20"/>
          <w:szCs w:val="20"/>
        </w:rPr>
        <w:t>Key Highlights</w:t>
      </w:r>
    </w:p>
    <w:p w14:paraId="03118399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lastRenderedPageBreak/>
        <w:t>Responsible for sustaining existing business, developing new opportunities, maximizing profitability and leading 4 supervisors, 15 salesmen, 3 maintenance supervisors and 5 delivery drivers.</w:t>
      </w:r>
    </w:p>
    <w:p w14:paraId="51F2465E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 xml:space="preserve">Formulated annual / monthly sales and marketing plans and supervised their achievement. </w:t>
      </w:r>
    </w:p>
    <w:p w14:paraId="5682706C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Directed and motivated employees to improve their productivity; provided theoretical / practical training.</w:t>
      </w:r>
    </w:p>
    <w:p w14:paraId="651FBBC5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 xml:space="preserve">Evaluated employee’s performance, through regular visits to customers in assigned areas. </w:t>
      </w:r>
    </w:p>
    <w:p w14:paraId="0D735AEC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 xml:space="preserve">Recruited and developed sales &amp; marketing teams / agents (for specified areas). </w:t>
      </w:r>
    </w:p>
    <w:p w14:paraId="1D73C7DC" w14:textId="77777777" w:rsidR="00146DCB" w:rsidRPr="00B45951" w:rsidRDefault="00146DCB" w:rsidP="00146DCB">
      <w:pPr>
        <w:pBdr>
          <w:top w:val="thinThickMediumGap" w:sz="18" w:space="1" w:color="000000"/>
        </w:pBdr>
        <w:spacing w:line="276" w:lineRule="auto"/>
        <w:rPr>
          <w:rFonts w:ascii="Times New Roman" w:hAnsi="Times New Roman"/>
          <w:b/>
          <w:sz w:val="14"/>
          <w:szCs w:val="14"/>
          <w:shd w:val="clear" w:color="000000" w:fill="D9D9D9"/>
        </w:rPr>
      </w:pPr>
    </w:p>
    <w:p w14:paraId="7DC6F844" w14:textId="77777777" w:rsidR="00DA377E" w:rsidRDefault="00A50C37">
      <w:pPr>
        <w:spacing w:line="276" w:lineRule="auto"/>
        <w:jc w:val="center"/>
        <w:rPr>
          <w:rFonts w:ascii="Palatino Linotype" w:eastAsia="Palatino Linotype" w:hAnsi="Palatino Linotype"/>
          <w:b/>
          <w:sz w:val="20"/>
          <w:szCs w:val="20"/>
        </w:rPr>
      </w:pPr>
      <w:r>
        <w:rPr>
          <w:rFonts w:ascii="Palatino Linotype" w:eastAsia="Palatino Linotype" w:hAnsi="Palatino Linotype"/>
          <w:b/>
          <w:sz w:val="20"/>
          <w:szCs w:val="20"/>
        </w:rPr>
        <w:t>PREVIOUS EXPERIENCE</w:t>
      </w:r>
    </w:p>
    <w:p w14:paraId="552F557E" w14:textId="77777777" w:rsidR="00DA377E" w:rsidRPr="00B45951" w:rsidRDefault="00DA377E">
      <w:pPr>
        <w:spacing w:line="276" w:lineRule="auto"/>
        <w:rPr>
          <w:rFonts w:ascii="Palatino Linotype" w:eastAsia="Palatino Linotype" w:hAnsi="Palatino Linotype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94"/>
        <w:gridCol w:w="1479"/>
        <w:gridCol w:w="1450"/>
        <w:gridCol w:w="2302"/>
      </w:tblGrid>
      <w:tr w:rsidR="00DA377E" w14:paraId="731C734E" w14:textId="77777777">
        <w:trPr>
          <w:jc w:val="center"/>
        </w:trPr>
        <w:tc>
          <w:tcPr>
            <w:tcW w:w="4294" w:type="dxa"/>
            <w:shd w:val="clear" w:color="000000" w:fill="D9D9D9"/>
          </w:tcPr>
          <w:p w14:paraId="13EFA84E" w14:textId="77777777" w:rsidR="00DA377E" w:rsidRDefault="00A50C37">
            <w:pPr>
              <w:spacing w:line="276" w:lineRule="auto"/>
              <w:rPr>
                <w:rFonts w:ascii="Palatino Linotype" w:eastAsia="Palatino Linotype" w:hAnsi="Palatino Linotype"/>
                <w:b/>
              </w:rPr>
            </w:pPr>
            <w:r>
              <w:rPr>
                <w:rFonts w:ascii="Palatino Linotype" w:eastAsia="Palatino Linotype" w:hAnsi="Palatino Linotype"/>
                <w:b/>
              </w:rPr>
              <w:t>Company</w:t>
            </w:r>
          </w:p>
        </w:tc>
        <w:tc>
          <w:tcPr>
            <w:tcW w:w="1479" w:type="dxa"/>
            <w:shd w:val="clear" w:color="000000" w:fill="D9D9D9"/>
          </w:tcPr>
          <w:p w14:paraId="6C187088" w14:textId="77777777" w:rsidR="00DA377E" w:rsidRDefault="00A50C37">
            <w:pPr>
              <w:spacing w:line="276" w:lineRule="auto"/>
              <w:rPr>
                <w:rFonts w:ascii="Palatino Linotype" w:eastAsia="Palatino Linotype" w:hAnsi="Palatino Linotype"/>
                <w:b/>
              </w:rPr>
            </w:pPr>
            <w:r>
              <w:rPr>
                <w:rFonts w:ascii="Palatino Linotype" w:eastAsia="Palatino Linotype" w:hAnsi="Palatino Linotype"/>
                <w:b/>
              </w:rPr>
              <w:t>Location</w:t>
            </w:r>
          </w:p>
        </w:tc>
        <w:tc>
          <w:tcPr>
            <w:tcW w:w="1450" w:type="dxa"/>
            <w:shd w:val="clear" w:color="000000" w:fill="D9D9D9"/>
          </w:tcPr>
          <w:p w14:paraId="00A1F417" w14:textId="77777777" w:rsidR="00DA377E" w:rsidRDefault="00A50C37">
            <w:pPr>
              <w:spacing w:line="276" w:lineRule="auto"/>
              <w:rPr>
                <w:rFonts w:ascii="Palatino Linotype" w:eastAsia="Palatino Linotype" w:hAnsi="Palatino Linotype"/>
                <w:b/>
              </w:rPr>
            </w:pPr>
            <w:r>
              <w:rPr>
                <w:rFonts w:ascii="Palatino Linotype" w:eastAsia="Palatino Linotype" w:hAnsi="Palatino Linotype"/>
                <w:b/>
              </w:rPr>
              <w:t>Designation</w:t>
            </w:r>
          </w:p>
        </w:tc>
        <w:tc>
          <w:tcPr>
            <w:tcW w:w="2302" w:type="dxa"/>
            <w:shd w:val="clear" w:color="000000" w:fill="D9D9D9"/>
          </w:tcPr>
          <w:p w14:paraId="601DD25F" w14:textId="77777777" w:rsidR="00DA377E" w:rsidRDefault="00A50C37">
            <w:pPr>
              <w:spacing w:line="276" w:lineRule="auto"/>
              <w:rPr>
                <w:rFonts w:ascii="Palatino Linotype" w:eastAsia="Palatino Linotype" w:hAnsi="Palatino Linotype"/>
                <w:b/>
              </w:rPr>
            </w:pPr>
            <w:r>
              <w:rPr>
                <w:rFonts w:ascii="Palatino Linotype" w:eastAsia="Palatino Linotype" w:hAnsi="Palatino Linotype"/>
                <w:b/>
              </w:rPr>
              <w:t>Period</w:t>
            </w:r>
          </w:p>
        </w:tc>
      </w:tr>
      <w:tr w:rsidR="00DA377E" w14:paraId="1FC0171D" w14:textId="77777777">
        <w:trPr>
          <w:jc w:val="center"/>
        </w:trPr>
        <w:tc>
          <w:tcPr>
            <w:tcW w:w="4294" w:type="dxa"/>
          </w:tcPr>
          <w:p w14:paraId="2580791D" w14:textId="77777777" w:rsidR="00DA377E" w:rsidRDefault="00A50C37">
            <w:pPr>
              <w:spacing w:line="276" w:lineRule="auto"/>
              <w:rPr>
                <w:rFonts w:ascii="Palatino Linotype" w:eastAsia="Palatino Linotype" w:hAnsi="Palatino Linotype"/>
              </w:rPr>
            </w:pPr>
            <w:r>
              <w:rPr>
                <w:rFonts w:ascii="Palatino Linotype" w:eastAsia="Palatino Linotype" w:hAnsi="Palatino Linotype"/>
              </w:rPr>
              <w:t xml:space="preserve">Al – Swilam co. for house hold appliances </w:t>
            </w:r>
          </w:p>
        </w:tc>
        <w:tc>
          <w:tcPr>
            <w:tcW w:w="1479" w:type="dxa"/>
          </w:tcPr>
          <w:p w14:paraId="4CB31817" w14:textId="77777777" w:rsidR="00DA377E" w:rsidRDefault="00A50C37">
            <w:pPr>
              <w:spacing w:line="276" w:lineRule="auto"/>
              <w:rPr>
                <w:rFonts w:ascii="Palatino Linotype" w:eastAsia="Palatino Linotype" w:hAnsi="Palatino Linotype"/>
              </w:rPr>
            </w:pPr>
            <w:r>
              <w:rPr>
                <w:rFonts w:ascii="Palatino Linotype" w:eastAsia="Palatino Linotype" w:hAnsi="Palatino Linotype"/>
              </w:rPr>
              <w:t>Riyadh, KSA</w:t>
            </w:r>
          </w:p>
        </w:tc>
        <w:tc>
          <w:tcPr>
            <w:tcW w:w="1450" w:type="dxa"/>
          </w:tcPr>
          <w:p w14:paraId="0DAFF9EF" w14:textId="77777777" w:rsidR="00DA377E" w:rsidRDefault="00A50C37">
            <w:pPr>
              <w:spacing w:line="276" w:lineRule="auto"/>
              <w:rPr>
                <w:rFonts w:ascii="Palatino Linotype" w:eastAsia="Palatino Linotype" w:hAnsi="Palatino Linotype"/>
              </w:rPr>
            </w:pPr>
            <w:r>
              <w:rPr>
                <w:rFonts w:ascii="Palatino Linotype" w:eastAsia="Palatino Linotype" w:hAnsi="Palatino Linotype"/>
              </w:rPr>
              <w:t>Sales Rep.</w:t>
            </w:r>
          </w:p>
        </w:tc>
        <w:tc>
          <w:tcPr>
            <w:tcW w:w="2302" w:type="dxa"/>
          </w:tcPr>
          <w:p w14:paraId="3313F58E" w14:textId="77777777" w:rsidR="00DA377E" w:rsidRDefault="00A50C37">
            <w:pPr>
              <w:spacing w:line="276" w:lineRule="auto"/>
              <w:rPr>
                <w:rFonts w:ascii="Palatino Linotype" w:eastAsia="Palatino Linotype" w:hAnsi="Palatino Linotype"/>
              </w:rPr>
            </w:pPr>
            <w:r>
              <w:rPr>
                <w:rFonts w:ascii="Palatino Linotype" w:eastAsia="Palatino Linotype" w:hAnsi="Palatino Linotype"/>
              </w:rPr>
              <w:t>Sep 1994 to May 1998</w:t>
            </w:r>
          </w:p>
        </w:tc>
      </w:tr>
    </w:tbl>
    <w:p w14:paraId="274374CD" w14:textId="77777777" w:rsidR="00DA377E" w:rsidRDefault="00DA377E">
      <w:pPr>
        <w:spacing w:line="276" w:lineRule="auto"/>
        <w:rPr>
          <w:rFonts w:ascii="Palatino Linotype" w:eastAsia="Palatino Linotype" w:hAnsi="Palatino Linotype"/>
          <w:sz w:val="16"/>
          <w:szCs w:val="16"/>
        </w:rPr>
      </w:pPr>
    </w:p>
    <w:p w14:paraId="61E497F7" w14:textId="77777777" w:rsidR="00DA377E" w:rsidRDefault="00A50C37">
      <w:pPr>
        <w:pBdr>
          <w:top w:val="thinThickMediumGap" w:sz="18" w:space="1" w:color="000000"/>
        </w:pBdr>
        <w:spacing w:line="276" w:lineRule="auto"/>
        <w:rPr>
          <w:rFonts w:ascii="Times New Roman" w:hAnsi="Times New Roman"/>
          <w:b/>
          <w:sz w:val="20"/>
          <w:szCs w:val="20"/>
          <w:shd w:val="clear" w:color="000000" w:fill="D9D9D9"/>
        </w:rPr>
      </w:pPr>
      <w:r>
        <w:rPr>
          <w:rFonts w:ascii="Times New Roman" w:hAnsi="Times New Roman"/>
          <w:b/>
          <w:sz w:val="20"/>
          <w:szCs w:val="20"/>
          <w:shd w:val="clear" w:color="000000" w:fill="D9D9D9"/>
        </w:rPr>
        <w:t>QUALIFICATIONS</w:t>
      </w:r>
    </w:p>
    <w:p w14:paraId="19A6C11D" w14:textId="77777777" w:rsidR="00DA377E" w:rsidRDefault="00DA377E">
      <w:pPr>
        <w:spacing w:line="276" w:lineRule="auto"/>
        <w:rPr>
          <w:rFonts w:ascii="Palatino Linotype" w:eastAsia="Palatino Linotype" w:hAnsi="Palatino Linotype"/>
        </w:rPr>
      </w:pPr>
    </w:p>
    <w:p w14:paraId="2D4B3BF8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  <w:b/>
        </w:rPr>
        <w:t>B.Sc. (Chemistry)</w:t>
      </w:r>
      <w:r>
        <w:rPr>
          <w:rFonts w:ascii="Palatino Linotype" w:eastAsia="Palatino Linotype" w:hAnsi="Palatino Linotype"/>
        </w:rPr>
        <w:t xml:space="preserve"> from Zagazig University, Egypt in 1992</w:t>
      </w:r>
    </w:p>
    <w:p w14:paraId="3A48690B" w14:textId="77777777" w:rsidR="00DA377E" w:rsidRDefault="00DA377E">
      <w:pPr>
        <w:spacing w:line="276" w:lineRule="auto"/>
        <w:rPr>
          <w:rFonts w:ascii="Palatino Linotype" w:eastAsia="Palatino Linotype" w:hAnsi="Palatino Linotype"/>
          <w:i/>
          <w:sz w:val="20"/>
          <w:szCs w:val="20"/>
          <w:u w:val="single"/>
        </w:rPr>
      </w:pPr>
    </w:p>
    <w:p w14:paraId="06F29D92" w14:textId="77777777" w:rsidR="00DA377E" w:rsidRPr="00B45951" w:rsidRDefault="00A50C37">
      <w:pPr>
        <w:spacing w:line="276" w:lineRule="auto"/>
        <w:rPr>
          <w:rFonts w:ascii="Times New Roman" w:hAnsi="Times New Roman"/>
          <w:b/>
          <w:shd w:val="clear" w:color="000000" w:fill="D9D9D9"/>
        </w:rPr>
      </w:pPr>
      <w:r w:rsidRPr="00B45951">
        <w:rPr>
          <w:rFonts w:ascii="Times New Roman" w:hAnsi="Times New Roman"/>
          <w:b/>
          <w:shd w:val="clear" w:color="000000" w:fill="D9D9D9"/>
        </w:rPr>
        <w:t>Trainings</w:t>
      </w:r>
    </w:p>
    <w:p w14:paraId="2493A3F6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 xml:space="preserve">Balanced score card by Allan fell in Tabuk agriculture company 2011-2012 training course and application under his supervision </w:t>
      </w:r>
    </w:p>
    <w:p w14:paraId="4F05D781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 xml:space="preserve">Integrated Planning &amp; Budgeting’ Allan fell  July 2012 training course </w:t>
      </w:r>
    </w:p>
    <w:p w14:paraId="2E29401D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‘Principals of Marketing’ (Study of the book by Philip Kutler and Gary Armstrong) through the McKinsey Quarterly (Web Site) in Jun 2006.</w:t>
      </w:r>
    </w:p>
    <w:p w14:paraId="7F8D609D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‘Strategic Learning for Performance Management’ (Leadership Process to Create / Implement Breakthrough Strategies) from Columbia Business School (Web Course) in Apr 2004.</w:t>
      </w:r>
    </w:p>
    <w:p w14:paraId="6DC05D32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‘Marketing and Management’ conducted by</w:t>
      </w:r>
      <w:r>
        <w:rPr>
          <w:rFonts w:ascii="Palatino Linotype" w:eastAsia="Palatino Linotype" w:hAnsi="Palatino Linotype"/>
        </w:rPr>
        <w:tab/>
        <w:t>Tetra Pak, Jeddah, Saudi Arabia in Jan 2004.</w:t>
      </w:r>
    </w:p>
    <w:p w14:paraId="07C4323E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‘FMCG Sales and Marketing planning’ held by Abuljadayel Co., Saudi Arabia in Feb 2003.</w:t>
      </w:r>
    </w:p>
    <w:p w14:paraId="0CC8175E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‘Sales Planning’ conducted by Al - Babtain Co., Saudi Arabia in Aug 1999.</w:t>
      </w:r>
    </w:p>
    <w:p w14:paraId="73353661" w14:textId="77777777" w:rsidR="00DA377E" w:rsidRDefault="00A50C37">
      <w:pPr>
        <w:numPr>
          <w:ilvl w:val="0"/>
          <w:numId w:val="4"/>
        </w:numPr>
        <w:spacing w:line="276" w:lineRule="auto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‘Management’ held at the Al - Babtain Head Office, Saudi Arabia in May 1998.</w:t>
      </w:r>
    </w:p>
    <w:sectPr w:rsidR="00DA377E" w:rsidSect="00811296">
      <w:footerReference w:type="default" r:id="rId8"/>
      <w:pgSz w:w="11909" w:h="16834" w:code="9"/>
      <w:pgMar w:top="624" w:right="510" w:bottom="862" w:left="510" w:header="34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1A191" w14:textId="77777777" w:rsidR="00B333B4" w:rsidRDefault="00B333B4">
      <w:r>
        <w:separator/>
      </w:r>
    </w:p>
  </w:endnote>
  <w:endnote w:type="continuationSeparator" w:id="0">
    <w:p w14:paraId="4429E281" w14:textId="77777777" w:rsidR="00B333B4" w:rsidRDefault="00B3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25325" w14:textId="77777777" w:rsidR="00DA377E" w:rsidRPr="00B45951" w:rsidRDefault="00A50C37">
    <w:pPr>
      <w:pStyle w:val="Footer"/>
      <w:spacing w:line="276" w:lineRule="auto"/>
      <w:jc w:val="right"/>
      <w:rPr>
        <w:rFonts w:hAnsi="Times New Roman"/>
        <w:sz w:val="18"/>
        <w:szCs w:val="18"/>
      </w:rPr>
    </w:pPr>
    <w:r w:rsidRPr="00B45951">
      <w:rPr>
        <w:rFonts w:ascii="Palatino Linotype" w:eastAsia="Palatino Linotype" w:hAnsi="Palatino Linotype"/>
        <w:b/>
        <w:sz w:val="14"/>
        <w:szCs w:val="14"/>
      </w:rPr>
      <w:t xml:space="preserve">Résumé of Mahmoud A. Albahloul / Page </w:t>
    </w:r>
    <w:r w:rsidRPr="00B45951">
      <w:rPr>
        <w:sz w:val="18"/>
        <w:szCs w:val="18"/>
      </w:rPr>
      <w:fldChar w:fldCharType="begin"/>
    </w:r>
    <w:r w:rsidRPr="00B45951">
      <w:rPr>
        <w:sz w:val="18"/>
        <w:szCs w:val="18"/>
      </w:rPr>
      <w:instrText>PAGE  \* MERGEFORMAT</w:instrText>
    </w:r>
    <w:r w:rsidRPr="00B45951">
      <w:rPr>
        <w:sz w:val="18"/>
        <w:szCs w:val="18"/>
      </w:rPr>
      <w:fldChar w:fldCharType="separate"/>
    </w:r>
    <w:r w:rsidR="00F920AF" w:rsidRPr="00F920AF">
      <w:rPr>
        <w:rFonts w:ascii="Palatino Linotype" w:eastAsia="Palatino Linotype" w:hAnsi="Palatino Linotype"/>
        <w:b/>
        <w:noProof/>
        <w:sz w:val="14"/>
        <w:szCs w:val="14"/>
      </w:rPr>
      <w:t>2</w:t>
    </w:r>
    <w:r w:rsidRPr="00B45951">
      <w:rPr>
        <w:sz w:val="18"/>
        <w:szCs w:val="18"/>
      </w:rPr>
      <w:fldChar w:fldCharType="end"/>
    </w:r>
    <w:r w:rsidRPr="00B45951">
      <w:rPr>
        <w:rFonts w:ascii="Palatino Linotype" w:eastAsia="Palatino Linotype" w:hAnsi="Palatino Linotype"/>
        <w:b/>
        <w:sz w:val="14"/>
        <w:szCs w:val="14"/>
      </w:rPr>
      <w:t xml:space="preserve"> of </w:t>
    </w:r>
    <w:r w:rsidR="00A44D74" w:rsidRPr="00B45951">
      <w:rPr>
        <w:sz w:val="18"/>
        <w:szCs w:val="18"/>
      </w:rPr>
      <w:fldChar w:fldCharType="begin"/>
    </w:r>
    <w:r w:rsidR="00A44D74" w:rsidRPr="00B45951">
      <w:rPr>
        <w:sz w:val="18"/>
        <w:szCs w:val="18"/>
      </w:rPr>
      <w:instrText>NUMPAGES  \* MERGEFORMAT</w:instrText>
    </w:r>
    <w:r w:rsidR="00A44D74" w:rsidRPr="00B45951">
      <w:rPr>
        <w:sz w:val="18"/>
        <w:szCs w:val="18"/>
      </w:rPr>
      <w:fldChar w:fldCharType="separate"/>
    </w:r>
    <w:r w:rsidR="00F920AF" w:rsidRPr="00F920AF">
      <w:rPr>
        <w:rFonts w:ascii="Palatino Linotype" w:eastAsia="Palatino Linotype" w:hAnsi="Palatino Linotype"/>
        <w:b/>
        <w:noProof/>
        <w:sz w:val="14"/>
        <w:szCs w:val="14"/>
      </w:rPr>
      <w:t>4</w:t>
    </w:r>
    <w:r w:rsidR="00A44D74" w:rsidRPr="00B45951">
      <w:rPr>
        <w:rFonts w:ascii="Palatino Linotype" w:eastAsia="Palatino Linotype" w:hAnsi="Palatino Linotype"/>
        <w:b/>
        <w:noProof/>
        <w:sz w:val="14"/>
        <w:szCs w:val="14"/>
      </w:rPr>
      <w:fldChar w:fldCharType="end"/>
    </w:r>
  </w:p>
  <w:p w14:paraId="34CC840A" w14:textId="77777777" w:rsidR="00DA377E" w:rsidRPr="00B45951" w:rsidRDefault="00DA377E">
    <w:pPr>
      <w:pStyle w:val="Footer"/>
      <w:spacing w:line="276" w:lineRule="auto"/>
      <w:rPr>
        <w:rFonts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24D68" w14:textId="77777777" w:rsidR="00B333B4" w:rsidRDefault="00B333B4">
      <w:r>
        <w:separator/>
      </w:r>
    </w:p>
  </w:footnote>
  <w:footnote w:type="continuationSeparator" w:id="0">
    <w:p w14:paraId="1F25C169" w14:textId="77777777" w:rsidR="00B333B4" w:rsidRDefault="00B33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8B6615E"/>
    <w:lvl w:ilvl="0" w:tplc="15A2435A">
      <w:start w:val="1"/>
      <w:numFmt w:val="bullet"/>
      <w:lvlText w:val="§"/>
      <w:lvlJc w:val="left"/>
      <w:pPr>
        <w:ind w:left="360" w:hanging="360"/>
      </w:pPr>
      <w:rPr>
        <w:rFonts w:ascii="Wingdings" w:eastAsia="Wingdings" w:hAnsi="Wingdings"/>
        <w:w w:val="100"/>
        <w:sz w:val="18"/>
        <w:szCs w:val="18"/>
        <w:shd w:val="clear" w:color="auto" w:fill="auto"/>
      </w:rPr>
    </w:lvl>
    <w:lvl w:ilvl="1" w:tplc="2BA60C9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5AC834E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81A4BD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9F8802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1C20A8A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4D8261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DAAE70C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37A1D74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00000002"/>
    <w:multiLevelType w:val="hybridMultilevel"/>
    <w:tmpl w:val="0EBFE0FA"/>
    <w:lvl w:ilvl="0" w:tplc="1F22E59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/>
        <w:w w:val="100"/>
        <w:sz w:val="20"/>
        <w:szCs w:val="20"/>
        <w:shd w:val="clear" w:color="auto" w:fill="auto"/>
      </w:rPr>
    </w:lvl>
    <w:lvl w:ilvl="1" w:tplc="147AE6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19ED8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C6260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FCCB5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0F06E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22810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81A5A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B7C8F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000003"/>
    <w:multiLevelType w:val="hybridMultilevel"/>
    <w:tmpl w:val="3A0BA96C"/>
    <w:lvl w:ilvl="0" w:tplc="8B4EC8E4">
      <w:start w:val="1"/>
      <w:numFmt w:val="bullet"/>
      <w:lvlText w:val="Ü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/>
        <w:w w:val="100"/>
        <w:sz w:val="18"/>
        <w:szCs w:val="18"/>
        <w:shd w:val="clear" w:color="auto" w:fill="auto"/>
      </w:rPr>
    </w:lvl>
    <w:lvl w:ilvl="1" w:tplc="596AB1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B167966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DAB84AEA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1C8A0A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9F4BA90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D84A174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8D26E5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30CE866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00000004"/>
    <w:multiLevelType w:val="hybridMultilevel"/>
    <w:tmpl w:val="12591948"/>
    <w:lvl w:ilvl="0" w:tplc="4A5C24B6">
      <w:start w:val="1"/>
      <w:numFmt w:val="bullet"/>
      <w:lvlText w:val="ð"/>
      <w:lvlJc w:val="left"/>
      <w:pPr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CF38116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1C25988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9C64E5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45886A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4E60772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B909E2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A0C3E4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19A845A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 w15:restartNumberingAfterBreak="0">
    <w:nsid w:val="100952CE"/>
    <w:multiLevelType w:val="hybridMultilevel"/>
    <w:tmpl w:val="6B23E588"/>
    <w:lvl w:ilvl="0" w:tplc="B2B421B6">
      <w:start w:val="1"/>
      <w:numFmt w:val="bullet"/>
      <w:lvlText w:val="ð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9F0868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2DE36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37A9F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24094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ABA8F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950CB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BF05F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E0A55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7E"/>
    <w:rsid w:val="000211D6"/>
    <w:rsid w:val="000243E9"/>
    <w:rsid w:val="00024E9D"/>
    <w:rsid w:val="00027C09"/>
    <w:rsid w:val="0005133B"/>
    <w:rsid w:val="000B12A3"/>
    <w:rsid w:val="000B2087"/>
    <w:rsid w:val="000E00BD"/>
    <w:rsid w:val="000E555B"/>
    <w:rsid w:val="00146DCB"/>
    <w:rsid w:val="00173BA5"/>
    <w:rsid w:val="001C5516"/>
    <w:rsid w:val="001C73D0"/>
    <w:rsid w:val="001E6A48"/>
    <w:rsid w:val="001F4D05"/>
    <w:rsid w:val="00246C44"/>
    <w:rsid w:val="00280D27"/>
    <w:rsid w:val="00283394"/>
    <w:rsid w:val="002A73DC"/>
    <w:rsid w:val="002B5CB4"/>
    <w:rsid w:val="002C206D"/>
    <w:rsid w:val="002D2EFF"/>
    <w:rsid w:val="00300D01"/>
    <w:rsid w:val="00302501"/>
    <w:rsid w:val="00345DD7"/>
    <w:rsid w:val="00356C4C"/>
    <w:rsid w:val="00356C9F"/>
    <w:rsid w:val="00370D85"/>
    <w:rsid w:val="003A21BA"/>
    <w:rsid w:val="003E2181"/>
    <w:rsid w:val="00441B84"/>
    <w:rsid w:val="004609B7"/>
    <w:rsid w:val="00462259"/>
    <w:rsid w:val="0049086C"/>
    <w:rsid w:val="004F208C"/>
    <w:rsid w:val="00517CBC"/>
    <w:rsid w:val="00530023"/>
    <w:rsid w:val="0054373B"/>
    <w:rsid w:val="005478F7"/>
    <w:rsid w:val="005566C9"/>
    <w:rsid w:val="00580896"/>
    <w:rsid w:val="005831C4"/>
    <w:rsid w:val="005D49A4"/>
    <w:rsid w:val="00600F48"/>
    <w:rsid w:val="00641002"/>
    <w:rsid w:val="006846D6"/>
    <w:rsid w:val="00696891"/>
    <w:rsid w:val="006979C0"/>
    <w:rsid w:val="006C0A45"/>
    <w:rsid w:val="006D296E"/>
    <w:rsid w:val="006F5211"/>
    <w:rsid w:val="00710021"/>
    <w:rsid w:val="00760216"/>
    <w:rsid w:val="007C2FFD"/>
    <w:rsid w:val="007E2D15"/>
    <w:rsid w:val="00811296"/>
    <w:rsid w:val="0083305A"/>
    <w:rsid w:val="00835BF0"/>
    <w:rsid w:val="0084465C"/>
    <w:rsid w:val="008977EF"/>
    <w:rsid w:val="008C233D"/>
    <w:rsid w:val="008E0729"/>
    <w:rsid w:val="00966369"/>
    <w:rsid w:val="00974767"/>
    <w:rsid w:val="00977AF9"/>
    <w:rsid w:val="00983523"/>
    <w:rsid w:val="009C5D0D"/>
    <w:rsid w:val="00A03961"/>
    <w:rsid w:val="00A0727D"/>
    <w:rsid w:val="00A142D0"/>
    <w:rsid w:val="00A26964"/>
    <w:rsid w:val="00A31D46"/>
    <w:rsid w:val="00A44D74"/>
    <w:rsid w:val="00A50C37"/>
    <w:rsid w:val="00AC08E6"/>
    <w:rsid w:val="00AC7B96"/>
    <w:rsid w:val="00AD1A00"/>
    <w:rsid w:val="00AE03EB"/>
    <w:rsid w:val="00B0083D"/>
    <w:rsid w:val="00B01425"/>
    <w:rsid w:val="00B24BFB"/>
    <w:rsid w:val="00B25838"/>
    <w:rsid w:val="00B333B4"/>
    <w:rsid w:val="00B45951"/>
    <w:rsid w:val="00B61DC6"/>
    <w:rsid w:val="00B92F85"/>
    <w:rsid w:val="00B9525A"/>
    <w:rsid w:val="00B95953"/>
    <w:rsid w:val="00BE2AF8"/>
    <w:rsid w:val="00C3260E"/>
    <w:rsid w:val="00C972C4"/>
    <w:rsid w:val="00CB488C"/>
    <w:rsid w:val="00CC444E"/>
    <w:rsid w:val="00CE41FE"/>
    <w:rsid w:val="00D35374"/>
    <w:rsid w:val="00D4462C"/>
    <w:rsid w:val="00D5773D"/>
    <w:rsid w:val="00D7567A"/>
    <w:rsid w:val="00DA377E"/>
    <w:rsid w:val="00DB6D98"/>
    <w:rsid w:val="00DF3C4D"/>
    <w:rsid w:val="00E00F03"/>
    <w:rsid w:val="00E1005B"/>
    <w:rsid w:val="00E100A3"/>
    <w:rsid w:val="00E641B5"/>
    <w:rsid w:val="00E77572"/>
    <w:rsid w:val="00E94FDE"/>
    <w:rsid w:val="00F214EB"/>
    <w:rsid w:val="00F57509"/>
    <w:rsid w:val="00F60EEC"/>
    <w:rsid w:val="00F82996"/>
    <w:rsid w:val="00F920AF"/>
    <w:rsid w:val="00FB316F"/>
    <w:rsid w:val="00FD7BE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7430B"/>
  <w15:docId w15:val="{B8EF91C0-4091-47CD-B14C-88A79389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pPr>
      <w:outlineLvl w:val="2"/>
    </w:pPr>
    <w:rPr>
      <w:rFonts w:ascii="Times New Roman" w:hAnsi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pPr>
      <w:ind w:left="720"/>
    </w:pPr>
  </w:style>
  <w:style w:type="table" w:styleId="TableGrid">
    <w:name w:val="Table Grid"/>
    <w:basedOn w:val="TableNormal"/>
    <w:uiPriority w:val="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/>
      <w:b/>
      <w:w w:val="100"/>
      <w:sz w:val="27"/>
      <w:szCs w:val="27"/>
      <w:shd w:val="clear" w:color="auto" w:fill="auto"/>
    </w:rPr>
  </w:style>
  <w:style w:type="character" w:styleId="Hyperlink">
    <w:name w:val="Hyperlink"/>
    <w:basedOn w:val="DefaultParagraphFont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w w:val="100"/>
      <w:sz w:val="22"/>
      <w:szCs w:val="22"/>
      <w:shd w:val="clear" w:color="auto" w:fill="auto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w w:val="100"/>
      <w:sz w:val="22"/>
      <w:szCs w:val="22"/>
      <w:shd w:val="clear" w:color="auto" w:fill="auto"/>
    </w:rPr>
  </w:style>
  <w:style w:type="paragraph" w:styleId="BalloonText">
    <w:name w:val="Balloon Text"/>
    <w:basedOn w:val="Normal"/>
    <w:semiHidden/>
    <w:rPr>
      <w:rFonts w:ascii="Tahoma" w:eastAsia="Tahoma" w:hAnsi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paragraph" w:styleId="NormalWeb">
    <w:name w:val="Normal (Web)"/>
    <w:basedOn w:val="Normal"/>
    <w:semiHidden/>
    <w:unhideWhenUsed/>
    <w:rPr>
      <w:rFonts w:ascii="Times New Roman" w:hAnsi="Times New Roman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5808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1406</Words>
  <Characters>8019</Characters>
  <Application>Microsoft Office Word</Application>
  <DocSecurity>0</DocSecurity>
  <Lines>66</Lines>
  <Paragraphs>18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MAHMOUD A</vt:lpstr>
      <vt:lpstr>Title text</vt:lpstr>
    </vt:vector>
  </TitlesOfParts>
  <Company>Toshiba</Company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MAHMOUD A</dc:title>
  <dc:creator>shree</dc:creator>
  <cp:lastModifiedBy>Mahmoud Al-Bahloul</cp:lastModifiedBy>
  <cp:revision>14</cp:revision>
  <dcterms:created xsi:type="dcterms:W3CDTF">2018-10-13T17:15:00Z</dcterms:created>
  <dcterms:modified xsi:type="dcterms:W3CDTF">2019-06-14T03:36:00Z</dcterms:modified>
</cp:coreProperties>
</file>