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"/>
          <w:shd w:fill="auto" w:val="clear"/>
        </w:rPr>
      </w:pPr>
    </w:p>
    <w:tbl>
      <w:tblPr/>
      <w:tblGrid>
        <w:gridCol w:w="1343"/>
        <w:gridCol w:w="4248"/>
        <w:gridCol w:w="3985"/>
      </w:tblGrid>
      <w:tr>
        <w:trPr>
          <w:trHeight w:val="1110" w:hRule="auto"/>
          <w:jc w:val="left"/>
        </w:trPr>
        <w:tc>
          <w:tcPr>
            <w:tcW w:w="13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00000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b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78"/>
                <w:shd w:fill="auto" w:val="clear"/>
              </w:rPr>
              <w:t xml:space="preserve">CV</w:t>
            </w:r>
          </w:p>
        </w:tc>
        <w:tc>
          <w:tcPr>
            <w:tcW w:w="42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b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46"/>
                <w:shd w:fill="auto" w:val="clear"/>
              </w:rPr>
              <w:t xml:space="preserve">Mohammed. Ahmed Moh.Hassan. Arabi</w:t>
            </w:r>
          </w:p>
        </w:tc>
        <w:tc>
          <w:tcPr>
            <w:tcW w:w="398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  <w:t xml:space="preserve">Moharabiz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  <w:t xml:space="preserve">79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  <w:t xml:space="preserve">@gmail.com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+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0"/>
                <w:shd w:fill="auto" w:val="clear"/>
              </w:rPr>
              <w:t xml:space="preserve">249 9 12551742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b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+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0"/>
                <w:shd w:fill="auto" w:val="clear"/>
              </w:rPr>
              <w:t xml:space="preserve">249 9 21577271</w:t>
            </w:r>
          </w:p>
        </w:tc>
      </w:tr>
    </w:tbl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Qualification: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Master in Psychology, Alzaim Alazhary University June,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2016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Licensed from The National council For Medical Professionals.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B. Sc. Psychology, Alnelain University, September,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2009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Professional Experience: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2020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, Train Smart for Training &amp; Consultancy (Training Coordinator), full time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Draw annual training plans .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Design training programs through outsourcing.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Study of the need for training for employees .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Assess educational effectiveness, determine the impact of training on staff skills and measure performance indicators .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Collect feedback from trainers and trainees after each learning session .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Marketing training programs 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2019-2020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, Sudanese International Academy (Educational Coach), full time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Coaching students and teachers.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Psychological tests .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Follow-up reports .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Develop and conduct behavioral interventions programs.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Design and implement open days for students.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Connect parents to the school.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Enriching talented people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Exploring and nurturing talents at school.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Conduct multiple intelligences tests.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Analyze end of year result and discuss it with school management team.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2016-2019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, Albaraha Hospital (Marketing &amp; Public Relations Officer), full time</w:t>
      </w:r>
    </w:p>
    <w:p>
      <w:pPr>
        <w:numPr>
          <w:ilvl w:val="0"/>
          <w:numId w:val="13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Internal and external communication and correspondences.</w:t>
      </w:r>
    </w:p>
    <w:p>
      <w:pPr>
        <w:numPr>
          <w:ilvl w:val="0"/>
          <w:numId w:val="13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Oversee the customers under the medical insurance scheme.</w:t>
      </w:r>
    </w:p>
    <w:p>
      <w:pPr>
        <w:numPr>
          <w:ilvl w:val="0"/>
          <w:numId w:val="13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Ensure full implementation of the marketing plan.</w:t>
      </w:r>
    </w:p>
    <w:p>
      <w:pPr>
        <w:numPr>
          <w:ilvl w:val="0"/>
          <w:numId w:val="13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Oversee the recruitment of international staff.</w:t>
      </w:r>
    </w:p>
    <w:p>
      <w:pPr>
        <w:numPr>
          <w:ilvl w:val="0"/>
          <w:numId w:val="13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Customer relation management.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2016-2019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, Almanar Private School (Counselor/Psychologist), part time</w:t>
      </w:r>
    </w:p>
    <w:p>
      <w:pPr>
        <w:numPr>
          <w:ilvl w:val="0"/>
          <w:numId w:val="15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Train the teachers on how to deal with student during this age.</w:t>
      </w:r>
    </w:p>
    <w:p>
      <w:pPr>
        <w:numPr>
          <w:ilvl w:val="0"/>
          <w:numId w:val="15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Conduct case studies.</w:t>
      </w:r>
    </w:p>
    <w:p>
      <w:pPr>
        <w:numPr>
          <w:ilvl w:val="0"/>
          <w:numId w:val="15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Prepare the student profiles in terms of talents, behavioral and social issues.</w:t>
      </w:r>
    </w:p>
    <w:p>
      <w:pPr>
        <w:numPr>
          <w:ilvl w:val="0"/>
          <w:numId w:val="15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Conduct awareness sessions for the students.</w:t>
      </w:r>
    </w:p>
    <w:p>
      <w:pPr>
        <w:numPr>
          <w:ilvl w:val="0"/>
          <w:numId w:val="15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Conduct individual or group coaching for students.</w:t>
      </w:r>
    </w:p>
    <w:p>
      <w:pPr>
        <w:numPr>
          <w:ilvl w:val="0"/>
          <w:numId w:val="15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Develop and conduct behavioral interventions and management for students.</w:t>
      </w:r>
    </w:p>
    <w:p>
      <w:pPr>
        <w:numPr>
          <w:ilvl w:val="0"/>
          <w:numId w:val="15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Conduct psychological and social tests for students.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2011-2015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, Algabbas Private School (Educational Coach), full time</w:t>
      </w:r>
    </w:p>
    <w:p>
      <w:pPr>
        <w:numPr>
          <w:ilvl w:val="0"/>
          <w:numId w:val="17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Coaching students and teachers.</w:t>
      </w:r>
    </w:p>
    <w:p>
      <w:pPr>
        <w:numPr>
          <w:ilvl w:val="0"/>
          <w:numId w:val="17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Develop and conduct behavioral interventions programs.</w:t>
      </w:r>
    </w:p>
    <w:p>
      <w:pPr>
        <w:numPr>
          <w:ilvl w:val="0"/>
          <w:numId w:val="17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Design and implement open days for students.</w:t>
      </w:r>
    </w:p>
    <w:p>
      <w:pPr>
        <w:numPr>
          <w:ilvl w:val="0"/>
          <w:numId w:val="17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Connect parents to the school.</w:t>
      </w:r>
    </w:p>
    <w:p>
      <w:pPr>
        <w:numPr>
          <w:ilvl w:val="0"/>
          <w:numId w:val="17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Exploring and nurturing talents at school.</w:t>
      </w:r>
    </w:p>
    <w:p>
      <w:pPr>
        <w:numPr>
          <w:ilvl w:val="0"/>
          <w:numId w:val="17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Conduct multiple intelligences tests.</w:t>
      </w:r>
    </w:p>
    <w:p>
      <w:pPr>
        <w:numPr>
          <w:ilvl w:val="0"/>
          <w:numId w:val="17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Analyze end of year result and discuss it with school management team.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2008-2010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, Mustagfir Trading &amp; Investment (Salesman), full time</w:t>
      </w:r>
    </w:p>
    <w:p>
      <w:pPr>
        <w:numPr>
          <w:ilvl w:val="0"/>
          <w:numId w:val="19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Social media management.</w:t>
      </w:r>
    </w:p>
    <w:p>
      <w:pPr>
        <w:numPr>
          <w:ilvl w:val="0"/>
          <w:numId w:val="19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Managing the communication with governmental institutions.</w:t>
      </w:r>
    </w:p>
    <w:p>
      <w:pPr>
        <w:numPr>
          <w:ilvl w:val="0"/>
          <w:numId w:val="19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Supervise the marketing plan.</w:t>
      </w:r>
    </w:p>
    <w:p>
      <w:pPr>
        <w:numPr>
          <w:ilvl w:val="0"/>
          <w:numId w:val="19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Customs clearance.</w:t>
      </w:r>
    </w:p>
    <w:p>
      <w:pPr>
        <w:numPr>
          <w:ilvl w:val="0"/>
          <w:numId w:val="19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Supervise transportation of products to customers.</w:t>
      </w:r>
    </w:p>
    <w:p>
      <w:pPr>
        <w:numPr>
          <w:ilvl w:val="0"/>
          <w:numId w:val="19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Supervise all sorts of advertisements.</w:t>
      </w:r>
    </w:p>
    <w:p>
      <w:pPr>
        <w:numPr>
          <w:ilvl w:val="0"/>
          <w:numId w:val="19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Build good relationship among employees.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Training Courses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:</w:t>
      </w:r>
    </w:p>
    <w:p>
      <w:pPr>
        <w:numPr>
          <w:ilvl w:val="0"/>
          <w:numId w:val="21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Marketing Management, Kotler Center for Training,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2019</w:t>
      </w:r>
    </w:p>
    <w:p>
      <w:pPr>
        <w:numPr>
          <w:ilvl w:val="0"/>
          <w:numId w:val="21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Modern Application at Criminological Psychology, Alrowad Training Center,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2018</w:t>
      </w:r>
    </w:p>
    <w:p>
      <w:pPr>
        <w:numPr>
          <w:ilvl w:val="0"/>
          <w:numId w:val="21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The Third Conference for Neurological Growth Disorder, Police house,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2017</w:t>
      </w:r>
    </w:p>
    <w:p>
      <w:pPr>
        <w:numPr>
          <w:ilvl w:val="0"/>
          <w:numId w:val="21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Depression &amp; Psychological Health Forum, Ahfad University Counseling Center,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2017</w:t>
      </w:r>
    </w:p>
    <w:p>
      <w:pPr>
        <w:numPr>
          <w:ilvl w:val="0"/>
          <w:numId w:val="21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Public Speaking &amp; Presentation Skills, Alrowad Training Center,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2017</w:t>
      </w:r>
    </w:p>
    <w:p>
      <w:pPr>
        <w:numPr>
          <w:ilvl w:val="0"/>
          <w:numId w:val="21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Medical Services Conduct &amp; Ethics Standards, The National council For Medical Professionals,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2016</w:t>
      </w:r>
    </w:p>
    <w:p>
      <w:pPr>
        <w:numPr>
          <w:ilvl w:val="0"/>
          <w:numId w:val="21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Educational Competencies, Algabas School,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2015</w:t>
      </w:r>
    </w:p>
    <w:p>
      <w:pPr>
        <w:numPr>
          <w:ilvl w:val="0"/>
          <w:numId w:val="21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Knowledge &amp; Behavioral therapy, Alnelain University,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2014</w:t>
      </w:r>
    </w:p>
    <w:p>
      <w:pPr>
        <w:numPr>
          <w:ilvl w:val="0"/>
          <w:numId w:val="21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Customer Services, Khartoum International Training Center,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2010</w:t>
      </w:r>
    </w:p>
    <w:p>
      <w:pPr>
        <w:numPr>
          <w:ilvl w:val="0"/>
          <w:numId w:val="21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Computer Applications, Sudatel Training Center,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2002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Personal Information:</w:t>
      </w:r>
    </w:p>
    <w:p>
      <w:pPr>
        <w:numPr>
          <w:ilvl w:val="0"/>
          <w:numId w:val="23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Nationality: Sudanese</w:t>
      </w:r>
    </w:p>
    <w:p>
      <w:pPr>
        <w:numPr>
          <w:ilvl w:val="0"/>
          <w:numId w:val="23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Date of Birth: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1979</w:t>
      </w:r>
    </w:p>
    <w:p>
      <w:pPr>
        <w:numPr>
          <w:ilvl w:val="0"/>
          <w:numId w:val="23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Marital status: Not married</w:t>
      </w:r>
    </w:p>
    <w:p>
      <w:pPr>
        <w:numPr>
          <w:ilvl w:val="0"/>
          <w:numId w:val="23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Address: Aldroshab North, Block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8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, Khartoum Bahri</w:t>
      </w:r>
    </w:p>
    <w:p>
      <w:pPr>
        <w:numPr>
          <w:ilvl w:val="0"/>
          <w:numId w:val="23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National Services: Exempted </w:t>
      </w:r>
    </w:p>
    <w:p>
      <w:pPr>
        <w:numPr>
          <w:ilvl w:val="0"/>
          <w:numId w:val="23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Mother tongue: Arabic</w:t>
      </w:r>
    </w:p>
    <w:p>
      <w:pPr>
        <w:numPr>
          <w:ilvl w:val="0"/>
          <w:numId w:val="23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English: Good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Hobbies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 Body building, travelling, relaxation exercises, social work and volunteering, photography,Flexibility, perseverance, problem solving, communication skills, Responsibility 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References:</w:t>
      </w:r>
    </w:p>
    <w:p>
      <w:pPr>
        <w:numPr>
          <w:ilvl w:val="0"/>
          <w:numId w:val="25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Br. Anas Eltayeb Elhassan, University Lecturer,King Khalid Universit  +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966530972291</w:t>
      </w:r>
    </w:p>
    <w:p>
      <w:pPr>
        <w:numPr>
          <w:ilvl w:val="0"/>
          <w:numId w:val="25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Mr. Khalid Moh Elhassan Basha, Public Relations Manager, Baraha Hospital, +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249912367336</w:t>
      </w:r>
    </w:p>
    <w:p>
      <w:pPr>
        <w:numPr>
          <w:ilvl w:val="0"/>
          <w:numId w:val="25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Mr.Mohammed Al-Moataz Mohammed Abdel-Hay, Businessman , +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249996011266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7">
    <w:abstractNumId w:val="54"/>
  </w:num>
  <w:num w:numId="9">
    <w:abstractNumId w:val="48"/>
  </w:num>
  <w:num w:numId="11">
    <w:abstractNumId w:val="42"/>
  </w:num>
  <w:num w:numId="13">
    <w:abstractNumId w:val="36"/>
  </w:num>
  <w:num w:numId="15">
    <w:abstractNumId w:val="30"/>
  </w:num>
  <w:num w:numId="17">
    <w:abstractNumId w:val="24"/>
  </w:num>
  <w:num w:numId="19">
    <w:abstractNumId w:val="18"/>
  </w:num>
  <w:num w:numId="21">
    <w:abstractNumId w:val="12"/>
  </w:num>
  <w:num w:numId="23">
    <w:abstractNumId w:val="6"/>
  </w:num>
  <w:num w:numId="2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