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DFDFD"/>
        <w:spacing w:after="150" w:line="240" w:lineRule="auto"/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</w:pPr>
      <w:r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  <w:t xml:space="preserve">Mohammed Ismail </w:t>
      </w:r>
      <w:r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  <w:t>Elagab</w:t>
      </w:r>
      <w:r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  <w:t xml:space="preserve"> </w:t>
      </w:r>
      <w:r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  <w:t>Eltalib</w:t>
      </w:r>
    </w:p>
    <w:p>
      <w:pPr>
        <w:shd w:val="clear" w:color="auto" w:fill="FDFDFD"/>
        <w:spacing w:after="150" w:line="240" w:lineRule="auto"/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</w:pPr>
      <w:r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  <w:t xml:space="preserve">Mobile: </w:t>
      </w:r>
      <w:r>
        <w:rPr>
          <w:rFonts w:ascii="Helvetica" w:hAnsi="Helvetica" w:eastAsia="Times New Roman" w:cs="Times New Roman"/>
          <w:b/>
          <w:bCs/>
          <w:color w:val="333333"/>
          <w:sz w:val="32"/>
          <w:szCs w:val="32"/>
          <w:lang w:val="en-US"/>
        </w:rPr>
        <w:t>+249919437001</w:t>
      </w:r>
    </w:p>
    <w:p>
      <w:pPr>
        <w:shd w:val="clear" w:color="auto" w:fill="FDFDFD"/>
        <w:spacing w:after="150" w:line="240" w:lineRule="auto"/>
        <w:rPr>
          <w:rFonts w:ascii="Helvetica" w:hAnsi="Helvetica" w:eastAsia="Times New Roman" w:cs="Times New Roman"/>
          <w:b/>
          <w:bCs/>
          <w:color w:val="0070C0"/>
          <w:sz w:val="32"/>
          <w:szCs w:val="32"/>
          <w:u w:val="single"/>
          <w:lang w:val="en-US"/>
        </w:rPr>
      </w:pPr>
      <w:r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  <w:t>Email:</w:t>
      </w:r>
      <w:r>
        <w:rPr>
          <w:rFonts w:ascii="Helvetica" w:hAnsi="Helvetica" w:eastAsia="Times New Roman" w:cs="Times New Roman"/>
          <w:b/>
          <w:bCs/>
          <w:color w:val="0070C0"/>
          <w:sz w:val="32"/>
          <w:szCs w:val="32"/>
          <w:u w:val="single"/>
        </w:rPr>
        <w:t>Schwine731@gmail.com</w:t>
      </w:r>
    </w:p>
    <w:p>
      <w:pPr>
        <w:shd w:val="clear" w:color="auto" w:fill="FDFDFD"/>
        <w:spacing w:after="150" w:line="240" w:lineRule="auto"/>
        <w:rPr>
          <w:rFonts w:ascii="Helvetica" w:hAnsi="Helvetica" w:eastAsia="Times New Roman" w:cs="Times New Roman"/>
          <w:b/>
          <w:bCs/>
          <w:color w:val="333333"/>
          <w:sz w:val="32"/>
          <w:szCs w:val="32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FFFFF"/>
        <w:spacing w:line="240" w:lineRule="auto"/>
        <w:jc w:val="center"/>
        <w:rPr>
          <w:rFonts w:ascii="Helvetica" w:hAnsi="Helvetica" w:cstheme="majorBidi"/>
          <w:b/>
          <w:i/>
          <w:iCs/>
          <w:smallCaps/>
          <w:sz w:val="28"/>
          <w:szCs w:val="28"/>
        </w:rPr>
      </w:pPr>
      <w:r>
        <w:rPr>
          <w:rFonts w:ascii="Helvetica" w:hAnsi="Helvetica" w:cstheme="majorBidi"/>
          <w:b/>
          <w:i/>
          <w:iCs/>
          <w:smallCaps/>
          <w:sz w:val="28"/>
          <w:szCs w:val="28"/>
        </w:rPr>
        <w:t>CAREER SUMMERY</w:t>
      </w:r>
    </w:p>
    <w:p>
      <w:pPr>
        <w:shd w:val="clear" w:color="auto" w:fill="FDFDFD"/>
        <w:spacing w:after="150" w:line="240" w:lineRule="auto"/>
        <w:ind w:firstLine="720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</w:rPr>
        <w:t>Competent  diligent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 professional </w:t>
      </w: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with certificate in project manager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>, seeki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ng a fulfilling position 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and support of all </w:t>
      </w: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company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 n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>eeds that offers growth opportunities and allows me to utilize my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 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>leadership skills and experience</w:t>
      </w: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, able to take business to next level with best result .</w:t>
      </w:r>
    </w:p>
    <w:p>
      <w:pPr>
        <w:shd w:val="clear" w:color="auto" w:fill="FDFDFD"/>
        <w:spacing w:after="150" w:line="240" w:lineRule="auto"/>
        <w:ind w:firstLine="720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FFFFF"/>
        <w:spacing w:line="240" w:lineRule="auto"/>
        <w:jc w:val="center"/>
        <w:rPr>
          <w:rFonts w:ascii="Helvetica" w:hAnsi="Helvetica" w:cstheme="majorBidi"/>
          <w:b/>
          <w:i/>
          <w:iCs/>
          <w:smallCaps/>
          <w:sz w:val="30"/>
          <w:szCs w:val="32"/>
          <w:lang w:val="en-US"/>
        </w:rPr>
      </w:pPr>
      <w:r>
        <w:rPr>
          <w:rFonts w:ascii="Helvetica" w:hAnsi="Helvetica" w:cstheme="majorBidi"/>
          <w:b/>
          <w:i/>
          <w:iCs/>
          <w:smallCaps/>
          <w:sz w:val="30"/>
          <w:szCs w:val="32"/>
          <w:lang w:val="en-US"/>
        </w:rPr>
        <w:t>Personal skills</w:t>
      </w:r>
    </w:p>
    <w:p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Excellent 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>leadership,negotiation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, oral/written communication, interpersonal, 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intuitive, and analysis skills 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>thrives in both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 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>independent and collaborative work environments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Computer Skills</w:t>
      </w:r>
    </w:p>
    <w:p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</w:rPr>
        <w:t>Able to multi-task</w:t>
      </w:r>
    </w:p>
    <w:p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</w:rPr>
        <w:t>Company leisure activities direction</w:t>
      </w:r>
    </w:p>
    <w:p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Analytical thinking</w:t>
      </w:r>
    </w:p>
    <w:p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All aspect of geology</w:t>
      </w:r>
    </w:p>
    <w:p>
      <w:pPr>
        <w:pBdr>
          <w:top w:val="single" w:color="auto" w:sz="4" w:space="0"/>
          <w:bottom w:val="single" w:color="auto" w:sz="4" w:space="0"/>
        </w:pBdr>
        <w:shd w:val="clear" w:color="auto" w:fill="FFFFFF"/>
        <w:spacing w:line="240" w:lineRule="auto"/>
        <w:jc w:val="center"/>
        <w:rPr>
          <w:rFonts w:ascii="Helvetica" w:hAnsi="Helvetica" w:cstheme="majorBidi"/>
          <w:b/>
          <w:i/>
          <w:iCs/>
          <w:smallCaps/>
          <w:sz w:val="28"/>
          <w:szCs w:val="28"/>
        </w:rPr>
      </w:pPr>
      <w:r>
        <w:rPr>
          <w:rFonts w:ascii="Helvetica" w:hAnsi="Helvetica" w:cstheme="majorBidi"/>
          <w:b/>
          <w:i/>
          <w:iCs/>
          <w:smallCaps/>
          <w:sz w:val="28"/>
          <w:szCs w:val="28"/>
        </w:rPr>
        <w:t>PROFESSIONAL EXPERIENCE</w:t>
      </w:r>
    </w:p>
    <w:p>
      <w:pPr>
        <w:shd w:val="clear" w:color="auto" w:fill="FDFDFD"/>
        <w:spacing w:after="0" w:line="240" w:lineRule="auto"/>
        <w:jc w:val="both"/>
        <w:rPr>
          <w:rFonts w:ascii="Helvetica" w:hAnsi="Helvetica" w:eastAsia="Times New Roman" w:cs="Times New Roman"/>
          <w:b/>
          <w:bCs/>
          <w:color w:val="333333"/>
          <w:sz w:val="24"/>
          <w:szCs w:val="24"/>
        </w:rPr>
      </w:pPr>
      <w:r>
        <w:rPr>
          <w:rFonts w:ascii="Helvetica" w:hAnsi="Helvetica" w:eastAsia="Times New Roman" w:cs="Times New Roman"/>
          <w:b/>
          <w:bCs/>
          <w:color w:val="333333"/>
          <w:sz w:val="24"/>
          <w:szCs w:val="24"/>
        </w:rPr>
        <w:t xml:space="preserve">DATE MANAGEMENT </w:t>
      </w:r>
    </w:p>
    <w:p>
      <w:pPr>
        <w:shd w:val="clear" w:color="auto" w:fill="FDFDFD"/>
        <w:spacing w:after="0" w:line="240" w:lineRule="auto"/>
        <w:jc w:val="both"/>
        <w:rPr>
          <w:rFonts w:ascii="Helvetica" w:hAnsi="Helvetica" w:eastAsia="Times New Roman" w:cs="Times New Roman"/>
          <w:b/>
          <w:bCs/>
          <w:color w:val="333333"/>
          <w:sz w:val="24"/>
          <w:szCs w:val="24"/>
          <w:lang w:val="en-US"/>
        </w:rPr>
      </w:pPr>
      <w:r>
        <w:rPr>
          <w:rFonts w:ascii="Helvetica" w:hAnsi="Helvetica" w:eastAsia="Times New Roman" w:cs="Times New Roman"/>
          <w:b/>
          <w:bCs/>
          <w:color w:val="333333"/>
          <w:sz w:val="24"/>
          <w:szCs w:val="24"/>
        </w:rPr>
        <w:t xml:space="preserve">Ministry of Physical </w:t>
      </w:r>
      <w:r>
        <w:rPr>
          <w:rFonts w:ascii="Helvetica" w:hAnsi="Helvetica" w:eastAsia="Times New Roman" w:cs="Times New Roman"/>
          <w:b/>
          <w:bCs/>
          <w:color w:val="333333"/>
          <w:sz w:val="24"/>
          <w:szCs w:val="24"/>
        </w:rPr>
        <w:t>Planning ,</w:t>
      </w:r>
      <w:r>
        <w:rPr>
          <w:rFonts w:ascii="Helvetica" w:hAnsi="Helvetica" w:eastAsia="Times New Roman" w:cs="Times New Roman"/>
          <w:b/>
          <w:bCs/>
          <w:color w:val="333333"/>
          <w:sz w:val="24"/>
          <w:szCs w:val="24"/>
        </w:rPr>
        <w:t xml:space="preserve"> Khartoum, Sudan.</w:t>
      </w:r>
    </w:p>
    <w:p>
      <w:pPr>
        <w:shd w:val="clear" w:color="auto" w:fill="FDFDFD"/>
        <w:spacing w:after="0" w:line="240" w:lineRule="auto"/>
        <w:jc w:val="both"/>
        <w:rPr>
          <w:rFonts w:ascii="Helvetica" w:hAnsi="Helvetica" w:eastAsia="Times New Roman" w:cs="Times New Roman"/>
          <w:b/>
          <w:bCs/>
          <w:color w:val="333333"/>
          <w:sz w:val="24"/>
          <w:szCs w:val="24"/>
          <w:lang w:val="en-US"/>
        </w:rPr>
      </w:pPr>
    </w:p>
    <w:p>
      <w:pPr>
        <w:shd w:val="clear" w:color="auto" w:fill="FDFDFD"/>
        <w:spacing w:after="0" w:line="240" w:lineRule="auto"/>
        <w:jc w:val="both"/>
        <w:rPr>
          <w:rFonts w:ascii="Helvetica" w:hAnsi="Helvetica" w:eastAsia="Times New Roman" w:cs="Times New Roman"/>
          <w:b/>
          <w:bCs/>
          <w:color w:val="333333"/>
          <w:sz w:val="24"/>
          <w:szCs w:val="24"/>
          <w:lang w:val="en-US"/>
        </w:rPr>
      </w:pPr>
      <w:r>
        <w:rPr>
          <w:rFonts w:ascii="Helvetica" w:hAnsi="Helvetica" w:eastAsia="Times New Roman" w:cs="Times New Roman"/>
          <w:b/>
          <w:bCs/>
          <w:color w:val="333333"/>
          <w:sz w:val="24"/>
          <w:szCs w:val="24"/>
          <w:lang w:val="en-US"/>
        </w:rPr>
        <w:t>Geologist at Alraki for roads &amp; Bridge</w:t>
      </w:r>
    </w:p>
    <w:p>
      <w:pPr>
        <w:shd w:val="clear" w:color="auto" w:fill="FDFDFD"/>
        <w:spacing w:after="0" w:line="240" w:lineRule="auto"/>
        <w:jc w:val="both"/>
        <w:rPr>
          <w:rFonts w:ascii="Helvetica" w:hAnsi="Helvetica" w:eastAsia="Times New Roman" w:cs="Times New Roman"/>
          <w:b/>
          <w:bCs/>
          <w:color w:val="333333"/>
          <w:sz w:val="24"/>
          <w:szCs w:val="24"/>
          <w:lang w:val="en-US"/>
        </w:rPr>
      </w:pPr>
    </w:p>
    <w:p>
      <w:pPr>
        <w:shd w:val="clear" w:color="auto" w:fill="FDFDFD"/>
        <w:spacing w:after="0" w:line="240" w:lineRule="auto"/>
        <w:jc w:val="both"/>
        <w:rPr>
          <w:rFonts w:ascii="Helvetica" w:hAnsi="Helvetica" w:eastAsia="Times New Roman" w:cs="Times New Roman"/>
          <w:b/>
          <w:bCs/>
          <w:color w:val="333333"/>
          <w:sz w:val="24"/>
          <w:szCs w:val="24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FFFFF"/>
        <w:spacing w:line="240" w:lineRule="auto"/>
        <w:jc w:val="center"/>
        <w:rPr>
          <w:rFonts w:ascii="Proxima nova" w:hAnsi="Proxima nova" w:cstheme="majorBidi"/>
          <w:b/>
          <w:i/>
          <w:iCs/>
          <w:smallCaps/>
          <w:sz w:val="28"/>
          <w:szCs w:val="28"/>
        </w:rPr>
      </w:pPr>
      <w:r>
        <w:rPr>
          <w:rFonts w:ascii="Proxima nova" w:hAnsi="Proxima nova" w:cstheme="majorBidi"/>
          <w:b/>
          <w:i/>
          <w:iCs/>
          <w:smallCaps/>
          <w:sz w:val="28"/>
          <w:szCs w:val="28"/>
        </w:rPr>
        <w:t>AREA OF EXPERTISE</w:t>
      </w:r>
    </w:p>
    <w:p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Geophysics</w:t>
      </w:r>
    </w:p>
    <w:p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Geochemistry</w:t>
      </w:r>
    </w:p>
    <w:p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Mining</w:t>
      </w:r>
    </w:p>
    <w:p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Soil testing</w:t>
      </w:r>
    </w:p>
    <w:p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Administration</w:t>
      </w:r>
      <w:bookmarkStart w:id="0" w:name="_GoBack"/>
      <w:bookmarkEnd w:id="0"/>
    </w:p>
    <w:p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FFFFF"/>
        <w:spacing w:line="240" w:lineRule="auto"/>
        <w:jc w:val="center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cstheme="majorBidi"/>
          <w:b/>
          <w:i/>
          <w:iCs/>
          <w:smallCaps/>
          <w:sz w:val="28"/>
          <w:szCs w:val="28"/>
        </w:rPr>
        <w:t>EDUCATION  QUALIFICATION</w:t>
      </w:r>
    </w:p>
    <w:p>
      <w:p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</w:rPr>
        <w:t>M</w:t>
      </w: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aster in business administration (project management)</w:t>
      </w:r>
    </w:p>
    <w:p>
      <w:p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Sudan International University</w:t>
      </w:r>
    </w:p>
    <w:p>
      <w:p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Petroleum geology (faculty of petroleum &amp; mineral)</w:t>
      </w:r>
    </w:p>
    <w:p>
      <w:p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  <w:lang w:val="en-US"/>
        </w:rPr>
        <w:t>Alneelain University</w:t>
      </w:r>
    </w:p>
    <w:p>
      <w:pPr>
        <w:spacing w:line="240" w:lineRule="auto"/>
        <w:jc w:val="both"/>
        <w:rPr>
          <w:rFonts w:ascii="Helvetica" w:hAnsi="Helvetica" w:cstheme="majorBidi"/>
          <w:b/>
          <w:sz w:val="21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FFFFF"/>
        <w:spacing w:line="240" w:lineRule="auto"/>
        <w:jc w:val="center"/>
        <w:rPr>
          <w:rFonts w:ascii="Proxima nova" w:hAnsi="Proxima nova" w:cstheme="majorBidi"/>
          <w:b/>
          <w:i/>
          <w:iCs/>
          <w:smallCaps/>
        </w:rPr>
      </w:pPr>
      <w:r>
        <w:rPr>
          <w:rFonts w:ascii="Proxima nova" w:hAnsi="Proxima nova" w:cstheme="majorBidi"/>
          <w:b/>
          <w:i/>
          <w:iCs/>
          <w:smallCaps/>
          <w:sz w:val="28"/>
        </w:rPr>
        <w:t>TRAININGS AND CERTIFICATES</w:t>
      </w:r>
    </w:p>
    <w:p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Trained in CNODC Petrochemical Trading Co Ltd., 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>in  HSE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 department.</w:t>
      </w:r>
    </w:p>
    <w:p>
      <w:pPr>
        <w:shd w:val="clear" w:color="auto" w:fill="FDFDFD"/>
        <w:spacing w:before="100" w:beforeAutospacing="1" w:after="100" w:afterAutospacing="1" w:line="240" w:lineRule="auto"/>
        <w:jc w:val="both"/>
        <w:rPr>
          <w:rFonts w:ascii="Helvetica" w:hAnsi="Helvetica" w:eastAsia="Times New Roman" w:cs="Times New Roman"/>
          <w:color w:val="333333"/>
          <w:sz w:val="28"/>
          <w:szCs w:val="28"/>
        </w:rPr>
      </w:pPr>
      <w:r>
        <w:rPr>
          <w:rFonts w:ascii="Helvetica" w:hAnsi="Helvetica" w:eastAsia="Times New Roman" w:cs="Times New Roman"/>
          <w:color w:val="333333"/>
          <w:sz w:val="28"/>
          <w:szCs w:val="28"/>
        </w:rPr>
        <w:t xml:space="preserve">General English Language in Royal Center for Training and Skills </w:t>
      </w:r>
      <w:r>
        <w:rPr>
          <w:rFonts w:ascii="Helvetica" w:hAnsi="Helvetica" w:eastAsia="Times New Roman" w:cs="Times New Roman"/>
          <w:color w:val="333333"/>
          <w:sz w:val="28"/>
          <w:szCs w:val="28"/>
        </w:rPr>
        <w:t>Development.</w:t>
      </w: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</w:rPr>
      </w:pPr>
      <w:r>
        <w:rPr>
          <w:rFonts w:ascii="Helvetica" w:hAnsi="Helvetica" w:cstheme="majorBidi"/>
          <w:bCs/>
          <w:sz w:val="28"/>
          <w:szCs w:val="28"/>
        </w:rPr>
        <w:t>Feasibility preparation and Project Management.</w:t>
      </w: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</w:rPr>
      </w:pPr>
      <w:r>
        <w:rPr>
          <w:rFonts w:ascii="Helvetica" w:hAnsi="Helvetica" w:cstheme="majorBidi"/>
          <w:bCs/>
          <w:sz w:val="28"/>
          <w:szCs w:val="28"/>
        </w:rPr>
        <w:t>Occupational Safety and Health Administration (OSHA).</w:t>
      </w: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</w:rPr>
      </w:pP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  <w:lang w:val="en-US"/>
        </w:rPr>
      </w:pPr>
      <w:r>
        <w:rPr>
          <w:rFonts w:ascii="Helvetica" w:hAnsi="Helvetica" w:cstheme="majorBidi"/>
          <w:bCs/>
          <w:sz w:val="28"/>
          <w:szCs w:val="28"/>
          <w:lang w:val="en-US"/>
        </w:rPr>
        <w:t>Skills &amp; Knowledge :</w:t>
      </w: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  <w:lang w:val="en-US"/>
        </w:rPr>
      </w:pPr>
      <w:r>
        <w:rPr>
          <w:rFonts w:ascii="Helvetica" w:hAnsi="Helvetica" w:cstheme="majorBidi"/>
          <w:bCs/>
          <w:sz w:val="28"/>
          <w:szCs w:val="28"/>
          <w:lang w:val="en-US"/>
        </w:rPr>
        <w:t xml:space="preserve">Planing skills </w:t>
      </w: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  <w:lang w:val="en-US"/>
        </w:rPr>
      </w:pPr>
      <w:r>
        <w:rPr>
          <w:rFonts w:ascii="Helvetica" w:hAnsi="Helvetica" w:cstheme="majorBidi"/>
          <w:bCs/>
          <w:sz w:val="28"/>
          <w:szCs w:val="28"/>
          <w:lang w:val="en-US"/>
        </w:rPr>
        <w:t xml:space="preserve">Leadership skills </w:t>
      </w: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  <w:lang w:val="en-US"/>
        </w:rPr>
      </w:pPr>
      <w:r>
        <w:rPr>
          <w:rFonts w:ascii="Helvetica" w:hAnsi="Helvetica" w:cstheme="majorBidi"/>
          <w:bCs/>
          <w:sz w:val="28"/>
          <w:szCs w:val="28"/>
          <w:lang w:val="en-US"/>
        </w:rPr>
        <w:t>Communication skills</w:t>
      </w: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  <w:lang w:val="en-US"/>
        </w:rPr>
      </w:pPr>
      <w:r>
        <w:rPr>
          <w:rFonts w:ascii="Helvetica" w:hAnsi="Helvetica" w:cstheme="majorBidi"/>
          <w:bCs/>
          <w:sz w:val="28"/>
          <w:szCs w:val="28"/>
          <w:lang w:val="en-US"/>
        </w:rPr>
        <w:t>Management skills</w:t>
      </w:r>
    </w:p>
    <w:p>
      <w:pPr>
        <w:spacing w:line="240" w:lineRule="auto"/>
        <w:jc w:val="both"/>
        <w:rPr>
          <w:rFonts w:ascii="Helvetica" w:hAnsi="Helvetica" w:cstheme="majorBidi"/>
          <w:bCs/>
          <w:sz w:val="28"/>
          <w:szCs w:val="28"/>
          <w:lang w:val="en-US"/>
        </w:rPr>
      </w:pPr>
      <w:r>
        <w:rPr>
          <w:rFonts w:ascii="Helvetica" w:hAnsi="Helvetica" w:cstheme="majorBidi"/>
          <w:bCs/>
          <w:sz w:val="28"/>
          <w:szCs w:val="28"/>
          <w:lang w:val="en-US"/>
        </w:rPr>
        <w:t>Problems solving</w:t>
      </w:r>
    </w:p>
    <w:p>
      <w:pPr>
        <w:spacing w:line="240" w:lineRule="auto"/>
        <w:jc w:val="both"/>
        <w:rPr>
          <w:rFonts w:ascii="Helvetica" w:hAnsi="Helvetica" w:cstheme="majorBidi"/>
          <w:b/>
          <w:sz w:val="21"/>
        </w:rPr>
      </w:pPr>
    </w:p>
    <w:p>
      <w:pPr>
        <w:pBdr>
          <w:top w:val="single" w:color="auto" w:sz="4" w:space="0"/>
          <w:bottom w:val="single" w:color="auto" w:sz="4" w:space="0"/>
        </w:pBdr>
        <w:shd w:val="clear" w:color="auto" w:fill="FFFFFF"/>
        <w:spacing w:line="240" w:lineRule="auto"/>
        <w:jc w:val="center"/>
        <w:rPr>
          <w:rFonts w:ascii="Proxima nova" w:hAnsi="Proxima nova" w:cstheme="majorBidi"/>
          <w:b/>
          <w:i/>
          <w:iCs/>
          <w:smallCaps/>
        </w:rPr>
      </w:pPr>
      <w:r>
        <w:rPr>
          <w:rFonts w:ascii="Proxima nova" w:hAnsi="Proxima nova" w:cstheme="majorBidi"/>
          <w:b/>
          <w:i/>
          <w:iCs/>
          <w:smallCaps/>
          <w:sz w:val="28"/>
        </w:rPr>
        <w:t>PERSONAL DETAILS</w:t>
      </w:r>
    </w:p>
    <w:p>
      <w:pPr>
        <w:spacing w:line="240" w:lineRule="auto"/>
        <w:jc w:val="both"/>
        <w:rPr>
          <w:rFonts w:ascii="Helvetica" w:hAnsi="Helvetica" w:cstheme="majorBidi"/>
          <w:bCs/>
          <w:sz w:val="24"/>
          <w:szCs w:val="24"/>
        </w:rPr>
      </w:pPr>
    </w:p>
    <w:p>
      <w:pPr>
        <w:spacing w:line="240" w:lineRule="auto"/>
        <w:jc w:val="both"/>
        <w:rPr>
          <w:rFonts w:ascii="Helvetica" w:hAnsi="Helvetica" w:cstheme="majorBidi"/>
          <w:bCs/>
          <w:sz w:val="24"/>
          <w:szCs w:val="24"/>
        </w:rPr>
      </w:pPr>
      <w:r>
        <w:rPr>
          <w:rFonts w:ascii="Helvetica" w:hAnsi="Helvetica" w:cstheme="majorBidi"/>
          <w:bCs/>
          <w:sz w:val="24"/>
          <w:szCs w:val="24"/>
        </w:rPr>
        <w:t>Languages known</w:t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 xml:space="preserve">:  </w:t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 xml:space="preserve">Arabic (Mother tongue) </w:t>
      </w:r>
    </w:p>
    <w:p>
      <w:pPr>
        <w:spacing w:line="240" w:lineRule="auto"/>
        <w:jc w:val="both"/>
        <w:rPr>
          <w:rFonts w:ascii="Helvetica" w:hAnsi="Helvetica" w:cstheme="majorBidi"/>
          <w:bCs/>
          <w:sz w:val="24"/>
          <w:szCs w:val="24"/>
        </w:rPr>
      </w:pP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 xml:space="preserve">  </w:t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>English (very good)</w:t>
      </w:r>
    </w:p>
    <w:p>
      <w:pPr>
        <w:spacing w:line="240" w:lineRule="auto"/>
        <w:jc w:val="both"/>
        <w:rPr>
          <w:rFonts w:ascii="Helvetica" w:hAnsi="Helvetica" w:cstheme="majorBidi"/>
          <w:bCs/>
          <w:sz w:val="24"/>
          <w:szCs w:val="24"/>
        </w:rPr>
      </w:pPr>
      <w:r>
        <w:rPr>
          <w:rFonts w:ascii="Helvetica" w:hAnsi="Helvetica" w:cstheme="majorBidi"/>
          <w:bCs/>
          <w:sz w:val="24"/>
          <w:szCs w:val="24"/>
        </w:rPr>
        <w:t>Nationality</w:t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 xml:space="preserve">: </w:t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>Sudanese</w:t>
      </w:r>
    </w:p>
    <w:p>
      <w:pPr>
        <w:spacing w:line="240" w:lineRule="auto"/>
        <w:jc w:val="both"/>
        <w:rPr>
          <w:rFonts w:ascii="Helvetica" w:hAnsi="Helvetica" w:cstheme="majorBidi"/>
          <w:bCs/>
          <w:sz w:val="24"/>
          <w:szCs w:val="24"/>
        </w:rPr>
      </w:pPr>
      <w:r>
        <w:rPr>
          <w:rFonts w:ascii="Helvetica" w:hAnsi="Helvetica" w:cstheme="majorBidi"/>
          <w:bCs/>
          <w:sz w:val="24"/>
          <w:szCs w:val="24"/>
        </w:rPr>
        <w:t>Availability</w:t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 xml:space="preserve">: </w:t>
      </w:r>
      <w:r>
        <w:rPr>
          <w:rFonts w:ascii="Helvetica" w:hAnsi="Helvetica" w:cstheme="majorBidi"/>
          <w:bCs/>
          <w:sz w:val="24"/>
          <w:szCs w:val="24"/>
        </w:rPr>
        <w:tab/>
      </w:r>
      <w:r>
        <w:rPr>
          <w:rFonts w:ascii="Helvetica" w:hAnsi="Helvetica" w:cstheme="majorBidi"/>
          <w:bCs/>
          <w:sz w:val="24"/>
          <w:szCs w:val="24"/>
        </w:rPr>
        <w:t xml:space="preserve"> Immediately</w:t>
      </w:r>
    </w:p>
    <w:p>
      <w:pPr>
        <w:shd w:val="clear" w:color="auto" w:fill="FDFDFD"/>
        <w:spacing w:before="100" w:beforeAutospacing="1" w:after="100" w:afterAutospacing="1" w:line="240" w:lineRule="auto"/>
        <w:ind w:left="225"/>
        <w:jc w:val="both"/>
        <w:rPr>
          <w:rFonts w:ascii="Helvetica" w:hAnsi="Helvetica" w:eastAsia="Times New Roman" w:cs="Times New Roman"/>
          <w:bCs/>
          <w:color w:val="333333"/>
          <w:sz w:val="28"/>
          <w:szCs w:val="28"/>
        </w:rPr>
      </w:pPr>
    </w:p>
    <w:p>
      <w:pPr>
        <w:shd w:val="clear" w:color="auto" w:fill="FDFDFD"/>
        <w:spacing w:before="100" w:beforeAutospacing="1" w:after="100" w:afterAutospacing="1" w:line="240" w:lineRule="auto"/>
        <w:ind w:left="225"/>
        <w:rPr>
          <w:rFonts w:ascii="Helvetica" w:hAnsi="Helvetica" w:eastAsia="Times New Roman" w:cs="Times New Roman"/>
          <w:bCs/>
          <w:color w:val="333333"/>
          <w:sz w:val="28"/>
          <w:szCs w:val="28"/>
        </w:rPr>
      </w:pPr>
    </w:p>
    <w:sectPr>
      <w:pgSz w:w="12240" w:h="15840"/>
      <w:pgMar w:top="1008" w:right="72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01DB"/>
    <w:multiLevelType w:val="multilevel"/>
    <w:tmpl w:val="406E01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264</Words>
  <Characters>1510</Characters>
  <Lines>12</Lines>
  <Paragraphs>3</Paragraphs>
  <ScaleCrop>false</ScaleCrop>
  <LinksUpToDate>false</LinksUpToDate>
  <CharactersWithSpaces>1771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2019-03-28T14:52:00Z</dcterms:created>
  <dc:creator>dell</dc:creator>
  <cp:lastModifiedBy>Schwine’s iPhone</cp:lastModifiedBy>
  <cp:lastPrinted>2019-03-28T16:34:00Z</cp:lastPrinted>
  <dcterms:modified xsi:type="dcterms:W3CDTF">2019-11-01T15:14:02Z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3081-9.2.0</vt:lpwstr>
  </property>
</Properties>
</file>