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A5DB1" w14:textId="5B713533" w:rsidR="00BF56E0" w:rsidRPr="00620FCF" w:rsidRDefault="001223FB" w:rsidP="0029300D">
      <w:pPr>
        <w:pStyle w:val="Heading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val="en-US"/>
        </w:rPr>
        <w:drawing>
          <wp:anchor distT="0" distB="0" distL="114300" distR="114300" simplePos="0" relativeHeight="251657728" behindDoc="0" locked="0" layoutInCell="1" allowOverlap="1" wp14:anchorId="07103D68" wp14:editId="36BF140E">
            <wp:simplePos x="0" y="0"/>
            <wp:positionH relativeFrom="margin">
              <wp:posOffset>4759960</wp:posOffset>
            </wp:positionH>
            <wp:positionV relativeFrom="margin">
              <wp:posOffset>63500</wp:posOffset>
            </wp:positionV>
            <wp:extent cx="952500" cy="952500"/>
            <wp:effectExtent l="0" t="0" r="0" b="0"/>
            <wp:wrapSquare wrapText="bothSides"/>
            <wp:docPr id="9" name="Picture 1" descr="Description: Sanjeev  Bh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anjeev  Bhal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927B7" w14:textId="77777777" w:rsidR="002A1709" w:rsidRPr="007E741C" w:rsidRDefault="002A1709" w:rsidP="007E741C">
      <w:pPr>
        <w:pStyle w:val="Heading1"/>
      </w:pPr>
      <w:r w:rsidRPr="007E741C">
        <w:t>Profile &amp; Objective</w:t>
      </w:r>
    </w:p>
    <w:p w14:paraId="62257E35" w14:textId="568FAF7C" w:rsidR="007B7813" w:rsidRPr="00620FCF" w:rsidRDefault="00FC233C" w:rsidP="0029300D">
      <w:pPr>
        <w:pStyle w:val="BodyText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 xml:space="preserve">A </w:t>
      </w:r>
      <w:r w:rsidR="007E34EA">
        <w:rPr>
          <w:rFonts w:cs="Calibri"/>
          <w:sz w:val="20"/>
          <w:szCs w:val="20"/>
        </w:rPr>
        <w:t>S</w:t>
      </w:r>
      <w:r w:rsidRPr="00620FCF">
        <w:rPr>
          <w:rFonts w:cs="Calibri"/>
          <w:sz w:val="20"/>
          <w:szCs w:val="20"/>
        </w:rPr>
        <w:t xml:space="preserve">enior </w:t>
      </w:r>
      <w:r w:rsidR="007E34EA">
        <w:rPr>
          <w:rFonts w:cs="Calibri"/>
          <w:sz w:val="20"/>
          <w:szCs w:val="20"/>
        </w:rPr>
        <w:t xml:space="preserve">Finance Leader </w:t>
      </w:r>
      <w:r w:rsidRPr="00620FCF">
        <w:rPr>
          <w:rFonts w:cs="Calibri"/>
          <w:sz w:val="20"/>
          <w:szCs w:val="20"/>
        </w:rPr>
        <w:t xml:space="preserve">with a wealth of experience in </w:t>
      </w:r>
      <w:r w:rsidR="002272D5" w:rsidRPr="0019140E">
        <w:rPr>
          <w:rFonts w:cs="Calibri"/>
          <w:sz w:val="20"/>
          <w:szCs w:val="20"/>
        </w:rPr>
        <w:t>T</w:t>
      </w:r>
      <w:r w:rsidRPr="0019140E">
        <w:rPr>
          <w:rFonts w:cs="Calibri"/>
          <w:sz w:val="20"/>
          <w:szCs w:val="20"/>
        </w:rPr>
        <w:t>elecom</w:t>
      </w:r>
      <w:r w:rsidR="002272D5" w:rsidRPr="0019140E">
        <w:rPr>
          <w:rFonts w:cs="Calibri"/>
          <w:sz w:val="20"/>
          <w:szCs w:val="20"/>
        </w:rPr>
        <w:t>,</w:t>
      </w:r>
      <w:r w:rsidR="00775398" w:rsidRPr="0019140E">
        <w:rPr>
          <w:rFonts w:cs="Calibri"/>
          <w:sz w:val="20"/>
          <w:szCs w:val="20"/>
        </w:rPr>
        <w:t xml:space="preserve"> Oil &amp;</w:t>
      </w:r>
      <w:r w:rsidR="000346FD" w:rsidRPr="0019140E">
        <w:rPr>
          <w:rFonts w:cs="Calibri"/>
          <w:sz w:val="20"/>
          <w:szCs w:val="20"/>
        </w:rPr>
        <w:t xml:space="preserve"> Energy,</w:t>
      </w:r>
      <w:r w:rsidR="00D87A03" w:rsidRPr="0019140E">
        <w:rPr>
          <w:rFonts w:cs="Calibri"/>
          <w:sz w:val="20"/>
          <w:szCs w:val="20"/>
        </w:rPr>
        <w:t xml:space="preserve"> Retail</w:t>
      </w:r>
      <w:r w:rsidR="00A41F78">
        <w:rPr>
          <w:rFonts w:cs="Calibri"/>
          <w:sz w:val="20"/>
          <w:szCs w:val="20"/>
        </w:rPr>
        <w:t xml:space="preserve">, </w:t>
      </w:r>
      <w:r w:rsidR="002272D5">
        <w:rPr>
          <w:rFonts w:cs="Calibri"/>
          <w:sz w:val="20"/>
          <w:szCs w:val="20"/>
        </w:rPr>
        <w:t>Catering</w:t>
      </w:r>
      <w:r w:rsidR="00A41F78">
        <w:rPr>
          <w:rFonts w:cs="Calibri"/>
          <w:sz w:val="20"/>
          <w:szCs w:val="20"/>
        </w:rPr>
        <w:t>, Construction &amp; Trading</w:t>
      </w:r>
      <w:r w:rsidR="002272D5">
        <w:rPr>
          <w:rFonts w:cs="Calibri"/>
          <w:sz w:val="20"/>
          <w:szCs w:val="20"/>
        </w:rPr>
        <w:t xml:space="preserve"> </w:t>
      </w:r>
      <w:r w:rsidR="00D87A03" w:rsidRPr="00620FCF">
        <w:rPr>
          <w:rFonts w:cs="Calibri"/>
          <w:sz w:val="20"/>
          <w:szCs w:val="20"/>
        </w:rPr>
        <w:t>industries</w:t>
      </w:r>
      <w:r w:rsidRPr="00620FCF">
        <w:rPr>
          <w:rFonts w:cs="Calibri"/>
          <w:sz w:val="20"/>
          <w:szCs w:val="20"/>
        </w:rPr>
        <w:t xml:space="preserve"> gained </w:t>
      </w:r>
      <w:r w:rsidR="0067258E" w:rsidRPr="00620FCF">
        <w:rPr>
          <w:rFonts w:cs="Calibri"/>
          <w:sz w:val="20"/>
          <w:szCs w:val="20"/>
        </w:rPr>
        <w:t xml:space="preserve">with major names </w:t>
      </w:r>
      <w:r w:rsidR="0067258E" w:rsidRPr="005A2F7B">
        <w:rPr>
          <w:rFonts w:cs="Calibri"/>
          <w:sz w:val="20"/>
          <w:szCs w:val="20"/>
        </w:rPr>
        <w:t xml:space="preserve">including </w:t>
      </w:r>
      <w:r w:rsidR="00D639FC" w:rsidRPr="005A2F7B">
        <w:rPr>
          <w:rFonts w:cs="Calibri"/>
          <w:sz w:val="20"/>
          <w:szCs w:val="20"/>
        </w:rPr>
        <w:t>AIRTEL</w:t>
      </w:r>
      <w:r w:rsidR="00842D47" w:rsidRPr="005A2F7B">
        <w:rPr>
          <w:rFonts w:cs="Calibri"/>
          <w:sz w:val="20"/>
          <w:szCs w:val="20"/>
        </w:rPr>
        <w:t xml:space="preserve">, Reliance, </w:t>
      </w:r>
      <w:r w:rsidR="0067258E" w:rsidRPr="005A2F7B">
        <w:rPr>
          <w:rFonts w:cs="Calibri"/>
          <w:sz w:val="20"/>
          <w:szCs w:val="20"/>
        </w:rPr>
        <w:t>Hutchison</w:t>
      </w:r>
      <w:r w:rsidR="00D87A03" w:rsidRPr="005A2F7B">
        <w:rPr>
          <w:rFonts w:cs="Calibri"/>
          <w:sz w:val="20"/>
          <w:szCs w:val="20"/>
        </w:rPr>
        <w:t xml:space="preserve">, </w:t>
      </w:r>
      <w:r w:rsidR="00EE7319" w:rsidRPr="005A2F7B">
        <w:rPr>
          <w:rFonts w:cs="Calibri"/>
          <w:sz w:val="20"/>
          <w:szCs w:val="20"/>
        </w:rPr>
        <w:t>Ooredoo (</w:t>
      </w:r>
      <w:r w:rsidR="00CD4B0C" w:rsidRPr="005A2F7B">
        <w:rPr>
          <w:rFonts w:cs="Calibri"/>
          <w:sz w:val="20"/>
          <w:szCs w:val="20"/>
        </w:rPr>
        <w:t>Wataniya</w:t>
      </w:r>
      <w:r w:rsidR="00EE7319" w:rsidRPr="005A2F7B">
        <w:rPr>
          <w:rFonts w:cs="Calibri"/>
          <w:sz w:val="20"/>
          <w:szCs w:val="20"/>
        </w:rPr>
        <w:t xml:space="preserve">) </w:t>
      </w:r>
      <w:r w:rsidR="00853017" w:rsidRPr="005A2F7B">
        <w:rPr>
          <w:rFonts w:cs="Calibri"/>
          <w:sz w:val="20"/>
          <w:szCs w:val="20"/>
        </w:rPr>
        <w:t>Telecom</w:t>
      </w:r>
      <w:r w:rsidR="00365563" w:rsidRPr="005A2F7B">
        <w:rPr>
          <w:rFonts w:cs="Calibri"/>
          <w:sz w:val="20"/>
          <w:szCs w:val="20"/>
        </w:rPr>
        <w:t>,</w:t>
      </w:r>
      <w:r w:rsidR="00D87A03" w:rsidRPr="005A2F7B">
        <w:rPr>
          <w:rFonts w:cs="Calibri"/>
          <w:sz w:val="20"/>
          <w:szCs w:val="20"/>
        </w:rPr>
        <w:t xml:space="preserve"> Axiom Telecom</w:t>
      </w:r>
      <w:r w:rsidR="00365563" w:rsidRPr="005A2F7B">
        <w:rPr>
          <w:rFonts w:cs="Calibri"/>
          <w:sz w:val="20"/>
          <w:szCs w:val="20"/>
        </w:rPr>
        <w:t xml:space="preserve"> and NCC Group</w:t>
      </w:r>
      <w:r w:rsidR="00365563">
        <w:rPr>
          <w:rFonts w:cs="Calibri"/>
          <w:sz w:val="20"/>
          <w:szCs w:val="20"/>
        </w:rPr>
        <w:t>.</w:t>
      </w:r>
    </w:p>
    <w:p w14:paraId="53679237" w14:textId="77777777" w:rsidR="0067258E" w:rsidRPr="00620FCF" w:rsidRDefault="0067258E" w:rsidP="0029300D">
      <w:pPr>
        <w:pStyle w:val="BodyText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>Substantial international experience and capable of leading multicul</w:t>
      </w:r>
      <w:r w:rsidR="00DB22A4" w:rsidRPr="00620FCF">
        <w:rPr>
          <w:rFonts w:cs="Calibri"/>
          <w:sz w:val="20"/>
          <w:szCs w:val="20"/>
        </w:rPr>
        <w:t xml:space="preserve">tural finance teams. Completely business fluent in English </w:t>
      </w:r>
      <w:r w:rsidR="00762E5F" w:rsidRPr="00620FCF">
        <w:rPr>
          <w:rFonts w:cs="Calibri"/>
          <w:sz w:val="20"/>
          <w:szCs w:val="20"/>
        </w:rPr>
        <w:t>(also speaks Hindi and Punjabi)</w:t>
      </w:r>
    </w:p>
    <w:p w14:paraId="47613573" w14:textId="36336F34" w:rsidR="00D768C5" w:rsidRPr="00620FCF" w:rsidRDefault="00D768C5" w:rsidP="0029300D">
      <w:pPr>
        <w:pStyle w:val="BodyText"/>
        <w:numPr>
          <w:ilvl w:val="0"/>
          <w:numId w:val="27"/>
        </w:numPr>
        <w:jc w:val="both"/>
        <w:rPr>
          <w:rFonts w:cs="Calibri"/>
          <w:noProof/>
          <w:sz w:val="20"/>
          <w:szCs w:val="20"/>
        </w:rPr>
      </w:pPr>
      <w:r w:rsidRPr="00620FCF">
        <w:rPr>
          <w:rFonts w:cs="Calibri"/>
          <w:sz w:val="20"/>
          <w:szCs w:val="20"/>
        </w:rPr>
        <w:t xml:space="preserve">Solutions-driven executive with </w:t>
      </w:r>
      <w:r w:rsidR="0029300D" w:rsidRPr="00620FCF">
        <w:rPr>
          <w:rFonts w:cs="Calibri"/>
          <w:noProof/>
          <w:sz w:val="20"/>
          <w:szCs w:val="20"/>
        </w:rPr>
        <w:t>extensive</w:t>
      </w:r>
      <w:r w:rsidRPr="00620FCF">
        <w:rPr>
          <w:rFonts w:cs="Calibri"/>
          <w:sz w:val="20"/>
          <w:szCs w:val="20"/>
        </w:rPr>
        <w:t xml:space="preserve"> hands-on financial management and analysis background</w:t>
      </w:r>
      <w:r w:rsidR="000916FC">
        <w:rPr>
          <w:rFonts w:cs="Calibri"/>
          <w:sz w:val="20"/>
          <w:szCs w:val="20"/>
        </w:rPr>
        <w:t xml:space="preserve">. P&amp;L </w:t>
      </w:r>
      <w:r w:rsidR="00B62CD0" w:rsidRPr="00620FCF">
        <w:rPr>
          <w:rFonts w:cs="Calibri"/>
          <w:sz w:val="20"/>
          <w:szCs w:val="20"/>
        </w:rPr>
        <w:t>responsibility for the</w:t>
      </w:r>
      <w:r w:rsidRPr="00620FCF">
        <w:rPr>
          <w:rFonts w:cs="Calibri"/>
          <w:sz w:val="20"/>
          <w:szCs w:val="20"/>
        </w:rPr>
        <w:t xml:space="preserve"> organisations with revenue exceeding $</w:t>
      </w:r>
      <w:r w:rsidR="00931855" w:rsidRPr="00620FCF">
        <w:rPr>
          <w:rFonts w:cs="Calibri"/>
          <w:sz w:val="20"/>
          <w:szCs w:val="20"/>
        </w:rPr>
        <w:t>2</w:t>
      </w:r>
      <w:r w:rsidR="00BB0DAA" w:rsidRPr="00620FCF">
        <w:rPr>
          <w:rFonts w:cs="Calibri"/>
          <w:sz w:val="20"/>
          <w:szCs w:val="20"/>
        </w:rPr>
        <w:t xml:space="preserve"> </w:t>
      </w:r>
      <w:r w:rsidR="00931855" w:rsidRPr="00620FCF">
        <w:rPr>
          <w:rFonts w:cs="Calibri"/>
          <w:noProof/>
          <w:sz w:val="20"/>
          <w:szCs w:val="20"/>
        </w:rPr>
        <w:t>b</w:t>
      </w:r>
      <w:r w:rsidRPr="00620FCF">
        <w:rPr>
          <w:rFonts w:cs="Calibri"/>
          <w:noProof/>
          <w:sz w:val="20"/>
          <w:szCs w:val="20"/>
        </w:rPr>
        <w:t>illion</w:t>
      </w:r>
      <w:r w:rsidR="000835FC">
        <w:rPr>
          <w:rFonts w:cs="Calibri"/>
          <w:noProof/>
          <w:sz w:val="20"/>
          <w:szCs w:val="20"/>
        </w:rPr>
        <w:t>.</w:t>
      </w:r>
    </w:p>
    <w:p w14:paraId="774C6513" w14:textId="28285BEC" w:rsidR="00FC233C" w:rsidRPr="00620FCF" w:rsidRDefault="00A63976" w:rsidP="0029300D">
      <w:pPr>
        <w:pStyle w:val="BodyText"/>
        <w:numPr>
          <w:ilvl w:val="0"/>
          <w:numId w:val="27"/>
        </w:numPr>
        <w:jc w:val="both"/>
        <w:rPr>
          <w:rFonts w:cs="Calibri"/>
          <w:sz w:val="20"/>
          <w:szCs w:val="20"/>
        </w:rPr>
      </w:pPr>
      <w:r w:rsidRPr="00620FCF">
        <w:rPr>
          <w:rFonts w:cs="Calibri"/>
          <w:noProof/>
          <w:sz w:val="20"/>
          <w:szCs w:val="20"/>
        </w:rPr>
        <w:t>Now seeks a new challenge</w:t>
      </w:r>
      <w:r w:rsidR="00FC233C" w:rsidRPr="00620FCF">
        <w:rPr>
          <w:rFonts w:cs="Calibri"/>
          <w:noProof/>
          <w:sz w:val="20"/>
          <w:szCs w:val="20"/>
        </w:rPr>
        <w:t xml:space="preserve"> as a </w:t>
      </w:r>
      <w:r w:rsidR="009B039F">
        <w:rPr>
          <w:rFonts w:cs="Calibri"/>
          <w:noProof/>
          <w:sz w:val="20"/>
          <w:szCs w:val="20"/>
        </w:rPr>
        <w:t xml:space="preserve">CFO, </w:t>
      </w:r>
      <w:r w:rsidR="00D87A03" w:rsidRPr="00620FCF">
        <w:rPr>
          <w:rFonts w:cs="Calibri"/>
          <w:sz w:val="20"/>
          <w:szCs w:val="20"/>
        </w:rPr>
        <w:t>Director Finance</w:t>
      </w:r>
      <w:r w:rsidR="009B039F">
        <w:rPr>
          <w:rFonts w:cs="Calibri"/>
          <w:sz w:val="20"/>
          <w:szCs w:val="20"/>
        </w:rPr>
        <w:t>, Head Finance</w:t>
      </w:r>
      <w:r w:rsidR="00D87A03" w:rsidRPr="00620FCF">
        <w:rPr>
          <w:rFonts w:cs="Calibri"/>
          <w:sz w:val="20"/>
          <w:szCs w:val="20"/>
        </w:rPr>
        <w:t xml:space="preserve"> within </w:t>
      </w:r>
      <w:r w:rsidR="003B374D">
        <w:rPr>
          <w:rFonts w:cs="Calibri"/>
          <w:sz w:val="20"/>
          <w:szCs w:val="20"/>
        </w:rPr>
        <w:t>the T</w:t>
      </w:r>
      <w:r w:rsidR="00D87A03" w:rsidRPr="00620FCF">
        <w:rPr>
          <w:rFonts w:cs="Calibri"/>
          <w:sz w:val="20"/>
          <w:szCs w:val="20"/>
        </w:rPr>
        <w:t>elecom</w:t>
      </w:r>
      <w:r w:rsidR="000835FC">
        <w:rPr>
          <w:rFonts w:cs="Calibri"/>
          <w:sz w:val="20"/>
          <w:szCs w:val="20"/>
        </w:rPr>
        <w:t>,</w:t>
      </w:r>
      <w:r w:rsidR="003B374D">
        <w:rPr>
          <w:rFonts w:cs="Calibri"/>
          <w:sz w:val="20"/>
          <w:szCs w:val="20"/>
        </w:rPr>
        <w:t xml:space="preserve"> Energy, </w:t>
      </w:r>
      <w:r w:rsidR="00BB0DAA" w:rsidRPr="00620FCF">
        <w:rPr>
          <w:rFonts w:cs="Calibri"/>
          <w:sz w:val="20"/>
          <w:szCs w:val="20"/>
        </w:rPr>
        <w:t>R</w:t>
      </w:r>
      <w:r w:rsidR="00FC233C" w:rsidRPr="00620FCF">
        <w:rPr>
          <w:rFonts w:cs="Calibri"/>
          <w:sz w:val="20"/>
          <w:szCs w:val="20"/>
        </w:rPr>
        <w:t>etail</w:t>
      </w:r>
      <w:r w:rsidR="00CA31E3">
        <w:rPr>
          <w:rFonts w:cs="Calibri"/>
          <w:sz w:val="20"/>
          <w:szCs w:val="20"/>
        </w:rPr>
        <w:t>, FMCG</w:t>
      </w:r>
      <w:r w:rsidR="000835FC">
        <w:rPr>
          <w:rFonts w:cs="Calibri"/>
          <w:sz w:val="20"/>
          <w:szCs w:val="20"/>
        </w:rPr>
        <w:t xml:space="preserve"> &amp; </w:t>
      </w:r>
      <w:r w:rsidR="003B374D">
        <w:rPr>
          <w:rFonts w:cs="Calibri"/>
          <w:sz w:val="20"/>
          <w:szCs w:val="20"/>
        </w:rPr>
        <w:t>M</w:t>
      </w:r>
      <w:r w:rsidR="00CA31E3">
        <w:rPr>
          <w:rFonts w:cs="Calibri"/>
          <w:sz w:val="20"/>
          <w:szCs w:val="20"/>
        </w:rPr>
        <w:t xml:space="preserve">anufacturing </w:t>
      </w:r>
      <w:r w:rsidR="00FC233C" w:rsidRPr="00620FCF">
        <w:rPr>
          <w:rFonts w:cs="Calibri"/>
          <w:sz w:val="20"/>
          <w:szCs w:val="20"/>
        </w:rPr>
        <w:t>sectors.</w:t>
      </w:r>
      <w:r w:rsidR="0067258E" w:rsidRPr="00620FCF">
        <w:rPr>
          <w:rFonts w:cs="Calibri"/>
          <w:sz w:val="20"/>
          <w:szCs w:val="20"/>
        </w:rPr>
        <w:t xml:space="preserve"> </w:t>
      </w:r>
      <w:r w:rsidR="00FC233C" w:rsidRPr="00620FCF">
        <w:rPr>
          <w:rFonts w:cs="Calibri"/>
          <w:sz w:val="20"/>
          <w:szCs w:val="20"/>
        </w:rPr>
        <w:t xml:space="preserve">Flexible regarding </w:t>
      </w:r>
      <w:r w:rsidR="0067258E" w:rsidRPr="00620FCF">
        <w:rPr>
          <w:rFonts w:cs="Calibri"/>
          <w:sz w:val="20"/>
          <w:szCs w:val="20"/>
        </w:rPr>
        <w:t xml:space="preserve">next </w:t>
      </w:r>
      <w:r w:rsidR="00FC233C" w:rsidRPr="00620FCF">
        <w:rPr>
          <w:rFonts w:cs="Calibri"/>
          <w:sz w:val="20"/>
          <w:szCs w:val="20"/>
        </w:rPr>
        <w:t>global location</w:t>
      </w:r>
      <w:r w:rsidR="00F36690" w:rsidRPr="00620FCF">
        <w:rPr>
          <w:rFonts w:cs="Calibri"/>
          <w:sz w:val="20"/>
          <w:szCs w:val="20"/>
        </w:rPr>
        <w:t>.</w:t>
      </w:r>
    </w:p>
    <w:p w14:paraId="48CE841C" w14:textId="77777777" w:rsidR="007B7813" w:rsidRPr="007E741C" w:rsidRDefault="007B7813" w:rsidP="007E741C">
      <w:pPr>
        <w:pStyle w:val="Heading1"/>
      </w:pPr>
      <w:r w:rsidRPr="007E741C">
        <w:t>Core Competencies</w:t>
      </w:r>
    </w:p>
    <w:p w14:paraId="35AF09E7" w14:textId="77777777" w:rsidR="00D74B0C" w:rsidRPr="00620FCF" w:rsidRDefault="00D74B0C" w:rsidP="0029300D">
      <w:pPr>
        <w:spacing w:before="40" w:after="40"/>
        <w:jc w:val="both"/>
        <w:rPr>
          <w:rFonts w:eastAsia="MS Mincho" w:cs="Calibri"/>
          <w:bCs/>
          <w:sz w:val="20"/>
          <w:szCs w:val="20"/>
        </w:rPr>
      </w:pPr>
      <w:r w:rsidRPr="00620FCF">
        <w:rPr>
          <w:rFonts w:eastAsia="MS Mincho" w:cs="Calibri"/>
          <w:bCs/>
          <w:sz w:val="20"/>
          <w:szCs w:val="20"/>
        </w:rPr>
        <w:t>Cross-Functional Management ~ Team Development &amp; Leadership ~ Productivity &amp; Performance Improvement</w:t>
      </w:r>
    </w:p>
    <w:p w14:paraId="171BB3B2" w14:textId="50AEF462" w:rsidR="007B7813" w:rsidRPr="00620FCF" w:rsidRDefault="00D74B0C" w:rsidP="0029300D">
      <w:pPr>
        <w:spacing w:before="40" w:after="40"/>
        <w:jc w:val="both"/>
        <w:rPr>
          <w:rFonts w:eastAsia="MS Mincho" w:cs="Calibri"/>
          <w:bCs/>
          <w:sz w:val="20"/>
          <w:szCs w:val="20"/>
        </w:rPr>
      </w:pPr>
      <w:r w:rsidRPr="00620FCF">
        <w:rPr>
          <w:rFonts w:eastAsia="MS Mincho" w:cs="Calibri"/>
          <w:bCs/>
          <w:sz w:val="20"/>
          <w:szCs w:val="20"/>
        </w:rPr>
        <w:t xml:space="preserve">Process Creation ~ Revenue Assurance </w:t>
      </w:r>
      <w:r w:rsidR="008D48C4">
        <w:rPr>
          <w:rFonts w:eastAsia="MS Mincho" w:cs="Calibri"/>
          <w:bCs/>
          <w:sz w:val="20"/>
          <w:szCs w:val="20"/>
        </w:rPr>
        <w:t xml:space="preserve">&amp; Fraud Management </w:t>
      </w:r>
      <w:r w:rsidRPr="00620FCF">
        <w:rPr>
          <w:rFonts w:eastAsia="MS Mincho" w:cs="Calibri"/>
          <w:bCs/>
          <w:sz w:val="20"/>
          <w:szCs w:val="20"/>
        </w:rPr>
        <w:t xml:space="preserve">~ Financials &amp; Annual Reports ~ </w:t>
      </w:r>
      <w:r w:rsidR="000916FC">
        <w:rPr>
          <w:rFonts w:eastAsia="MS Mincho" w:cs="Calibri"/>
          <w:bCs/>
          <w:sz w:val="20"/>
          <w:szCs w:val="20"/>
        </w:rPr>
        <w:t>IPO</w:t>
      </w:r>
      <w:r w:rsidR="000916FC" w:rsidRPr="00620FCF">
        <w:rPr>
          <w:rFonts w:eastAsia="MS Mincho" w:cs="Calibri"/>
          <w:bCs/>
          <w:sz w:val="20"/>
          <w:szCs w:val="20"/>
        </w:rPr>
        <w:t>~</w:t>
      </w:r>
      <w:r w:rsidR="000916FC">
        <w:rPr>
          <w:rFonts w:eastAsia="MS Mincho" w:cs="Calibri"/>
          <w:bCs/>
          <w:sz w:val="20"/>
          <w:szCs w:val="20"/>
        </w:rPr>
        <w:t xml:space="preserve"> </w:t>
      </w:r>
      <w:r w:rsidRPr="00620FCF">
        <w:rPr>
          <w:rFonts w:eastAsia="MS Mincho" w:cs="Calibri"/>
          <w:bCs/>
          <w:sz w:val="20"/>
          <w:szCs w:val="20"/>
        </w:rPr>
        <w:t>Project Management ~</w:t>
      </w:r>
      <w:r w:rsidR="0021043C">
        <w:rPr>
          <w:rFonts w:eastAsia="MS Mincho" w:cs="Calibri"/>
          <w:bCs/>
          <w:sz w:val="20"/>
          <w:szCs w:val="20"/>
        </w:rPr>
        <w:t xml:space="preserve"> </w:t>
      </w:r>
      <w:r w:rsidR="00AE61E5" w:rsidRPr="00620FCF">
        <w:rPr>
          <w:rFonts w:eastAsia="MS Mincho" w:cs="Calibri"/>
          <w:bCs/>
          <w:sz w:val="20"/>
          <w:szCs w:val="20"/>
        </w:rPr>
        <w:t>Procurement ~</w:t>
      </w:r>
      <w:r w:rsidR="0021043C">
        <w:rPr>
          <w:rFonts w:eastAsia="MS Mincho" w:cs="Calibri"/>
          <w:bCs/>
          <w:sz w:val="20"/>
          <w:szCs w:val="20"/>
        </w:rPr>
        <w:t xml:space="preserve"> </w:t>
      </w:r>
      <w:r w:rsidR="00191EE6">
        <w:rPr>
          <w:rFonts w:eastAsia="MS Mincho" w:cs="Calibri"/>
          <w:bCs/>
          <w:sz w:val="20"/>
          <w:szCs w:val="20"/>
        </w:rPr>
        <w:t>SAP</w:t>
      </w:r>
      <w:r w:rsidR="00191EE6" w:rsidRPr="00620FCF">
        <w:rPr>
          <w:rFonts w:eastAsia="MS Mincho" w:cs="Calibri"/>
          <w:bCs/>
          <w:sz w:val="20"/>
          <w:szCs w:val="20"/>
        </w:rPr>
        <w:t>~</w:t>
      </w:r>
      <w:r w:rsidR="00191EE6">
        <w:rPr>
          <w:rFonts w:eastAsia="MS Mincho" w:cs="Calibri"/>
          <w:bCs/>
          <w:sz w:val="20"/>
          <w:szCs w:val="20"/>
        </w:rPr>
        <w:t xml:space="preserve"> </w:t>
      </w:r>
      <w:r w:rsidRPr="00620FCF">
        <w:rPr>
          <w:rFonts w:eastAsia="MS Mincho" w:cs="Calibri"/>
          <w:bCs/>
          <w:sz w:val="20"/>
          <w:szCs w:val="20"/>
        </w:rPr>
        <w:t xml:space="preserve">Financial Planning &amp; Analysis ~ Fixed Assets Management ~ Budget Planning ~ Treasury Management ~ </w:t>
      </w:r>
      <w:r w:rsidR="000430C9" w:rsidRPr="00620FCF">
        <w:rPr>
          <w:rFonts w:eastAsia="MS Mincho" w:cs="Calibri"/>
          <w:bCs/>
          <w:sz w:val="20"/>
          <w:szCs w:val="20"/>
        </w:rPr>
        <w:t xml:space="preserve">Cash </w:t>
      </w:r>
      <w:r w:rsidR="00572CFA" w:rsidRPr="00620FCF">
        <w:rPr>
          <w:rFonts w:eastAsia="MS Mincho" w:cs="Calibri"/>
          <w:bCs/>
          <w:sz w:val="20"/>
          <w:szCs w:val="20"/>
        </w:rPr>
        <w:t xml:space="preserve">&amp; Collection </w:t>
      </w:r>
      <w:r w:rsidR="000430C9" w:rsidRPr="00620FCF">
        <w:rPr>
          <w:rFonts w:eastAsia="MS Mincho" w:cs="Calibri"/>
          <w:bCs/>
          <w:sz w:val="20"/>
          <w:szCs w:val="20"/>
        </w:rPr>
        <w:t xml:space="preserve">Management </w:t>
      </w:r>
      <w:r w:rsidR="000835FC" w:rsidRPr="00620FCF">
        <w:rPr>
          <w:rFonts w:eastAsia="MS Mincho" w:cs="Calibri"/>
          <w:bCs/>
          <w:sz w:val="20"/>
          <w:szCs w:val="20"/>
        </w:rPr>
        <w:t xml:space="preserve">~ </w:t>
      </w:r>
      <w:r w:rsidR="002E08B1">
        <w:rPr>
          <w:rFonts w:eastAsia="MS Mincho" w:cs="Calibri"/>
          <w:bCs/>
          <w:sz w:val="20"/>
          <w:szCs w:val="20"/>
        </w:rPr>
        <w:t>Audit Risk</w:t>
      </w:r>
      <w:r w:rsidR="000835FC">
        <w:rPr>
          <w:rFonts w:eastAsia="MS Mincho" w:cs="Calibri"/>
          <w:bCs/>
          <w:sz w:val="20"/>
          <w:szCs w:val="20"/>
        </w:rPr>
        <w:t xml:space="preserve"> &amp; Compliance Management </w:t>
      </w:r>
      <w:r w:rsidR="000835FC" w:rsidRPr="00620FCF">
        <w:rPr>
          <w:rFonts w:eastAsia="MS Mincho" w:cs="Calibri"/>
          <w:bCs/>
          <w:sz w:val="20"/>
          <w:szCs w:val="20"/>
        </w:rPr>
        <w:t xml:space="preserve">~ </w:t>
      </w:r>
      <w:r w:rsidR="000835FC">
        <w:rPr>
          <w:rFonts w:eastAsia="MS Mincho" w:cs="Calibri"/>
          <w:bCs/>
          <w:sz w:val="20"/>
          <w:szCs w:val="20"/>
        </w:rPr>
        <w:t xml:space="preserve">IFRS </w:t>
      </w:r>
      <w:r w:rsidRPr="00620FCF">
        <w:rPr>
          <w:rFonts w:eastAsia="MS Mincho" w:cs="Calibri"/>
          <w:bCs/>
          <w:sz w:val="20"/>
          <w:szCs w:val="20"/>
        </w:rPr>
        <w:t>~</w:t>
      </w:r>
      <w:r w:rsidR="0021043C">
        <w:rPr>
          <w:rFonts w:eastAsia="MS Mincho" w:cs="Calibri"/>
          <w:bCs/>
          <w:sz w:val="20"/>
          <w:szCs w:val="20"/>
        </w:rPr>
        <w:t xml:space="preserve"> </w:t>
      </w:r>
      <w:r w:rsidRPr="00620FCF">
        <w:rPr>
          <w:rFonts w:eastAsia="MS Mincho" w:cs="Calibri"/>
          <w:bCs/>
          <w:sz w:val="20"/>
          <w:szCs w:val="20"/>
        </w:rPr>
        <w:t>SOX compliance</w:t>
      </w:r>
      <w:r w:rsidR="0021043C">
        <w:rPr>
          <w:rFonts w:eastAsia="MS Mincho" w:cs="Calibri"/>
          <w:bCs/>
          <w:sz w:val="20"/>
          <w:szCs w:val="20"/>
        </w:rPr>
        <w:t xml:space="preserve"> </w:t>
      </w:r>
      <w:r w:rsidR="0021043C" w:rsidRPr="00620FCF">
        <w:rPr>
          <w:rFonts w:eastAsia="MS Mincho" w:cs="Calibri"/>
          <w:bCs/>
          <w:sz w:val="20"/>
          <w:szCs w:val="20"/>
        </w:rPr>
        <w:t>~ Consolidation</w:t>
      </w:r>
      <w:r w:rsidRPr="00620FCF">
        <w:rPr>
          <w:rFonts w:eastAsia="MS Mincho" w:cs="Calibri"/>
          <w:bCs/>
          <w:sz w:val="20"/>
          <w:szCs w:val="20"/>
        </w:rPr>
        <w:t xml:space="preserve"> of Accounts ~ Financial Mode</w:t>
      </w:r>
      <w:r w:rsidR="007B7813" w:rsidRPr="00620FCF">
        <w:rPr>
          <w:rFonts w:eastAsia="MS Mincho" w:cs="Calibri"/>
          <w:bCs/>
          <w:sz w:val="20"/>
          <w:szCs w:val="20"/>
        </w:rPr>
        <w:t>l</w:t>
      </w:r>
      <w:r w:rsidRPr="00620FCF">
        <w:rPr>
          <w:rFonts w:eastAsia="MS Mincho" w:cs="Calibri"/>
          <w:bCs/>
          <w:sz w:val="20"/>
          <w:szCs w:val="20"/>
        </w:rPr>
        <w:t xml:space="preserve">ling ~ </w:t>
      </w:r>
      <w:r w:rsidR="008E72E4" w:rsidRPr="00620FCF">
        <w:rPr>
          <w:rFonts w:eastAsia="MS Mincho" w:cs="Calibri"/>
          <w:bCs/>
          <w:sz w:val="20"/>
          <w:szCs w:val="20"/>
        </w:rPr>
        <w:t xml:space="preserve">Investors Relation </w:t>
      </w:r>
      <w:r w:rsidR="00F36690" w:rsidRPr="00620FCF">
        <w:rPr>
          <w:rFonts w:eastAsia="MS Mincho" w:cs="Calibri"/>
          <w:bCs/>
          <w:sz w:val="20"/>
          <w:szCs w:val="20"/>
        </w:rPr>
        <w:t>~ Strategic</w:t>
      </w:r>
      <w:r w:rsidRPr="00620FCF">
        <w:rPr>
          <w:rFonts w:eastAsia="MS Mincho" w:cs="Calibri"/>
          <w:bCs/>
          <w:sz w:val="20"/>
          <w:szCs w:val="20"/>
        </w:rPr>
        <w:t xml:space="preserve"> Planning</w:t>
      </w:r>
      <w:r w:rsidR="002A1161" w:rsidRPr="00620FCF">
        <w:rPr>
          <w:rFonts w:eastAsia="MS Mincho" w:cs="Calibri"/>
          <w:bCs/>
          <w:sz w:val="20"/>
          <w:szCs w:val="20"/>
        </w:rPr>
        <w:t>.</w:t>
      </w:r>
    </w:p>
    <w:p w14:paraId="1CC95FCD" w14:textId="77777777" w:rsidR="00484A02" w:rsidRPr="00620FCF" w:rsidRDefault="00484A02" w:rsidP="0029300D">
      <w:pPr>
        <w:pStyle w:val="Heading1"/>
        <w:jc w:val="both"/>
        <w:rPr>
          <w:rFonts w:ascii="Calibri" w:hAnsi="Calibri" w:cs="Calibri"/>
          <w:sz w:val="20"/>
          <w:szCs w:val="20"/>
        </w:rPr>
      </w:pPr>
    </w:p>
    <w:p w14:paraId="120392DC" w14:textId="3D2B2A27" w:rsidR="00D54483" w:rsidRPr="00D54483" w:rsidRDefault="00E152EC" w:rsidP="003F60A3">
      <w:pPr>
        <w:pStyle w:val="Heading1"/>
      </w:pPr>
      <w:r w:rsidRPr="007E741C">
        <w:t xml:space="preserve">Selected </w:t>
      </w:r>
      <w:r w:rsidR="00635A81" w:rsidRPr="007E741C">
        <w:t>Achievements</w:t>
      </w:r>
    </w:p>
    <w:p w14:paraId="2E25AB82" w14:textId="6F272BDB" w:rsidR="009B2B75" w:rsidRPr="000E10B5" w:rsidRDefault="000951F9" w:rsidP="0029300D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0E10B5">
        <w:rPr>
          <w:rFonts w:asciiTheme="minorHAnsi" w:hAnsiTheme="minorHAnsi" w:cstheme="minorHAnsi"/>
          <w:b/>
          <w:bCs/>
          <w:sz w:val="20"/>
          <w:szCs w:val="20"/>
          <w:u w:val="single"/>
        </w:rPr>
        <w:t>NCC Group</w:t>
      </w:r>
      <w:r w:rsidR="000835FC" w:rsidRPr="000E10B5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{Catering,</w:t>
      </w:r>
      <w:r w:rsidR="00E103E5" w:rsidRPr="000E10B5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Restaurant, </w:t>
      </w:r>
      <w:r w:rsidR="0054241F" w:rsidRPr="000E10B5">
        <w:rPr>
          <w:rFonts w:asciiTheme="minorHAnsi" w:hAnsiTheme="minorHAnsi" w:cstheme="minorHAnsi"/>
          <w:b/>
          <w:bCs/>
          <w:sz w:val="20"/>
          <w:szCs w:val="20"/>
          <w:u w:val="single"/>
        </w:rPr>
        <w:t>Retail: Supermarket</w:t>
      </w:r>
      <w:r w:rsidR="000835FC" w:rsidRPr="000E10B5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</w:t>
      </w:r>
      <w:r w:rsidR="00E103E5" w:rsidRPr="000E10B5">
        <w:rPr>
          <w:rFonts w:asciiTheme="minorHAnsi" w:hAnsiTheme="minorHAnsi" w:cstheme="minorHAnsi"/>
          <w:b/>
          <w:bCs/>
          <w:sz w:val="20"/>
          <w:szCs w:val="20"/>
          <w:u w:val="single"/>
        </w:rPr>
        <w:t>Construction</w:t>
      </w:r>
      <w:r w:rsidR="006A2F61" w:rsidRPr="000E10B5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</w:t>
      </w:r>
      <w:r w:rsidR="001E6970" w:rsidRPr="000E10B5">
        <w:rPr>
          <w:rFonts w:asciiTheme="minorHAnsi" w:hAnsiTheme="minorHAnsi" w:cstheme="minorHAnsi"/>
          <w:b/>
          <w:bCs/>
          <w:sz w:val="20"/>
          <w:szCs w:val="20"/>
          <w:u w:val="single"/>
        </w:rPr>
        <w:t>F</w:t>
      </w:r>
      <w:r w:rsidR="006A2F61" w:rsidRPr="000E10B5">
        <w:rPr>
          <w:rFonts w:asciiTheme="minorHAnsi" w:hAnsiTheme="minorHAnsi" w:cstheme="minorHAnsi"/>
          <w:b/>
          <w:bCs/>
          <w:sz w:val="20"/>
          <w:szCs w:val="20"/>
          <w:u w:val="single"/>
        </w:rPr>
        <w:t>&amp;</w:t>
      </w:r>
      <w:r w:rsidR="001E6970" w:rsidRPr="000E10B5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B </w:t>
      </w:r>
      <w:r w:rsidR="00D54483" w:rsidRPr="000E10B5">
        <w:rPr>
          <w:rFonts w:asciiTheme="minorHAnsi" w:hAnsiTheme="minorHAnsi" w:cstheme="minorHAnsi"/>
          <w:b/>
          <w:bCs/>
          <w:sz w:val="20"/>
          <w:szCs w:val="20"/>
          <w:u w:val="single"/>
        </w:rPr>
        <w:t>Trading</w:t>
      </w:r>
      <w:r w:rsidR="0013195A" w:rsidRPr="000E10B5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and</w:t>
      </w:r>
      <w:r w:rsidR="006A2F61" w:rsidRPr="000E10B5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IT Compan</w:t>
      </w:r>
      <w:r w:rsidR="0013195A" w:rsidRPr="000E10B5">
        <w:rPr>
          <w:rFonts w:asciiTheme="minorHAnsi" w:hAnsiTheme="minorHAnsi" w:cstheme="minorHAnsi"/>
          <w:b/>
          <w:bCs/>
          <w:sz w:val="20"/>
          <w:szCs w:val="20"/>
          <w:u w:val="single"/>
        </w:rPr>
        <w:t>y</w:t>
      </w:r>
      <w:r w:rsidR="00D54483" w:rsidRPr="000E10B5">
        <w:rPr>
          <w:rFonts w:asciiTheme="minorHAnsi" w:hAnsiTheme="minorHAnsi" w:cstheme="minorHAnsi"/>
          <w:b/>
          <w:bCs/>
          <w:sz w:val="20"/>
          <w:szCs w:val="20"/>
          <w:u w:val="single"/>
        </w:rPr>
        <w:t>}</w:t>
      </w:r>
    </w:p>
    <w:p w14:paraId="76316CCB" w14:textId="654B2F2D" w:rsidR="000951F9" w:rsidRPr="000E10B5" w:rsidRDefault="004D4578" w:rsidP="0029300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E10B5">
        <w:rPr>
          <w:rFonts w:asciiTheme="minorHAnsi" w:hAnsiTheme="minorHAnsi" w:cstheme="minorHAnsi"/>
          <w:b/>
          <w:bCs/>
          <w:sz w:val="20"/>
          <w:szCs w:val="20"/>
        </w:rPr>
        <w:t>In house:</w:t>
      </w:r>
      <w:r w:rsidRPr="000E10B5">
        <w:rPr>
          <w:rFonts w:asciiTheme="minorHAnsi" w:hAnsiTheme="minorHAnsi" w:cstheme="minorHAnsi"/>
          <w:sz w:val="20"/>
          <w:szCs w:val="20"/>
        </w:rPr>
        <w:t xml:space="preserve"> </w:t>
      </w:r>
      <w:r w:rsidR="009B2B75" w:rsidRPr="000E10B5">
        <w:rPr>
          <w:rFonts w:asciiTheme="minorHAnsi" w:hAnsiTheme="minorHAnsi" w:cstheme="minorHAnsi"/>
          <w:sz w:val="20"/>
          <w:szCs w:val="20"/>
        </w:rPr>
        <w:t>I</w:t>
      </w:r>
      <w:r w:rsidR="000951F9" w:rsidRPr="000E10B5">
        <w:rPr>
          <w:rFonts w:asciiTheme="minorHAnsi" w:hAnsiTheme="minorHAnsi" w:cstheme="minorHAnsi"/>
          <w:sz w:val="20"/>
          <w:szCs w:val="20"/>
        </w:rPr>
        <w:t xml:space="preserve">mplemented </w:t>
      </w:r>
      <w:r w:rsidR="000951F9" w:rsidRPr="000E10B5">
        <w:rPr>
          <w:rFonts w:asciiTheme="minorHAnsi" w:hAnsiTheme="minorHAnsi" w:cstheme="minorHAnsi"/>
          <w:b/>
          <w:bCs/>
          <w:sz w:val="20"/>
          <w:szCs w:val="20"/>
        </w:rPr>
        <w:t>VAT &amp; Excise</w:t>
      </w:r>
      <w:r w:rsidR="000951F9" w:rsidRPr="000E10B5">
        <w:rPr>
          <w:rFonts w:asciiTheme="minorHAnsi" w:hAnsiTheme="minorHAnsi" w:cstheme="minorHAnsi"/>
          <w:sz w:val="20"/>
          <w:szCs w:val="20"/>
        </w:rPr>
        <w:t xml:space="preserve"> as per </w:t>
      </w:r>
      <w:r w:rsidR="000951F9" w:rsidRPr="000E10B5">
        <w:rPr>
          <w:rFonts w:asciiTheme="minorHAnsi" w:hAnsiTheme="minorHAnsi" w:cstheme="minorHAnsi"/>
          <w:b/>
          <w:bCs/>
          <w:sz w:val="20"/>
          <w:szCs w:val="20"/>
        </w:rPr>
        <w:t>FTA</w:t>
      </w:r>
      <w:r w:rsidR="000951F9" w:rsidRPr="000E10B5">
        <w:rPr>
          <w:rFonts w:asciiTheme="minorHAnsi" w:hAnsiTheme="minorHAnsi" w:cstheme="minorHAnsi"/>
          <w:sz w:val="20"/>
          <w:szCs w:val="20"/>
        </w:rPr>
        <w:t xml:space="preserve"> and ensure system </w:t>
      </w:r>
      <w:r w:rsidRPr="000E10B5">
        <w:rPr>
          <w:rFonts w:asciiTheme="minorHAnsi" w:hAnsiTheme="minorHAnsi" w:cstheme="minorHAnsi"/>
          <w:sz w:val="20"/>
          <w:szCs w:val="20"/>
        </w:rPr>
        <w:t>integration Savings AED 300k</w:t>
      </w:r>
    </w:p>
    <w:p w14:paraId="6127AE64" w14:textId="69E61C25" w:rsidR="000951F9" w:rsidRPr="000E10B5" w:rsidRDefault="0013195A" w:rsidP="0029300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E10B5">
        <w:rPr>
          <w:rFonts w:asciiTheme="minorHAnsi" w:hAnsiTheme="minorHAnsi" w:cstheme="minorHAnsi"/>
          <w:bCs/>
          <w:sz w:val="20"/>
          <w:szCs w:val="20"/>
        </w:rPr>
        <w:t>Implementation of</w:t>
      </w:r>
      <w:r w:rsidRPr="000E10B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951F9" w:rsidRPr="000E10B5">
        <w:rPr>
          <w:rFonts w:asciiTheme="minorHAnsi" w:hAnsiTheme="minorHAnsi" w:cstheme="minorHAnsi"/>
          <w:b/>
          <w:bCs/>
          <w:sz w:val="20"/>
          <w:szCs w:val="20"/>
        </w:rPr>
        <w:t>IFRS 9</w:t>
      </w:r>
      <w:r w:rsidR="000835FC" w:rsidRPr="000E10B5">
        <w:rPr>
          <w:rFonts w:asciiTheme="minorHAnsi" w:hAnsiTheme="minorHAnsi" w:cstheme="minorHAnsi"/>
          <w:sz w:val="20"/>
          <w:szCs w:val="20"/>
        </w:rPr>
        <w:t>,</w:t>
      </w:r>
      <w:r w:rsidR="000951F9" w:rsidRPr="000E10B5">
        <w:rPr>
          <w:rFonts w:asciiTheme="minorHAnsi" w:hAnsiTheme="minorHAnsi" w:cstheme="minorHAnsi"/>
          <w:sz w:val="20"/>
          <w:szCs w:val="20"/>
        </w:rPr>
        <w:t xml:space="preserve"> </w:t>
      </w:r>
      <w:r w:rsidR="000951F9" w:rsidRPr="000E10B5">
        <w:rPr>
          <w:rFonts w:asciiTheme="minorHAnsi" w:hAnsiTheme="minorHAnsi" w:cstheme="minorHAnsi"/>
          <w:b/>
          <w:bCs/>
          <w:sz w:val="20"/>
          <w:szCs w:val="20"/>
        </w:rPr>
        <w:t>IFRS 15</w:t>
      </w:r>
      <w:r w:rsidR="000951F9" w:rsidRPr="000E10B5">
        <w:rPr>
          <w:rFonts w:asciiTheme="minorHAnsi" w:hAnsiTheme="minorHAnsi" w:cstheme="minorHAnsi"/>
          <w:sz w:val="20"/>
          <w:szCs w:val="20"/>
        </w:rPr>
        <w:t xml:space="preserve"> </w:t>
      </w:r>
      <w:r w:rsidR="000835FC" w:rsidRPr="000E10B5">
        <w:rPr>
          <w:rFonts w:asciiTheme="minorHAnsi" w:hAnsiTheme="minorHAnsi" w:cstheme="minorHAnsi"/>
          <w:sz w:val="20"/>
          <w:szCs w:val="20"/>
        </w:rPr>
        <w:t xml:space="preserve">and </w:t>
      </w:r>
      <w:r w:rsidR="000835FC" w:rsidRPr="000E10B5">
        <w:rPr>
          <w:rFonts w:asciiTheme="minorHAnsi" w:hAnsiTheme="minorHAnsi" w:cstheme="minorHAnsi"/>
          <w:b/>
          <w:bCs/>
          <w:sz w:val="20"/>
          <w:szCs w:val="20"/>
        </w:rPr>
        <w:t>IFRS 16</w:t>
      </w:r>
    </w:p>
    <w:p w14:paraId="0803A7DF" w14:textId="6FE89A72" w:rsidR="0083124F" w:rsidRPr="000E10B5" w:rsidRDefault="0083124F" w:rsidP="0083124F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E10B5">
        <w:rPr>
          <w:rFonts w:asciiTheme="minorHAnsi" w:hAnsiTheme="minorHAnsi" w:cstheme="minorHAnsi"/>
          <w:b/>
          <w:bCs/>
          <w:sz w:val="20"/>
          <w:szCs w:val="20"/>
        </w:rPr>
        <w:t xml:space="preserve">Acquired ICV </w:t>
      </w:r>
      <w:r w:rsidRPr="000E10B5">
        <w:rPr>
          <w:rFonts w:asciiTheme="minorHAnsi" w:hAnsiTheme="minorHAnsi" w:cstheme="minorHAnsi"/>
          <w:sz w:val="20"/>
          <w:szCs w:val="20"/>
        </w:rPr>
        <w:t>(Inter-Country Value) ADNOC Certification</w:t>
      </w:r>
    </w:p>
    <w:p w14:paraId="5DB554BF" w14:textId="722C7FB1" w:rsidR="00DF42DE" w:rsidRPr="000E10B5" w:rsidRDefault="001C4A7A" w:rsidP="0029300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E10B5">
        <w:rPr>
          <w:rFonts w:asciiTheme="minorHAnsi" w:hAnsiTheme="minorHAnsi" w:cstheme="minorHAnsi"/>
          <w:noProof/>
          <w:sz w:val="20"/>
          <w:szCs w:val="20"/>
        </w:rPr>
        <w:t xml:space="preserve">Defined </w:t>
      </w:r>
      <w:r w:rsidRPr="000E10B5">
        <w:rPr>
          <w:rFonts w:asciiTheme="minorHAnsi" w:hAnsiTheme="minorHAnsi" w:cstheme="minorHAnsi"/>
          <w:b/>
          <w:noProof/>
          <w:sz w:val="20"/>
          <w:szCs w:val="20"/>
        </w:rPr>
        <w:t>intercompany SLA’s</w:t>
      </w:r>
      <w:r w:rsidRPr="000E10B5">
        <w:rPr>
          <w:rFonts w:asciiTheme="minorHAnsi" w:hAnsiTheme="minorHAnsi" w:cstheme="minorHAnsi"/>
          <w:noProof/>
          <w:sz w:val="20"/>
          <w:szCs w:val="20"/>
        </w:rPr>
        <w:t xml:space="preserve"> and Accounting process</w:t>
      </w:r>
      <w:r w:rsidR="00264BF6" w:rsidRPr="000E10B5">
        <w:rPr>
          <w:rFonts w:asciiTheme="minorHAnsi" w:hAnsiTheme="minorHAnsi" w:cstheme="minorHAnsi"/>
          <w:bCs/>
          <w:sz w:val="20"/>
          <w:szCs w:val="20"/>
        </w:rPr>
        <w:t>.</w:t>
      </w:r>
    </w:p>
    <w:p w14:paraId="4A5A1BE7" w14:textId="28CF6D41" w:rsidR="000951F9" w:rsidRPr="000E10B5" w:rsidRDefault="0029300D" w:rsidP="0029300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E10B5">
        <w:rPr>
          <w:rFonts w:asciiTheme="minorHAnsi" w:hAnsiTheme="minorHAnsi" w:cstheme="minorHAnsi"/>
          <w:noProof/>
          <w:sz w:val="20"/>
          <w:szCs w:val="20"/>
        </w:rPr>
        <w:t>The r</w:t>
      </w:r>
      <w:r w:rsidR="000951F9" w:rsidRPr="000E10B5">
        <w:rPr>
          <w:rFonts w:asciiTheme="minorHAnsi" w:hAnsiTheme="minorHAnsi" w:cstheme="minorHAnsi"/>
          <w:noProof/>
          <w:sz w:val="20"/>
          <w:szCs w:val="20"/>
        </w:rPr>
        <w:t>ealisation</w:t>
      </w:r>
      <w:r w:rsidR="000951F9" w:rsidRPr="000E10B5">
        <w:rPr>
          <w:rFonts w:asciiTheme="minorHAnsi" w:hAnsiTheme="minorHAnsi" w:cstheme="minorHAnsi"/>
          <w:sz w:val="20"/>
          <w:szCs w:val="20"/>
        </w:rPr>
        <w:t xml:space="preserve"> of</w:t>
      </w:r>
      <w:r w:rsidR="00AA341E" w:rsidRPr="000E10B5">
        <w:rPr>
          <w:rFonts w:asciiTheme="minorHAnsi" w:hAnsiTheme="minorHAnsi" w:cstheme="minorHAnsi"/>
          <w:sz w:val="20"/>
          <w:szCs w:val="20"/>
        </w:rPr>
        <w:t xml:space="preserve"> Fire</w:t>
      </w:r>
      <w:r w:rsidR="000951F9" w:rsidRPr="000E10B5">
        <w:rPr>
          <w:rFonts w:asciiTheme="minorHAnsi" w:hAnsiTheme="minorHAnsi" w:cstheme="minorHAnsi"/>
          <w:sz w:val="20"/>
          <w:szCs w:val="20"/>
        </w:rPr>
        <w:t xml:space="preserve"> Insurance claim</w:t>
      </w:r>
      <w:r w:rsidR="0013195A" w:rsidRPr="000E10B5">
        <w:rPr>
          <w:rFonts w:asciiTheme="minorHAnsi" w:hAnsiTheme="minorHAnsi" w:cstheme="minorHAnsi"/>
          <w:sz w:val="20"/>
          <w:szCs w:val="20"/>
        </w:rPr>
        <w:t xml:space="preserve"> of</w:t>
      </w:r>
      <w:r w:rsidR="000951F9" w:rsidRPr="000E10B5">
        <w:rPr>
          <w:rFonts w:asciiTheme="minorHAnsi" w:hAnsiTheme="minorHAnsi" w:cstheme="minorHAnsi"/>
          <w:sz w:val="20"/>
          <w:szCs w:val="20"/>
        </w:rPr>
        <w:t xml:space="preserve"> </w:t>
      </w:r>
      <w:r w:rsidR="000951F9" w:rsidRPr="000E10B5">
        <w:rPr>
          <w:rFonts w:asciiTheme="minorHAnsi" w:hAnsiTheme="minorHAnsi" w:cstheme="minorHAnsi"/>
          <w:b/>
          <w:bCs/>
          <w:sz w:val="20"/>
          <w:szCs w:val="20"/>
        </w:rPr>
        <w:t>USD 2 million</w:t>
      </w:r>
      <w:r w:rsidR="0055523D" w:rsidRPr="000E10B5">
        <w:rPr>
          <w:rFonts w:asciiTheme="minorHAnsi" w:hAnsiTheme="minorHAnsi" w:cstheme="minorHAnsi"/>
          <w:b/>
          <w:bCs/>
          <w:sz w:val="20"/>
          <w:szCs w:val="20"/>
        </w:rPr>
        <w:t xml:space="preserve"> for Abela</w:t>
      </w:r>
      <w:r w:rsidR="0013195A" w:rsidRPr="000E10B5">
        <w:rPr>
          <w:rFonts w:asciiTheme="minorHAnsi" w:hAnsiTheme="minorHAnsi" w:cstheme="minorHAnsi"/>
          <w:b/>
          <w:bCs/>
          <w:sz w:val="20"/>
          <w:szCs w:val="20"/>
        </w:rPr>
        <w:t xml:space="preserve"> Supermarket in Khalidya</w:t>
      </w:r>
      <w:r w:rsidR="00800583" w:rsidRPr="000E10B5">
        <w:rPr>
          <w:rFonts w:asciiTheme="minorHAnsi" w:hAnsiTheme="minorHAnsi" w:cstheme="minorHAnsi"/>
          <w:b/>
          <w:bCs/>
          <w:sz w:val="20"/>
          <w:szCs w:val="20"/>
        </w:rPr>
        <w:t>, Abu Dhabi</w:t>
      </w:r>
    </w:p>
    <w:p w14:paraId="7DED4422" w14:textId="006C2A50" w:rsidR="00760393" w:rsidRPr="000E10B5" w:rsidRDefault="005B7ABE" w:rsidP="0029300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E10B5">
        <w:rPr>
          <w:rFonts w:asciiTheme="minorHAnsi" w:hAnsiTheme="minorHAnsi" w:cstheme="minorHAnsi"/>
          <w:sz w:val="20"/>
          <w:szCs w:val="20"/>
        </w:rPr>
        <w:t>Secured f</w:t>
      </w:r>
      <w:r w:rsidR="00760393" w:rsidRPr="000E10B5">
        <w:rPr>
          <w:rFonts w:asciiTheme="minorHAnsi" w:hAnsiTheme="minorHAnsi" w:cstheme="minorHAnsi"/>
          <w:sz w:val="20"/>
          <w:szCs w:val="20"/>
        </w:rPr>
        <w:t xml:space="preserve">unding of </w:t>
      </w:r>
      <w:r w:rsidR="00760393" w:rsidRPr="000E10B5">
        <w:rPr>
          <w:rFonts w:asciiTheme="minorHAnsi" w:hAnsiTheme="minorHAnsi" w:cstheme="minorHAnsi"/>
          <w:b/>
          <w:bCs/>
          <w:sz w:val="20"/>
          <w:szCs w:val="20"/>
        </w:rPr>
        <w:t>USD 12 million</w:t>
      </w:r>
      <w:r w:rsidR="00760393" w:rsidRPr="000E10B5">
        <w:rPr>
          <w:rFonts w:asciiTheme="minorHAnsi" w:hAnsiTheme="minorHAnsi" w:cstheme="minorHAnsi"/>
          <w:sz w:val="20"/>
          <w:szCs w:val="20"/>
        </w:rPr>
        <w:t xml:space="preserve"> from HSBC for the </w:t>
      </w:r>
      <w:r w:rsidR="00963058" w:rsidRPr="000E10B5">
        <w:rPr>
          <w:rFonts w:asciiTheme="minorHAnsi" w:hAnsiTheme="minorHAnsi" w:cstheme="minorHAnsi"/>
          <w:sz w:val="20"/>
          <w:szCs w:val="20"/>
        </w:rPr>
        <w:t>Business Expansion</w:t>
      </w:r>
      <w:r w:rsidR="00760393" w:rsidRPr="000E10B5">
        <w:rPr>
          <w:rFonts w:asciiTheme="minorHAnsi" w:hAnsiTheme="minorHAnsi" w:cstheme="minorHAnsi"/>
          <w:sz w:val="20"/>
          <w:szCs w:val="20"/>
        </w:rPr>
        <w:t>.</w:t>
      </w:r>
    </w:p>
    <w:p w14:paraId="509FE7BF" w14:textId="657D4D2E" w:rsidR="00963058" w:rsidRPr="000E10B5" w:rsidRDefault="00963058" w:rsidP="0029300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E10B5">
        <w:rPr>
          <w:rFonts w:asciiTheme="minorHAnsi" w:hAnsiTheme="minorHAnsi" w:cstheme="minorHAnsi"/>
          <w:sz w:val="20"/>
          <w:szCs w:val="20"/>
        </w:rPr>
        <w:t xml:space="preserve">Played a key role in the </w:t>
      </w:r>
      <w:r w:rsidR="000A1DAE" w:rsidRPr="000E10B5">
        <w:rPr>
          <w:rFonts w:asciiTheme="minorHAnsi" w:hAnsiTheme="minorHAnsi" w:cstheme="minorHAnsi"/>
          <w:sz w:val="20"/>
          <w:szCs w:val="20"/>
        </w:rPr>
        <w:t xml:space="preserve">merger &amp; </w:t>
      </w:r>
      <w:r w:rsidRPr="000E10B5">
        <w:rPr>
          <w:rFonts w:asciiTheme="minorHAnsi" w:hAnsiTheme="minorHAnsi" w:cstheme="minorHAnsi"/>
          <w:sz w:val="20"/>
          <w:szCs w:val="20"/>
        </w:rPr>
        <w:t xml:space="preserve">acquisition of Grakonet </w:t>
      </w:r>
      <w:hyperlink r:id="rId9" w:history="1">
        <w:r w:rsidRPr="000E10B5">
          <w:rPr>
            <w:rStyle w:val="Hyperlink"/>
            <w:rFonts w:asciiTheme="minorHAnsi" w:eastAsiaTheme="minorEastAsia" w:hAnsiTheme="minorHAnsi" w:cstheme="minorHAnsi"/>
            <w:sz w:val="20"/>
            <w:szCs w:val="20"/>
            <w:lang w:val="en-US"/>
          </w:rPr>
          <w:t>https://www.grakonet.com/</w:t>
        </w:r>
      </w:hyperlink>
      <w:r w:rsidRPr="000E10B5">
        <w:rPr>
          <w:rFonts w:asciiTheme="minorHAnsi" w:hAnsiTheme="minorHAnsi" w:cstheme="minorHAnsi"/>
          <w:sz w:val="20"/>
          <w:szCs w:val="20"/>
        </w:rPr>
        <w:t xml:space="preserve"> &amp; Gecko LLC </w:t>
      </w:r>
      <w:hyperlink r:id="rId10" w:history="1">
        <w:r w:rsidRPr="000E10B5">
          <w:rPr>
            <w:rStyle w:val="Hyperlink"/>
            <w:rFonts w:asciiTheme="minorHAnsi" w:eastAsiaTheme="minorEastAsia" w:hAnsiTheme="minorHAnsi" w:cstheme="minorHAnsi"/>
            <w:sz w:val="20"/>
            <w:szCs w:val="20"/>
            <w:lang w:val="en-US"/>
          </w:rPr>
          <w:t>https://www.gecko-me.com/</w:t>
        </w:r>
      </w:hyperlink>
      <w:r w:rsidRPr="000E10B5">
        <w:rPr>
          <w:rStyle w:val="Hyperlink"/>
          <w:rFonts w:asciiTheme="minorHAnsi" w:eastAsiaTheme="minorEastAsia" w:hAnsiTheme="minorHAnsi" w:cstheme="minorHAnsi"/>
          <w:sz w:val="20"/>
          <w:szCs w:val="20"/>
          <w:lang w:val="en-US"/>
        </w:rPr>
        <w:t xml:space="preserve"> </w:t>
      </w:r>
      <w:r w:rsidRPr="000E10B5">
        <w:rPr>
          <w:rFonts w:asciiTheme="minorHAnsi" w:hAnsiTheme="minorHAnsi" w:cstheme="minorHAnsi"/>
          <w:sz w:val="20"/>
          <w:szCs w:val="20"/>
        </w:rPr>
        <w:t>(</w:t>
      </w:r>
      <w:r w:rsidRPr="000E10B5">
        <w:rPr>
          <w:rFonts w:asciiTheme="minorHAnsi" w:hAnsiTheme="minorHAnsi" w:cstheme="minorHAnsi"/>
          <w:b/>
          <w:sz w:val="20"/>
          <w:szCs w:val="20"/>
        </w:rPr>
        <w:t>Deal Value $ 25M USD</w:t>
      </w:r>
      <w:r w:rsidRPr="000E10B5">
        <w:rPr>
          <w:rFonts w:asciiTheme="minorHAnsi" w:hAnsiTheme="minorHAnsi" w:cstheme="minorHAnsi"/>
          <w:sz w:val="20"/>
          <w:szCs w:val="20"/>
        </w:rPr>
        <w:t>). Secured a Funding of $ 18M USD.</w:t>
      </w:r>
    </w:p>
    <w:p w14:paraId="7D100270" w14:textId="50FA4819" w:rsidR="00B91F79" w:rsidRPr="000E10B5" w:rsidRDefault="00B91F79" w:rsidP="00B91F79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E10B5">
        <w:rPr>
          <w:rFonts w:asciiTheme="minorHAnsi" w:hAnsiTheme="minorHAnsi" w:cstheme="minorHAnsi"/>
          <w:sz w:val="20"/>
          <w:szCs w:val="20"/>
        </w:rPr>
        <w:t xml:space="preserve">Developed &amp; Implemented Internal Controls </w:t>
      </w:r>
      <w:r w:rsidRPr="000E10B5">
        <w:rPr>
          <w:rFonts w:asciiTheme="minorHAnsi" w:hAnsiTheme="minorHAnsi" w:cstheme="minorHAnsi"/>
          <w:b/>
          <w:sz w:val="20"/>
          <w:szCs w:val="20"/>
        </w:rPr>
        <w:t>(RACMs)</w:t>
      </w:r>
      <w:r w:rsidRPr="000E10B5">
        <w:rPr>
          <w:rFonts w:asciiTheme="minorHAnsi" w:hAnsiTheme="minorHAnsi" w:cstheme="minorHAnsi"/>
          <w:sz w:val="20"/>
          <w:szCs w:val="20"/>
        </w:rPr>
        <w:t>. Establish Internal Audit Function.</w:t>
      </w:r>
    </w:p>
    <w:p w14:paraId="70B71291" w14:textId="77777777" w:rsidR="0083124F" w:rsidRPr="000E10B5" w:rsidRDefault="0083124F" w:rsidP="0083124F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E10B5">
        <w:rPr>
          <w:rFonts w:asciiTheme="minorHAnsi" w:hAnsiTheme="minorHAnsi" w:cstheme="minorHAnsi"/>
          <w:sz w:val="20"/>
          <w:szCs w:val="20"/>
        </w:rPr>
        <w:t xml:space="preserve">Establish </w:t>
      </w:r>
      <w:r w:rsidRPr="000E10B5">
        <w:rPr>
          <w:rFonts w:asciiTheme="minorHAnsi" w:hAnsiTheme="minorHAnsi" w:cstheme="minorHAnsi"/>
          <w:b/>
          <w:bCs/>
          <w:sz w:val="20"/>
          <w:szCs w:val="20"/>
        </w:rPr>
        <w:t>Purchase committee</w:t>
      </w:r>
      <w:r w:rsidRPr="000E10B5">
        <w:rPr>
          <w:rFonts w:asciiTheme="minorHAnsi" w:hAnsiTheme="minorHAnsi" w:cstheme="minorHAnsi"/>
          <w:sz w:val="20"/>
          <w:szCs w:val="20"/>
        </w:rPr>
        <w:t xml:space="preserve"> and enhanced commercial function lead to </w:t>
      </w:r>
      <w:r w:rsidRPr="000E10B5">
        <w:rPr>
          <w:rFonts w:asciiTheme="minorHAnsi" w:hAnsiTheme="minorHAnsi" w:cstheme="minorHAnsi"/>
          <w:b/>
          <w:bCs/>
          <w:sz w:val="20"/>
          <w:szCs w:val="20"/>
        </w:rPr>
        <w:t>savings of AED 1.7 million</w:t>
      </w:r>
    </w:p>
    <w:p w14:paraId="6F7415CC" w14:textId="77777777" w:rsidR="0083124F" w:rsidRPr="000E10B5" w:rsidRDefault="0083124F" w:rsidP="0083124F">
      <w:pPr>
        <w:numPr>
          <w:ilvl w:val="0"/>
          <w:numId w:val="28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E10B5">
        <w:rPr>
          <w:rFonts w:asciiTheme="minorHAnsi" w:hAnsiTheme="minorHAnsi" w:cstheme="minorHAnsi"/>
          <w:sz w:val="20"/>
          <w:szCs w:val="20"/>
        </w:rPr>
        <w:t xml:space="preserve">Establish </w:t>
      </w:r>
      <w:r w:rsidRPr="000E10B5">
        <w:rPr>
          <w:rFonts w:asciiTheme="minorHAnsi" w:hAnsiTheme="minorHAnsi" w:cstheme="minorHAnsi"/>
          <w:b/>
          <w:bCs/>
          <w:sz w:val="20"/>
          <w:szCs w:val="20"/>
        </w:rPr>
        <w:t>Inventory controls</w:t>
      </w:r>
      <w:r w:rsidRPr="000E10B5">
        <w:rPr>
          <w:rFonts w:asciiTheme="minorHAnsi" w:hAnsiTheme="minorHAnsi" w:cstheme="minorHAnsi"/>
          <w:sz w:val="20"/>
          <w:szCs w:val="20"/>
        </w:rPr>
        <w:t xml:space="preserve"> and </w:t>
      </w:r>
      <w:r w:rsidRPr="000E10B5">
        <w:rPr>
          <w:rFonts w:asciiTheme="minorHAnsi" w:hAnsiTheme="minorHAnsi" w:cstheme="minorHAnsi"/>
          <w:b/>
          <w:bCs/>
          <w:sz w:val="20"/>
          <w:szCs w:val="20"/>
        </w:rPr>
        <w:t xml:space="preserve">reduction in Food wastage </w:t>
      </w:r>
      <w:r w:rsidRPr="000E10B5">
        <w:rPr>
          <w:rFonts w:asciiTheme="minorHAnsi" w:hAnsiTheme="minorHAnsi" w:cstheme="minorHAnsi"/>
          <w:sz w:val="20"/>
          <w:szCs w:val="20"/>
        </w:rPr>
        <w:t xml:space="preserve">lead to savings of </w:t>
      </w:r>
      <w:r w:rsidRPr="000E10B5">
        <w:rPr>
          <w:rFonts w:asciiTheme="minorHAnsi" w:hAnsiTheme="minorHAnsi" w:cstheme="minorHAnsi"/>
          <w:b/>
          <w:bCs/>
          <w:sz w:val="20"/>
          <w:szCs w:val="20"/>
        </w:rPr>
        <w:t xml:space="preserve">AED 1.1 million </w:t>
      </w:r>
      <w:proofErr w:type="spellStart"/>
      <w:r w:rsidRPr="000E10B5">
        <w:rPr>
          <w:rFonts w:asciiTheme="minorHAnsi" w:hAnsiTheme="minorHAnsi" w:cstheme="minorHAnsi"/>
          <w:b/>
          <w:bCs/>
          <w:sz w:val="20"/>
          <w:szCs w:val="20"/>
        </w:rPr>
        <w:t>p.a</w:t>
      </w:r>
      <w:proofErr w:type="spellEnd"/>
    </w:p>
    <w:p w14:paraId="53753110" w14:textId="77777777" w:rsidR="0083124F" w:rsidRPr="000E10B5" w:rsidRDefault="0083124F" w:rsidP="0083124F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E10B5">
        <w:rPr>
          <w:rFonts w:asciiTheme="minorHAnsi" w:hAnsiTheme="minorHAnsi" w:cstheme="minorHAnsi"/>
          <w:b/>
          <w:bCs/>
          <w:sz w:val="20"/>
          <w:szCs w:val="20"/>
        </w:rPr>
        <w:t xml:space="preserve">Implemented SKU rationalisation: </w:t>
      </w:r>
      <w:r w:rsidRPr="000E10B5">
        <w:rPr>
          <w:rFonts w:asciiTheme="minorHAnsi" w:hAnsiTheme="minorHAnsi" w:cstheme="minorHAnsi"/>
          <w:sz w:val="20"/>
          <w:szCs w:val="20"/>
        </w:rPr>
        <w:t xml:space="preserve">data gathering, calculating cost per SKU, achieved savings </w:t>
      </w:r>
      <w:r w:rsidRPr="000E10B5">
        <w:rPr>
          <w:rFonts w:asciiTheme="minorHAnsi" w:hAnsiTheme="minorHAnsi" w:cstheme="minorHAnsi"/>
          <w:b/>
          <w:bCs/>
          <w:sz w:val="20"/>
          <w:szCs w:val="20"/>
        </w:rPr>
        <w:t>AED 750k</w:t>
      </w:r>
      <w:r w:rsidRPr="000E10B5">
        <w:rPr>
          <w:rFonts w:asciiTheme="minorHAnsi" w:hAnsiTheme="minorHAnsi" w:cstheme="minorHAnsi"/>
          <w:sz w:val="20"/>
          <w:szCs w:val="20"/>
        </w:rPr>
        <w:t>.</w:t>
      </w:r>
    </w:p>
    <w:p w14:paraId="2CACD381" w14:textId="69DAD246" w:rsidR="0083124F" w:rsidRPr="000E10B5" w:rsidRDefault="0083124F" w:rsidP="0083124F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E10B5">
        <w:rPr>
          <w:rFonts w:asciiTheme="minorHAnsi" w:hAnsiTheme="minorHAnsi" w:cstheme="minorHAnsi"/>
          <w:sz w:val="20"/>
          <w:szCs w:val="20"/>
        </w:rPr>
        <w:t xml:space="preserve">Rolled out the </w:t>
      </w:r>
      <w:r w:rsidRPr="000E10B5">
        <w:rPr>
          <w:rFonts w:asciiTheme="minorHAnsi" w:hAnsiTheme="minorHAnsi" w:cstheme="minorHAnsi"/>
          <w:b/>
          <w:bCs/>
          <w:sz w:val="20"/>
          <w:szCs w:val="20"/>
        </w:rPr>
        <w:t>process of Bid and Tenders</w:t>
      </w:r>
      <w:r w:rsidRPr="000E10B5">
        <w:rPr>
          <w:rFonts w:asciiTheme="minorHAnsi" w:hAnsiTheme="minorHAnsi" w:cstheme="minorHAnsi"/>
          <w:sz w:val="20"/>
          <w:szCs w:val="20"/>
        </w:rPr>
        <w:t xml:space="preserve"> for better pricing and achieved saving targets.</w:t>
      </w:r>
    </w:p>
    <w:p w14:paraId="769AAED2" w14:textId="64335B26" w:rsidR="007B4911" w:rsidRPr="000E10B5" w:rsidRDefault="007B4911" w:rsidP="007B4911">
      <w:pPr>
        <w:numPr>
          <w:ilvl w:val="0"/>
          <w:numId w:val="28"/>
        </w:num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E10B5">
        <w:rPr>
          <w:rFonts w:asciiTheme="minorHAnsi" w:hAnsiTheme="minorHAnsi" w:cstheme="minorHAnsi"/>
          <w:sz w:val="20"/>
          <w:szCs w:val="20"/>
        </w:rPr>
        <w:t xml:space="preserve">Managed the implementation of first </w:t>
      </w:r>
      <w:r w:rsidRPr="000E10B5">
        <w:rPr>
          <w:rFonts w:asciiTheme="minorHAnsi" w:hAnsiTheme="minorHAnsi" w:cstheme="minorHAnsi"/>
          <w:b/>
          <w:bCs/>
          <w:sz w:val="20"/>
          <w:szCs w:val="20"/>
        </w:rPr>
        <w:t xml:space="preserve">digital retail </w:t>
      </w:r>
      <w:proofErr w:type="spellStart"/>
      <w:r w:rsidR="00BE41D5" w:rsidRPr="000E10B5">
        <w:rPr>
          <w:rFonts w:asciiTheme="minorHAnsi" w:hAnsiTheme="minorHAnsi" w:cstheme="minorHAnsi"/>
          <w:b/>
          <w:bCs/>
          <w:sz w:val="20"/>
          <w:szCs w:val="20"/>
        </w:rPr>
        <w:t>Abela</w:t>
      </w:r>
      <w:proofErr w:type="spellEnd"/>
      <w:r w:rsidR="00BE41D5" w:rsidRPr="000E10B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D6570" w:rsidRPr="000E10B5">
        <w:rPr>
          <w:rFonts w:asciiTheme="minorHAnsi" w:hAnsiTheme="minorHAnsi" w:cstheme="minorHAnsi"/>
          <w:b/>
          <w:bCs/>
          <w:sz w:val="20"/>
          <w:szCs w:val="20"/>
        </w:rPr>
        <w:t>sup</w:t>
      </w:r>
      <w:r w:rsidRPr="000E10B5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1D6570" w:rsidRPr="000E10B5">
        <w:rPr>
          <w:rFonts w:asciiTheme="minorHAnsi" w:hAnsiTheme="minorHAnsi" w:cstheme="minorHAnsi"/>
          <w:b/>
          <w:bCs/>
          <w:sz w:val="20"/>
          <w:szCs w:val="20"/>
        </w:rPr>
        <w:t>rmarket</w:t>
      </w:r>
      <w:r w:rsidR="00BE41D5" w:rsidRPr="000E10B5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0E10B5">
        <w:rPr>
          <w:rFonts w:asciiTheme="minorHAnsi" w:hAnsiTheme="minorHAnsi" w:cstheme="minorHAnsi"/>
          <w:sz w:val="20"/>
          <w:szCs w:val="20"/>
        </w:rPr>
        <w:t>Souq</w:t>
      </w:r>
      <w:proofErr w:type="spellEnd"/>
      <w:r w:rsidRPr="000E10B5">
        <w:rPr>
          <w:rFonts w:asciiTheme="minorHAnsi" w:hAnsiTheme="minorHAnsi" w:cstheme="minorHAnsi"/>
          <w:sz w:val="20"/>
          <w:szCs w:val="20"/>
        </w:rPr>
        <w:t xml:space="preserve"> planet</w:t>
      </w:r>
      <w:r w:rsidR="00BE41D5" w:rsidRPr="000E10B5">
        <w:rPr>
          <w:rFonts w:asciiTheme="minorHAnsi" w:hAnsiTheme="minorHAnsi" w:cstheme="minorHAnsi"/>
          <w:sz w:val="20"/>
          <w:szCs w:val="20"/>
        </w:rPr>
        <w:t>)</w:t>
      </w:r>
      <w:r w:rsidRPr="000E10B5">
        <w:rPr>
          <w:rFonts w:asciiTheme="minorHAnsi" w:hAnsiTheme="minorHAnsi" w:cstheme="minorHAnsi"/>
          <w:sz w:val="20"/>
          <w:szCs w:val="20"/>
        </w:rPr>
        <w:t xml:space="preserve">, Abu Dhabi </w:t>
      </w:r>
    </w:p>
    <w:p w14:paraId="560C190E" w14:textId="7CA824C1" w:rsidR="00484A02" w:rsidRPr="000E10B5" w:rsidRDefault="00963058" w:rsidP="00B83255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E10B5">
        <w:rPr>
          <w:rFonts w:asciiTheme="minorHAnsi" w:hAnsiTheme="minorHAnsi" w:cstheme="minorHAnsi"/>
          <w:sz w:val="20"/>
          <w:szCs w:val="20"/>
        </w:rPr>
        <w:t xml:space="preserve">Drafted &amp; Implemented </w:t>
      </w:r>
      <w:r w:rsidRPr="000E10B5">
        <w:rPr>
          <w:rFonts w:asciiTheme="minorHAnsi" w:hAnsiTheme="minorHAnsi" w:cstheme="minorHAnsi"/>
          <w:b/>
          <w:sz w:val="20"/>
          <w:szCs w:val="20"/>
        </w:rPr>
        <w:t>Group Financial, Treasury,</w:t>
      </w:r>
      <w:r w:rsidR="00801B83" w:rsidRPr="000E10B5">
        <w:rPr>
          <w:rFonts w:asciiTheme="minorHAnsi" w:hAnsiTheme="minorHAnsi" w:cstheme="minorHAnsi"/>
          <w:b/>
          <w:sz w:val="20"/>
          <w:szCs w:val="20"/>
        </w:rPr>
        <w:t xml:space="preserve"> Procurement,</w:t>
      </w:r>
      <w:r w:rsidRPr="000E10B5">
        <w:rPr>
          <w:rFonts w:asciiTheme="minorHAnsi" w:hAnsiTheme="minorHAnsi" w:cstheme="minorHAnsi"/>
          <w:b/>
          <w:sz w:val="20"/>
          <w:szCs w:val="20"/>
        </w:rPr>
        <w:t xml:space="preserve"> Investment policies &amp; Procedures.</w:t>
      </w:r>
    </w:p>
    <w:p w14:paraId="0C6F6686" w14:textId="77777777" w:rsidR="00963058" w:rsidRPr="000E10B5" w:rsidRDefault="00963058" w:rsidP="00963058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E10B5">
        <w:rPr>
          <w:rFonts w:asciiTheme="minorHAnsi" w:hAnsiTheme="minorHAnsi" w:cstheme="minorHAnsi"/>
          <w:sz w:val="20"/>
          <w:szCs w:val="20"/>
        </w:rPr>
        <w:t xml:space="preserve">Developed </w:t>
      </w:r>
      <w:r w:rsidRPr="000E10B5">
        <w:rPr>
          <w:rFonts w:asciiTheme="minorHAnsi" w:hAnsiTheme="minorHAnsi" w:cstheme="minorHAnsi"/>
          <w:b/>
          <w:bCs/>
          <w:sz w:val="20"/>
          <w:szCs w:val="20"/>
        </w:rPr>
        <w:t>Credit appraisal</w:t>
      </w:r>
      <w:r w:rsidRPr="000E10B5">
        <w:rPr>
          <w:rFonts w:asciiTheme="minorHAnsi" w:hAnsiTheme="minorHAnsi" w:cstheme="minorHAnsi"/>
          <w:sz w:val="20"/>
          <w:szCs w:val="20"/>
        </w:rPr>
        <w:t xml:space="preserve"> and </w:t>
      </w:r>
      <w:r w:rsidRPr="000E10B5">
        <w:rPr>
          <w:rFonts w:asciiTheme="minorHAnsi" w:hAnsiTheme="minorHAnsi" w:cstheme="minorHAnsi"/>
          <w:b/>
          <w:bCs/>
          <w:sz w:val="20"/>
          <w:szCs w:val="20"/>
        </w:rPr>
        <w:t>credit monitoring process</w:t>
      </w:r>
      <w:r w:rsidRPr="000E10B5">
        <w:rPr>
          <w:rFonts w:asciiTheme="minorHAnsi" w:hAnsiTheme="minorHAnsi" w:cstheme="minorHAnsi"/>
          <w:sz w:val="20"/>
          <w:szCs w:val="20"/>
        </w:rPr>
        <w:t>. Achieved 93% collection.</w:t>
      </w:r>
    </w:p>
    <w:p w14:paraId="5DD11377" w14:textId="1306C078" w:rsidR="00D84EB9" w:rsidRPr="000E10B5" w:rsidRDefault="00D84EB9" w:rsidP="000A1DA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2A1916" w14:textId="53E202CC" w:rsidR="00484A02" w:rsidRPr="00556363" w:rsidRDefault="00DB0115" w:rsidP="0029300D">
      <w:pPr>
        <w:ind w:firstLine="360"/>
        <w:jc w:val="both"/>
        <w:rPr>
          <w:rFonts w:cs="Calibri"/>
          <w:sz w:val="20"/>
          <w:szCs w:val="20"/>
        </w:rPr>
      </w:pPr>
      <w:r w:rsidRPr="00556363">
        <w:rPr>
          <w:rFonts w:cs="Calibri"/>
          <w:b/>
          <w:sz w:val="20"/>
          <w:szCs w:val="20"/>
          <w:u w:val="single"/>
        </w:rPr>
        <w:t>Axiom Telecom</w:t>
      </w:r>
      <w:r w:rsidR="00162CD2" w:rsidRPr="00556363">
        <w:rPr>
          <w:rFonts w:cs="Calibri"/>
          <w:b/>
          <w:sz w:val="20"/>
          <w:szCs w:val="20"/>
          <w:u w:val="single"/>
        </w:rPr>
        <w:t xml:space="preserve"> (Retail &amp; Wholesale trader of handsets &amp; devices)</w:t>
      </w:r>
    </w:p>
    <w:p w14:paraId="770508C9" w14:textId="67EAC999" w:rsidR="00120794" w:rsidRPr="00556363" w:rsidRDefault="00120794" w:rsidP="00120794">
      <w:pPr>
        <w:numPr>
          <w:ilvl w:val="0"/>
          <w:numId w:val="28"/>
        </w:numPr>
        <w:jc w:val="both"/>
        <w:rPr>
          <w:rFonts w:cs="Calibri"/>
          <w:sz w:val="20"/>
          <w:szCs w:val="20"/>
        </w:rPr>
      </w:pPr>
      <w:r w:rsidRPr="00556363">
        <w:rPr>
          <w:rFonts w:cs="Calibri"/>
          <w:sz w:val="20"/>
          <w:szCs w:val="20"/>
        </w:rPr>
        <w:t xml:space="preserve">Development &amp; drafting of Finance Manual </w:t>
      </w:r>
      <w:r w:rsidR="00D66744" w:rsidRPr="00556363">
        <w:rPr>
          <w:rFonts w:cs="Calibri"/>
          <w:sz w:val="20"/>
          <w:szCs w:val="20"/>
        </w:rPr>
        <w:t xml:space="preserve">(AR, AP, Fixed Assets, Budgeting) </w:t>
      </w:r>
      <w:r w:rsidRPr="00556363">
        <w:rPr>
          <w:rFonts w:cs="Calibri"/>
          <w:sz w:val="20"/>
          <w:szCs w:val="20"/>
        </w:rPr>
        <w:t xml:space="preserve">for smooth operations. </w:t>
      </w:r>
    </w:p>
    <w:p w14:paraId="172EFBC3" w14:textId="77777777" w:rsidR="00120794" w:rsidRPr="00556363" w:rsidRDefault="00120794" w:rsidP="00120794">
      <w:pPr>
        <w:numPr>
          <w:ilvl w:val="0"/>
          <w:numId w:val="28"/>
        </w:numPr>
        <w:jc w:val="both"/>
        <w:rPr>
          <w:rFonts w:cs="Calibri"/>
          <w:sz w:val="20"/>
          <w:szCs w:val="20"/>
        </w:rPr>
      </w:pPr>
      <w:r w:rsidRPr="00556363">
        <w:rPr>
          <w:rFonts w:cs="Calibri"/>
          <w:b/>
          <w:sz w:val="20"/>
          <w:szCs w:val="20"/>
        </w:rPr>
        <w:t>Retail outlet profitability</w:t>
      </w:r>
      <w:r w:rsidRPr="00556363">
        <w:rPr>
          <w:rFonts w:cs="Calibri"/>
          <w:sz w:val="20"/>
          <w:szCs w:val="20"/>
        </w:rPr>
        <w:t xml:space="preserve"> and implemented adequate Inventory controls. (removed absolute handsets inventory). Involved in </w:t>
      </w:r>
      <w:r w:rsidRPr="00556363">
        <w:rPr>
          <w:rFonts w:cs="Calibri"/>
          <w:b/>
          <w:bCs/>
          <w:sz w:val="20"/>
          <w:szCs w:val="20"/>
        </w:rPr>
        <w:t>preparation of customer Journey &amp; product life cycle management</w:t>
      </w:r>
      <w:r w:rsidRPr="00556363">
        <w:rPr>
          <w:rFonts w:cs="Calibri"/>
          <w:sz w:val="20"/>
          <w:szCs w:val="20"/>
        </w:rPr>
        <w:t>.</w:t>
      </w:r>
    </w:p>
    <w:p w14:paraId="007D1B52" w14:textId="3374DC0D" w:rsidR="00120794" w:rsidRPr="00556363" w:rsidRDefault="006B6C11" w:rsidP="00120794">
      <w:pPr>
        <w:numPr>
          <w:ilvl w:val="0"/>
          <w:numId w:val="28"/>
        </w:numPr>
        <w:jc w:val="both"/>
        <w:rPr>
          <w:rFonts w:cs="Calibri"/>
          <w:sz w:val="20"/>
          <w:szCs w:val="20"/>
        </w:rPr>
      </w:pPr>
      <w:r w:rsidRPr="00556363">
        <w:rPr>
          <w:rFonts w:cs="Calibri"/>
          <w:b/>
          <w:sz w:val="20"/>
          <w:szCs w:val="20"/>
        </w:rPr>
        <w:t xml:space="preserve">E-Commerce </w:t>
      </w:r>
      <w:r w:rsidR="00120794" w:rsidRPr="00556363">
        <w:rPr>
          <w:rFonts w:cs="Calibri"/>
          <w:sz w:val="20"/>
          <w:szCs w:val="20"/>
        </w:rPr>
        <w:t>System Implementation and Integration within the regulatory framework.</w:t>
      </w:r>
      <w:r w:rsidR="00125305" w:rsidRPr="00556363">
        <w:rPr>
          <w:rFonts w:cs="Calibri"/>
          <w:sz w:val="20"/>
          <w:szCs w:val="20"/>
        </w:rPr>
        <w:t xml:space="preserve"> </w:t>
      </w:r>
    </w:p>
    <w:p w14:paraId="11CB49AA" w14:textId="5D1F0CBC" w:rsidR="00484A02" w:rsidRPr="00556363" w:rsidRDefault="00120794" w:rsidP="0029300D">
      <w:pPr>
        <w:numPr>
          <w:ilvl w:val="0"/>
          <w:numId w:val="28"/>
        </w:numPr>
        <w:jc w:val="both"/>
        <w:rPr>
          <w:rFonts w:cs="Calibri"/>
          <w:sz w:val="20"/>
          <w:szCs w:val="20"/>
        </w:rPr>
      </w:pPr>
      <w:r w:rsidRPr="00556363">
        <w:rPr>
          <w:rFonts w:cs="Calibri"/>
          <w:sz w:val="20"/>
          <w:szCs w:val="20"/>
        </w:rPr>
        <w:t xml:space="preserve">Developed dashboard for </w:t>
      </w:r>
      <w:r w:rsidRPr="00556363">
        <w:rPr>
          <w:rFonts w:cs="Calibri"/>
          <w:b/>
          <w:bCs/>
          <w:sz w:val="20"/>
          <w:szCs w:val="20"/>
        </w:rPr>
        <w:t>KPIs monitoring &amp; margin analysis</w:t>
      </w:r>
      <w:r w:rsidRPr="00556363">
        <w:rPr>
          <w:rFonts w:cs="Calibri"/>
          <w:sz w:val="20"/>
          <w:szCs w:val="20"/>
        </w:rPr>
        <w:t>.</w:t>
      </w:r>
      <w:r w:rsidR="00214042" w:rsidRPr="00556363">
        <w:rPr>
          <w:rFonts w:cs="Calibri"/>
          <w:sz w:val="20"/>
          <w:szCs w:val="20"/>
        </w:rPr>
        <w:t xml:space="preserve"> </w:t>
      </w:r>
    </w:p>
    <w:p w14:paraId="14A5DA72" w14:textId="77777777" w:rsidR="00120794" w:rsidRPr="00556363" w:rsidRDefault="00120794" w:rsidP="00120794">
      <w:pPr>
        <w:ind w:left="360"/>
        <w:jc w:val="both"/>
        <w:rPr>
          <w:rFonts w:cs="Calibri"/>
          <w:sz w:val="20"/>
          <w:szCs w:val="20"/>
        </w:rPr>
      </w:pPr>
    </w:p>
    <w:p w14:paraId="3ED5C9B0" w14:textId="0DE5FFEC" w:rsidR="00484A02" w:rsidRPr="00556363" w:rsidRDefault="009C2506" w:rsidP="0029300D">
      <w:pPr>
        <w:ind w:firstLine="360"/>
        <w:jc w:val="both"/>
        <w:rPr>
          <w:rFonts w:cs="Calibri"/>
          <w:sz w:val="20"/>
          <w:szCs w:val="20"/>
        </w:rPr>
      </w:pPr>
      <w:r w:rsidRPr="00556363">
        <w:rPr>
          <w:rFonts w:cs="Calibri"/>
          <w:b/>
          <w:bCs/>
          <w:sz w:val="20"/>
          <w:szCs w:val="20"/>
          <w:u w:val="single"/>
        </w:rPr>
        <w:t>Wataniya</w:t>
      </w:r>
      <w:r w:rsidR="003F60A3" w:rsidRPr="00556363">
        <w:rPr>
          <w:rFonts w:cs="Calibri"/>
          <w:b/>
          <w:bCs/>
          <w:sz w:val="20"/>
          <w:szCs w:val="20"/>
          <w:u w:val="single"/>
        </w:rPr>
        <w:t xml:space="preserve"> Telecom</w:t>
      </w:r>
      <w:r w:rsidR="00543494" w:rsidRPr="00556363">
        <w:rPr>
          <w:rFonts w:cs="Calibri"/>
          <w:b/>
          <w:bCs/>
          <w:sz w:val="20"/>
          <w:szCs w:val="20"/>
          <w:u w:val="single"/>
        </w:rPr>
        <w:t xml:space="preserve"> (Ooredoo)</w:t>
      </w:r>
      <w:r w:rsidR="003564DD" w:rsidRPr="00556363">
        <w:rPr>
          <w:rFonts w:cs="Calibri"/>
          <w:b/>
          <w:bCs/>
          <w:sz w:val="20"/>
          <w:szCs w:val="20"/>
        </w:rPr>
        <w:t xml:space="preserve"> </w:t>
      </w:r>
    </w:p>
    <w:p w14:paraId="2AA730FE" w14:textId="12C074B9" w:rsidR="009C2506" w:rsidRPr="00556363" w:rsidRDefault="00484A02" w:rsidP="0029300D">
      <w:pPr>
        <w:numPr>
          <w:ilvl w:val="0"/>
          <w:numId w:val="28"/>
        </w:numPr>
        <w:jc w:val="both"/>
        <w:rPr>
          <w:rFonts w:cs="Calibri"/>
          <w:sz w:val="20"/>
          <w:szCs w:val="20"/>
        </w:rPr>
      </w:pPr>
      <w:r w:rsidRPr="00556363">
        <w:rPr>
          <w:rFonts w:cs="Calibri"/>
          <w:sz w:val="20"/>
          <w:szCs w:val="20"/>
        </w:rPr>
        <w:t>P</w:t>
      </w:r>
      <w:r w:rsidR="009C2506" w:rsidRPr="00556363">
        <w:rPr>
          <w:rFonts w:cs="Calibri"/>
          <w:sz w:val="20"/>
          <w:szCs w:val="20"/>
        </w:rPr>
        <w:t xml:space="preserve">roposed and implemented </w:t>
      </w:r>
      <w:r w:rsidR="009C2506" w:rsidRPr="00556363">
        <w:rPr>
          <w:rFonts w:cs="Calibri"/>
          <w:b/>
          <w:bCs/>
          <w:sz w:val="20"/>
          <w:szCs w:val="20"/>
        </w:rPr>
        <w:t>new tariff plans for B2B customers</w:t>
      </w:r>
      <w:r w:rsidR="009C2506" w:rsidRPr="00556363">
        <w:rPr>
          <w:rFonts w:cs="Calibri"/>
          <w:sz w:val="20"/>
          <w:szCs w:val="20"/>
        </w:rPr>
        <w:t xml:space="preserve">, leading to </w:t>
      </w:r>
      <w:r w:rsidR="0029300D" w:rsidRPr="00556363">
        <w:rPr>
          <w:rFonts w:cs="Calibri"/>
          <w:sz w:val="20"/>
          <w:szCs w:val="20"/>
        </w:rPr>
        <w:t xml:space="preserve">an </w:t>
      </w:r>
      <w:r w:rsidR="009C2506" w:rsidRPr="00556363">
        <w:rPr>
          <w:rFonts w:cs="Calibri"/>
          <w:noProof/>
          <w:sz w:val="20"/>
          <w:szCs w:val="20"/>
        </w:rPr>
        <w:t>annual</w:t>
      </w:r>
      <w:r w:rsidR="009C2506" w:rsidRPr="00556363">
        <w:rPr>
          <w:rFonts w:cs="Calibri"/>
          <w:sz w:val="20"/>
          <w:szCs w:val="20"/>
        </w:rPr>
        <w:t xml:space="preserve"> revenue increase of $1M and ultimately broadening the </w:t>
      </w:r>
      <w:r w:rsidR="009C2506" w:rsidRPr="00556363">
        <w:rPr>
          <w:rFonts w:cs="Calibri"/>
          <w:noProof/>
          <w:sz w:val="20"/>
          <w:szCs w:val="20"/>
        </w:rPr>
        <w:t>organi</w:t>
      </w:r>
      <w:r w:rsidR="005B7ABE" w:rsidRPr="00556363">
        <w:rPr>
          <w:rFonts w:cs="Calibri"/>
          <w:noProof/>
          <w:sz w:val="20"/>
          <w:szCs w:val="20"/>
        </w:rPr>
        <w:t>s</w:t>
      </w:r>
      <w:r w:rsidR="009C2506" w:rsidRPr="00556363">
        <w:rPr>
          <w:rFonts w:cs="Calibri"/>
          <w:noProof/>
          <w:sz w:val="20"/>
          <w:szCs w:val="20"/>
        </w:rPr>
        <w:t>ation’s</w:t>
      </w:r>
      <w:r w:rsidR="009C2506" w:rsidRPr="00556363">
        <w:rPr>
          <w:rFonts w:cs="Calibri"/>
          <w:sz w:val="20"/>
          <w:szCs w:val="20"/>
        </w:rPr>
        <w:t xml:space="preserve"> service capab</w:t>
      </w:r>
      <w:r w:rsidR="008A52EA" w:rsidRPr="00556363">
        <w:rPr>
          <w:rFonts w:cs="Calibri"/>
          <w:sz w:val="20"/>
          <w:szCs w:val="20"/>
        </w:rPr>
        <w:t>ilities</w:t>
      </w:r>
      <w:r w:rsidR="00543494" w:rsidRPr="00556363">
        <w:rPr>
          <w:rFonts w:cs="Calibri"/>
          <w:sz w:val="20"/>
          <w:szCs w:val="20"/>
        </w:rPr>
        <w:t>.</w:t>
      </w:r>
      <w:r w:rsidR="00050219" w:rsidRPr="00556363">
        <w:rPr>
          <w:rFonts w:cs="Calibri"/>
          <w:sz w:val="20"/>
          <w:szCs w:val="20"/>
        </w:rPr>
        <w:t xml:space="preserve"> </w:t>
      </w:r>
    </w:p>
    <w:p w14:paraId="4AA203F0" w14:textId="731BD4C9" w:rsidR="000A1DAE" w:rsidRPr="00556363" w:rsidRDefault="00D639FC" w:rsidP="0029300D">
      <w:pPr>
        <w:pStyle w:val="Achievement"/>
        <w:numPr>
          <w:ilvl w:val="0"/>
          <w:numId w:val="28"/>
        </w:numPr>
        <w:spacing w:after="0" w:line="240" w:lineRule="auto"/>
        <w:ind w:right="245"/>
        <w:rPr>
          <w:rFonts w:ascii="Calibri" w:hAnsi="Calibri" w:cs="Calibri"/>
        </w:rPr>
      </w:pPr>
      <w:r w:rsidRPr="00556363">
        <w:rPr>
          <w:rFonts w:ascii="Calibri" w:hAnsi="Calibri" w:cs="Calibri"/>
        </w:rPr>
        <w:t xml:space="preserve">Negotiated &amp; </w:t>
      </w:r>
      <w:r w:rsidR="009C2506" w:rsidRPr="00556363">
        <w:rPr>
          <w:rFonts w:ascii="Calibri" w:hAnsi="Calibri" w:cs="Calibri"/>
        </w:rPr>
        <w:t xml:space="preserve">Sanctioned </w:t>
      </w:r>
      <w:r w:rsidR="007614BE" w:rsidRPr="00556363">
        <w:rPr>
          <w:rFonts w:ascii="Calibri" w:hAnsi="Calibri" w:cs="Calibri"/>
          <w:b/>
          <w:bCs/>
        </w:rPr>
        <w:t>$1billion</w:t>
      </w:r>
      <w:r w:rsidR="009C2506" w:rsidRPr="00556363">
        <w:rPr>
          <w:rFonts w:ascii="Calibri" w:hAnsi="Calibri" w:cs="Calibri"/>
          <w:b/>
          <w:bCs/>
        </w:rPr>
        <w:t xml:space="preserve"> loan </w:t>
      </w:r>
      <w:r w:rsidR="009C2506" w:rsidRPr="00556363">
        <w:rPr>
          <w:rFonts w:ascii="Calibri" w:hAnsi="Calibri" w:cs="Calibri"/>
        </w:rPr>
        <w:t>with the Association of BNP Paribas for network expansion</w:t>
      </w:r>
      <w:r w:rsidR="000A1DAE" w:rsidRPr="00556363">
        <w:rPr>
          <w:rFonts w:ascii="Calibri" w:hAnsi="Calibri" w:cs="Calibri"/>
        </w:rPr>
        <w:t>.</w:t>
      </w:r>
    </w:p>
    <w:p w14:paraId="318BFC92" w14:textId="0EF280BE" w:rsidR="000A1DAE" w:rsidRPr="00556363" w:rsidRDefault="009C2506" w:rsidP="0029300D">
      <w:pPr>
        <w:pStyle w:val="Achievement"/>
        <w:numPr>
          <w:ilvl w:val="0"/>
          <w:numId w:val="28"/>
        </w:numPr>
        <w:spacing w:after="0" w:line="240" w:lineRule="auto"/>
        <w:ind w:right="245"/>
        <w:rPr>
          <w:rStyle w:val="Hyperlink"/>
          <w:rFonts w:asciiTheme="minorHAnsi" w:eastAsiaTheme="minorEastAsia" w:hAnsiTheme="minorHAnsi" w:cstheme="minorHAnsi"/>
          <w:spacing w:val="0"/>
        </w:rPr>
      </w:pPr>
      <w:r w:rsidRPr="00556363">
        <w:rPr>
          <w:rFonts w:ascii="Calibri" w:hAnsi="Calibri" w:cs="Calibri"/>
          <w:b/>
          <w:bCs/>
        </w:rPr>
        <w:t>$500 million</w:t>
      </w:r>
      <w:r w:rsidRPr="00556363">
        <w:rPr>
          <w:rFonts w:ascii="Calibri" w:hAnsi="Calibri" w:cs="Calibri"/>
        </w:rPr>
        <w:t xml:space="preserve"> </w:t>
      </w:r>
      <w:r w:rsidR="000A1DAE" w:rsidRPr="00556363">
        <w:rPr>
          <w:rFonts w:ascii="Calibri" w:hAnsi="Calibri" w:cs="Calibri"/>
          <w:b/>
        </w:rPr>
        <w:t>USD</w:t>
      </w:r>
      <w:r w:rsidR="000A1DAE" w:rsidRPr="00556363">
        <w:rPr>
          <w:rFonts w:ascii="Calibri" w:hAnsi="Calibri" w:cs="Calibri"/>
        </w:rPr>
        <w:t xml:space="preserve"> </w:t>
      </w:r>
      <w:r w:rsidRPr="00556363">
        <w:rPr>
          <w:rFonts w:ascii="Calibri" w:hAnsi="Calibri" w:cs="Calibri"/>
        </w:rPr>
        <w:t xml:space="preserve">from </w:t>
      </w:r>
      <w:r w:rsidRPr="00556363">
        <w:rPr>
          <w:rFonts w:ascii="Calibri" w:hAnsi="Calibri" w:cs="Calibri"/>
          <w:b/>
        </w:rPr>
        <w:t xml:space="preserve">NBK, </w:t>
      </w:r>
      <w:r w:rsidR="00D04FBA" w:rsidRPr="00556363">
        <w:rPr>
          <w:rFonts w:ascii="Calibri" w:hAnsi="Calibri" w:cs="Calibri"/>
          <w:b/>
        </w:rPr>
        <w:t>Kuwait</w:t>
      </w:r>
      <w:r w:rsidR="00D04FBA" w:rsidRPr="00556363">
        <w:rPr>
          <w:rFonts w:ascii="Calibri" w:hAnsi="Calibri" w:cs="Calibri"/>
        </w:rPr>
        <w:t xml:space="preserve"> to</w:t>
      </w:r>
      <w:r w:rsidR="00305A79" w:rsidRPr="00556363">
        <w:rPr>
          <w:rFonts w:ascii="Calibri" w:hAnsi="Calibri" w:cs="Calibri"/>
        </w:rPr>
        <w:t xml:space="preserve"> increase </w:t>
      </w:r>
      <w:r w:rsidR="000A1DAE" w:rsidRPr="00556363">
        <w:rPr>
          <w:rFonts w:ascii="Calibri" w:hAnsi="Calibri" w:cs="Calibri"/>
        </w:rPr>
        <w:t>s</w:t>
      </w:r>
      <w:r w:rsidRPr="00556363">
        <w:rPr>
          <w:rFonts w:ascii="Calibri" w:hAnsi="Calibri" w:cs="Calibri"/>
        </w:rPr>
        <w:t>take in Tunisiana</w:t>
      </w:r>
      <w:r w:rsidR="004F1CB7" w:rsidRPr="00556363">
        <w:rPr>
          <w:rFonts w:ascii="Calibri" w:hAnsi="Calibri" w:cs="Calibri"/>
        </w:rPr>
        <w:t xml:space="preserve"> </w:t>
      </w:r>
      <w:r w:rsidR="00D04FBA" w:rsidRPr="00556363">
        <w:rPr>
          <w:rFonts w:ascii="Calibri" w:hAnsi="Calibri" w:cs="Calibri"/>
        </w:rPr>
        <w:t>Telecom.</w:t>
      </w:r>
      <w:r w:rsidR="000A1DAE" w:rsidRPr="00556363">
        <w:rPr>
          <w:rFonts w:ascii="Calibri" w:hAnsi="Calibri" w:cs="Calibri"/>
          <w:iCs/>
          <w:lang w:eastAsia="en-IN" w:bidi="hi-IN"/>
        </w:rPr>
        <w:t xml:space="preserve"> </w:t>
      </w:r>
      <w:r w:rsidR="000A1DAE" w:rsidRPr="00556363">
        <w:rPr>
          <w:rFonts w:ascii="Calibri" w:hAnsi="Calibri" w:cs="Calibri"/>
        </w:rPr>
        <w:t>(</w:t>
      </w:r>
      <w:r w:rsidR="000A1DAE" w:rsidRPr="00556363">
        <w:rPr>
          <w:rStyle w:val="Hyperlink"/>
          <w:rFonts w:asciiTheme="minorHAnsi" w:eastAsiaTheme="minorEastAsia" w:hAnsiTheme="minorHAnsi" w:cstheme="minorHAnsi"/>
          <w:spacing w:val="0"/>
        </w:rPr>
        <w:t>25% stake bought from Orascom Telecom the deal size was $1.2 billion USD)</w:t>
      </w:r>
    </w:p>
    <w:p w14:paraId="236929A2" w14:textId="007375DC" w:rsidR="00753F1F" w:rsidRPr="00D34609" w:rsidRDefault="00D04FBA" w:rsidP="00DD21BB">
      <w:pPr>
        <w:pStyle w:val="Achievement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right="245"/>
        <w:textAlignment w:val="baseline"/>
        <w:rPr>
          <w:rFonts w:asciiTheme="minorHAnsi" w:hAnsiTheme="minorHAnsi" w:cstheme="minorHAnsi"/>
        </w:rPr>
      </w:pPr>
      <w:r w:rsidRPr="00D34609">
        <w:rPr>
          <w:rFonts w:asciiTheme="minorHAnsi" w:hAnsiTheme="minorHAnsi" w:cstheme="minorHAnsi"/>
          <w:noProof/>
        </w:rPr>
        <w:lastRenderedPageBreak/>
        <w:t>Closely</w:t>
      </w:r>
      <w:r w:rsidRPr="00D34609">
        <w:rPr>
          <w:rFonts w:asciiTheme="minorHAnsi" w:hAnsiTheme="minorHAnsi" w:cstheme="minorHAnsi"/>
        </w:rPr>
        <w:t xml:space="preserve"> involved in group acquisition activities</w:t>
      </w:r>
      <w:r w:rsidRPr="00D34609">
        <w:rPr>
          <w:rFonts w:asciiTheme="minorHAnsi" w:hAnsiTheme="minorHAnsi" w:cstheme="minorHAnsi"/>
          <w:b/>
          <w:bCs/>
        </w:rPr>
        <w:t>.</w:t>
      </w:r>
      <w:r w:rsidR="00E0745B" w:rsidRPr="00D34609">
        <w:rPr>
          <w:rFonts w:asciiTheme="minorHAnsi" w:hAnsiTheme="minorHAnsi" w:cstheme="minorHAnsi"/>
          <w:b/>
          <w:bCs/>
        </w:rPr>
        <w:t xml:space="preserve"> </w:t>
      </w:r>
      <w:r w:rsidR="000A1DAE" w:rsidRPr="00D34609">
        <w:rPr>
          <w:rFonts w:asciiTheme="minorHAnsi" w:hAnsiTheme="minorHAnsi" w:cstheme="minorHAnsi"/>
          <w:b/>
          <w:bCs/>
        </w:rPr>
        <w:t xml:space="preserve">Held lead role in Acquisition (Deal Value $ 5.6M USD) of FONO Company by Wataniya (Ooredoo) Telecom </w:t>
      </w:r>
      <w:hyperlink r:id="rId11" w:history="1">
        <w:r w:rsidR="000A1DAE" w:rsidRPr="00D34609">
          <w:rPr>
            <w:rStyle w:val="Hyperlink"/>
            <w:rFonts w:asciiTheme="minorHAnsi" w:eastAsiaTheme="minorEastAsia" w:hAnsiTheme="minorHAnsi" w:cstheme="minorHAnsi"/>
            <w:spacing w:val="0"/>
          </w:rPr>
          <w:t>http://fono-mobile-communication.kuwaitbd.com/</w:t>
        </w:r>
      </w:hyperlink>
      <w:r w:rsidR="000A1DAE" w:rsidRPr="00D34609">
        <w:rPr>
          <w:rFonts w:asciiTheme="minorHAnsi" w:hAnsiTheme="minorHAnsi" w:cstheme="minorHAnsi"/>
        </w:rPr>
        <w:t xml:space="preserve"> </w:t>
      </w:r>
      <w:r w:rsidR="000A1DAE" w:rsidRPr="00D34609">
        <w:rPr>
          <w:rFonts w:asciiTheme="minorHAnsi" w:hAnsiTheme="minorHAnsi" w:cstheme="minorHAnsi"/>
          <w:iCs/>
          <w:lang w:eastAsia="en-IN" w:bidi="hi-IN"/>
        </w:rPr>
        <w:t>(handset &amp; gadgets retail outlets)</w:t>
      </w:r>
    </w:p>
    <w:p w14:paraId="72F8F05D" w14:textId="65967955" w:rsidR="00D1781D" w:rsidRPr="00D34609" w:rsidRDefault="00436E8E" w:rsidP="00DD21BB">
      <w:pPr>
        <w:pStyle w:val="Achievement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right="245"/>
        <w:textAlignment w:val="baseline"/>
        <w:rPr>
          <w:rFonts w:asciiTheme="minorHAnsi" w:hAnsiTheme="minorHAnsi" w:cstheme="minorHAnsi"/>
        </w:rPr>
      </w:pPr>
      <w:r w:rsidRPr="00D34609">
        <w:rPr>
          <w:rFonts w:asciiTheme="minorHAnsi" w:hAnsiTheme="minorHAnsi" w:cstheme="minorHAnsi"/>
        </w:rPr>
        <w:t xml:space="preserve">Developed &amp; Implemented </w:t>
      </w:r>
      <w:r w:rsidR="00835DE7">
        <w:rPr>
          <w:rFonts w:asciiTheme="minorHAnsi" w:hAnsiTheme="minorHAnsi" w:cstheme="minorHAnsi"/>
          <w:b/>
        </w:rPr>
        <w:t xml:space="preserve">Business planning process </w:t>
      </w:r>
      <w:r w:rsidR="00835DE7" w:rsidRPr="00835DE7">
        <w:rPr>
          <w:rFonts w:asciiTheme="minorHAnsi" w:hAnsiTheme="minorHAnsi" w:cstheme="minorHAnsi"/>
        </w:rPr>
        <w:t>and</w:t>
      </w:r>
      <w:r w:rsidR="00835DE7">
        <w:rPr>
          <w:rFonts w:asciiTheme="minorHAnsi" w:hAnsiTheme="minorHAnsi" w:cstheme="minorHAnsi"/>
          <w:b/>
        </w:rPr>
        <w:t xml:space="preserve"> </w:t>
      </w:r>
      <w:r w:rsidR="001541CC" w:rsidRPr="00D34609">
        <w:rPr>
          <w:rFonts w:asciiTheme="minorHAnsi" w:hAnsiTheme="minorHAnsi" w:cstheme="minorHAnsi"/>
          <w:b/>
        </w:rPr>
        <w:t>LRIC model for interconnect pricing.</w:t>
      </w:r>
    </w:p>
    <w:p w14:paraId="7C7F3DA2" w14:textId="04189C73" w:rsidR="0006508A" w:rsidRPr="00D34609" w:rsidRDefault="009C2506" w:rsidP="00B903D0">
      <w:pPr>
        <w:pStyle w:val="Achievement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right="245"/>
        <w:textAlignment w:val="baseline"/>
        <w:rPr>
          <w:rFonts w:asciiTheme="minorHAnsi" w:hAnsiTheme="minorHAnsi" w:cstheme="minorHAnsi"/>
        </w:rPr>
      </w:pPr>
      <w:r w:rsidRPr="00D34609">
        <w:rPr>
          <w:rFonts w:asciiTheme="minorHAnsi" w:hAnsiTheme="minorHAnsi" w:cstheme="minorHAnsi"/>
          <w:b/>
        </w:rPr>
        <w:t>Tax Savings</w:t>
      </w:r>
      <w:r w:rsidRPr="00D34609">
        <w:rPr>
          <w:rFonts w:asciiTheme="minorHAnsi" w:hAnsiTheme="minorHAnsi" w:cstheme="minorHAnsi"/>
        </w:rPr>
        <w:t xml:space="preserve"> of KD 4.5 Million (</w:t>
      </w:r>
      <w:r w:rsidRPr="00D34609">
        <w:rPr>
          <w:rFonts w:asciiTheme="minorHAnsi" w:hAnsiTheme="minorHAnsi" w:cstheme="minorHAnsi"/>
          <w:b/>
        </w:rPr>
        <w:t>Equivalent USD 13.5 Million</w:t>
      </w:r>
      <w:r w:rsidRPr="00D34609">
        <w:rPr>
          <w:rFonts w:asciiTheme="minorHAnsi" w:hAnsiTheme="minorHAnsi" w:cstheme="minorHAnsi"/>
        </w:rPr>
        <w:t>) using double taxation agreements</w:t>
      </w:r>
      <w:r w:rsidR="00D1781D" w:rsidRPr="00D34609">
        <w:rPr>
          <w:rFonts w:asciiTheme="minorHAnsi" w:hAnsiTheme="minorHAnsi" w:cstheme="minorHAnsi"/>
        </w:rPr>
        <w:t>.</w:t>
      </w:r>
    </w:p>
    <w:p w14:paraId="07A84842" w14:textId="6143AE36" w:rsidR="00F95603" w:rsidRPr="00D34609" w:rsidRDefault="00C94F75" w:rsidP="0029300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34609">
        <w:rPr>
          <w:rFonts w:asciiTheme="minorHAnsi" w:hAnsiTheme="minorHAnsi" w:cstheme="minorHAnsi"/>
          <w:sz w:val="20"/>
          <w:szCs w:val="20"/>
        </w:rPr>
        <w:t>L</w:t>
      </w:r>
      <w:r w:rsidR="00F95603" w:rsidRPr="00D34609">
        <w:rPr>
          <w:rFonts w:asciiTheme="minorHAnsi" w:hAnsiTheme="minorHAnsi" w:cstheme="minorHAnsi"/>
          <w:sz w:val="20"/>
          <w:szCs w:val="20"/>
        </w:rPr>
        <w:t xml:space="preserve">ead </w:t>
      </w:r>
      <w:r w:rsidR="00F95603" w:rsidRPr="00D34609">
        <w:rPr>
          <w:rFonts w:asciiTheme="minorHAnsi" w:hAnsiTheme="minorHAnsi" w:cstheme="minorHAnsi"/>
          <w:noProof/>
          <w:sz w:val="20"/>
          <w:szCs w:val="20"/>
        </w:rPr>
        <w:t>cost-</w:t>
      </w:r>
      <w:r w:rsidR="00BD0102" w:rsidRPr="00D34609">
        <w:rPr>
          <w:rFonts w:asciiTheme="minorHAnsi" w:hAnsiTheme="minorHAnsi" w:cstheme="minorHAnsi"/>
          <w:noProof/>
          <w:sz w:val="20"/>
          <w:szCs w:val="20"/>
        </w:rPr>
        <w:t>optimi</w:t>
      </w:r>
      <w:r w:rsidR="005B7ABE" w:rsidRPr="00D34609">
        <w:rPr>
          <w:rFonts w:asciiTheme="minorHAnsi" w:hAnsiTheme="minorHAnsi" w:cstheme="minorHAnsi"/>
          <w:noProof/>
          <w:sz w:val="20"/>
          <w:szCs w:val="20"/>
        </w:rPr>
        <w:t>s</w:t>
      </w:r>
      <w:r w:rsidR="00BD0102" w:rsidRPr="00D34609">
        <w:rPr>
          <w:rFonts w:asciiTheme="minorHAnsi" w:hAnsiTheme="minorHAnsi" w:cstheme="minorHAnsi"/>
          <w:noProof/>
          <w:sz w:val="20"/>
          <w:szCs w:val="20"/>
        </w:rPr>
        <w:t>ation</w:t>
      </w:r>
      <w:r w:rsidR="00BD0102" w:rsidRPr="00D34609">
        <w:rPr>
          <w:rFonts w:asciiTheme="minorHAnsi" w:hAnsiTheme="minorHAnsi" w:cstheme="minorHAnsi"/>
          <w:sz w:val="20"/>
          <w:szCs w:val="20"/>
        </w:rPr>
        <w:t xml:space="preserve"> </w:t>
      </w:r>
      <w:r w:rsidR="00F95603" w:rsidRPr="00D34609">
        <w:rPr>
          <w:rFonts w:asciiTheme="minorHAnsi" w:hAnsiTheme="minorHAnsi" w:cstheme="minorHAnsi"/>
          <w:sz w:val="20"/>
          <w:szCs w:val="20"/>
        </w:rPr>
        <w:t>p</w:t>
      </w:r>
      <w:r w:rsidR="006132E4" w:rsidRPr="00D34609">
        <w:rPr>
          <w:rFonts w:asciiTheme="minorHAnsi" w:hAnsiTheme="minorHAnsi" w:cstheme="minorHAnsi"/>
          <w:sz w:val="20"/>
          <w:szCs w:val="20"/>
        </w:rPr>
        <w:t xml:space="preserve">rogramme </w:t>
      </w:r>
      <w:r w:rsidRPr="00D34609">
        <w:rPr>
          <w:rFonts w:asciiTheme="minorHAnsi" w:hAnsiTheme="minorHAnsi" w:cstheme="minorHAnsi"/>
          <w:sz w:val="20"/>
          <w:szCs w:val="20"/>
        </w:rPr>
        <w:t>&amp;</w:t>
      </w:r>
      <w:r w:rsidR="00F95603" w:rsidRPr="00D34609">
        <w:rPr>
          <w:rFonts w:asciiTheme="minorHAnsi" w:hAnsiTheme="minorHAnsi" w:cstheme="minorHAnsi"/>
          <w:sz w:val="20"/>
          <w:szCs w:val="20"/>
        </w:rPr>
        <w:t xml:space="preserve"> report</w:t>
      </w:r>
      <w:r w:rsidR="006132E4" w:rsidRPr="00D34609">
        <w:rPr>
          <w:rFonts w:asciiTheme="minorHAnsi" w:hAnsiTheme="minorHAnsi" w:cstheme="minorHAnsi"/>
          <w:sz w:val="20"/>
          <w:szCs w:val="20"/>
        </w:rPr>
        <w:t>s</w:t>
      </w:r>
      <w:r w:rsidRPr="00D34609">
        <w:rPr>
          <w:rFonts w:asciiTheme="minorHAnsi" w:hAnsiTheme="minorHAnsi" w:cstheme="minorHAnsi"/>
          <w:sz w:val="20"/>
          <w:szCs w:val="20"/>
        </w:rPr>
        <w:t xml:space="preserve"> to Qtel achieving</w:t>
      </w:r>
      <w:r w:rsidR="00F95603" w:rsidRPr="00D34609">
        <w:rPr>
          <w:rFonts w:asciiTheme="minorHAnsi" w:hAnsiTheme="minorHAnsi" w:cstheme="minorHAnsi"/>
          <w:sz w:val="20"/>
          <w:szCs w:val="20"/>
        </w:rPr>
        <w:t xml:space="preserve"> </w:t>
      </w:r>
      <w:r w:rsidR="00F95603" w:rsidRPr="00D34609">
        <w:rPr>
          <w:rFonts w:asciiTheme="minorHAnsi" w:hAnsiTheme="minorHAnsi" w:cstheme="minorHAnsi"/>
          <w:b/>
          <w:bCs/>
          <w:sz w:val="20"/>
          <w:szCs w:val="20"/>
        </w:rPr>
        <w:t>USD 1.</w:t>
      </w:r>
      <w:r w:rsidR="006132E4" w:rsidRPr="00D34609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95603" w:rsidRPr="00D34609">
        <w:rPr>
          <w:rFonts w:asciiTheme="minorHAnsi" w:hAnsiTheme="minorHAnsi" w:cstheme="minorHAnsi"/>
          <w:b/>
          <w:bCs/>
          <w:sz w:val="20"/>
          <w:szCs w:val="20"/>
        </w:rPr>
        <w:t xml:space="preserve"> Million savings</w:t>
      </w:r>
      <w:r w:rsidRPr="00D34609">
        <w:rPr>
          <w:rFonts w:asciiTheme="minorHAnsi" w:hAnsiTheme="minorHAnsi" w:cstheme="minorHAnsi"/>
          <w:b/>
          <w:bCs/>
          <w:sz w:val="20"/>
          <w:szCs w:val="20"/>
        </w:rPr>
        <w:t xml:space="preserve"> –</w:t>
      </w:r>
      <w:r w:rsidRPr="00D34609">
        <w:rPr>
          <w:rFonts w:asciiTheme="minorHAnsi" w:hAnsiTheme="minorHAnsi" w:cstheme="minorHAnsi"/>
          <w:b/>
          <w:bCs/>
          <w:noProof/>
          <w:sz w:val="20"/>
          <w:szCs w:val="20"/>
        </w:rPr>
        <w:t>Year</w:t>
      </w:r>
      <w:r w:rsidRPr="00D34609">
        <w:rPr>
          <w:rFonts w:asciiTheme="minorHAnsi" w:hAnsiTheme="minorHAnsi" w:cstheme="minorHAnsi"/>
          <w:b/>
          <w:bCs/>
          <w:sz w:val="20"/>
          <w:szCs w:val="20"/>
        </w:rPr>
        <w:t xml:space="preserve"> 2012</w:t>
      </w:r>
      <w:r w:rsidR="00F95603" w:rsidRPr="00D34609">
        <w:rPr>
          <w:rFonts w:asciiTheme="minorHAnsi" w:hAnsiTheme="minorHAnsi" w:cstheme="minorHAnsi"/>
          <w:sz w:val="20"/>
          <w:szCs w:val="20"/>
        </w:rPr>
        <w:t>.</w:t>
      </w:r>
    </w:p>
    <w:p w14:paraId="5DE8B423" w14:textId="7EB88500" w:rsidR="00B63634" w:rsidRPr="00D34609" w:rsidRDefault="00B63634" w:rsidP="0029300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34609">
        <w:rPr>
          <w:rFonts w:asciiTheme="minorHAnsi" w:hAnsiTheme="minorHAnsi" w:cstheme="minorHAnsi"/>
          <w:sz w:val="20"/>
          <w:szCs w:val="20"/>
        </w:rPr>
        <w:t xml:space="preserve">Developed &amp; Written </w:t>
      </w:r>
      <w:r w:rsidR="00695DB3" w:rsidRPr="00835DE7">
        <w:rPr>
          <w:rFonts w:asciiTheme="minorHAnsi" w:hAnsiTheme="minorHAnsi" w:cstheme="minorHAnsi"/>
          <w:b/>
          <w:sz w:val="20"/>
          <w:szCs w:val="20"/>
        </w:rPr>
        <w:t xml:space="preserve">Finance </w:t>
      </w:r>
      <w:r w:rsidR="00E31F08" w:rsidRPr="00835DE7">
        <w:rPr>
          <w:rFonts w:asciiTheme="minorHAnsi" w:hAnsiTheme="minorHAnsi" w:cstheme="minorHAnsi"/>
          <w:b/>
          <w:sz w:val="20"/>
          <w:szCs w:val="20"/>
        </w:rPr>
        <w:t>Manual</w:t>
      </w:r>
      <w:r w:rsidR="00E31F08" w:rsidRPr="00D34609">
        <w:rPr>
          <w:rFonts w:asciiTheme="minorHAnsi" w:hAnsiTheme="minorHAnsi" w:cstheme="minorHAnsi"/>
          <w:sz w:val="20"/>
          <w:szCs w:val="20"/>
        </w:rPr>
        <w:t xml:space="preserve"> </w:t>
      </w:r>
      <w:r w:rsidR="00E50CC8" w:rsidRPr="00D34609">
        <w:rPr>
          <w:rFonts w:asciiTheme="minorHAnsi" w:hAnsiTheme="minorHAnsi" w:cstheme="minorHAnsi"/>
          <w:sz w:val="20"/>
          <w:szCs w:val="20"/>
        </w:rPr>
        <w:t>(</w:t>
      </w:r>
      <w:r w:rsidR="00B903D0" w:rsidRPr="00D34609">
        <w:rPr>
          <w:rFonts w:asciiTheme="minorHAnsi" w:hAnsiTheme="minorHAnsi" w:cstheme="minorHAnsi"/>
          <w:sz w:val="20"/>
          <w:szCs w:val="20"/>
        </w:rPr>
        <w:t>AP/AR</w:t>
      </w:r>
      <w:r w:rsidR="00264BF6" w:rsidRPr="00D34609">
        <w:rPr>
          <w:rFonts w:asciiTheme="minorHAnsi" w:hAnsiTheme="minorHAnsi" w:cstheme="minorHAnsi"/>
          <w:sz w:val="20"/>
          <w:szCs w:val="20"/>
        </w:rPr>
        <w:t>/</w:t>
      </w:r>
      <w:r w:rsidR="00B903D0" w:rsidRPr="00D34609">
        <w:rPr>
          <w:rFonts w:asciiTheme="minorHAnsi" w:hAnsiTheme="minorHAnsi" w:cstheme="minorHAnsi"/>
          <w:sz w:val="20"/>
          <w:szCs w:val="20"/>
        </w:rPr>
        <w:t>FA/Budget/</w:t>
      </w:r>
      <w:r w:rsidR="00264BF6" w:rsidRPr="00D34609">
        <w:rPr>
          <w:rFonts w:asciiTheme="minorHAnsi" w:hAnsiTheme="minorHAnsi" w:cstheme="minorHAnsi"/>
          <w:sz w:val="20"/>
          <w:szCs w:val="20"/>
        </w:rPr>
        <w:t>Forex</w:t>
      </w:r>
      <w:r w:rsidR="00E50CC8" w:rsidRPr="00D34609">
        <w:rPr>
          <w:rFonts w:asciiTheme="minorHAnsi" w:hAnsiTheme="minorHAnsi" w:cstheme="minorHAnsi"/>
          <w:sz w:val="20"/>
          <w:szCs w:val="20"/>
        </w:rPr>
        <w:t>/Treasury/Dividend/Investment Policy</w:t>
      </w:r>
      <w:r w:rsidR="00695DB3" w:rsidRPr="00D34609">
        <w:rPr>
          <w:rFonts w:asciiTheme="minorHAnsi" w:hAnsiTheme="minorHAnsi" w:cstheme="minorHAnsi"/>
          <w:sz w:val="20"/>
          <w:szCs w:val="20"/>
        </w:rPr>
        <w:t>)</w:t>
      </w:r>
      <w:r w:rsidR="001D1978" w:rsidRPr="00D3460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3538A57" w14:textId="7B30357A" w:rsidR="00E83C18" w:rsidRPr="00D34609" w:rsidRDefault="003531A5" w:rsidP="0029300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34609">
        <w:rPr>
          <w:rFonts w:asciiTheme="minorHAnsi" w:hAnsiTheme="minorHAnsi" w:cstheme="minorHAnsi"/>
          <w:sz w:val="20"/>
          <w:szCs w:val="20"/>
        </w:rPr>
        <w:t>Implement</w:t>
      </w:r>
      <w:r w:rsidR="007C1652" w:rsidRPr="00D34609">
        <w:rPr>
          <w:rFonts w:asciiTheme="minorHAnsi" w:hAnsiTheme="minorHAnsi" w:cstheme="minorHAnsi"/>
          <w:sz w:val="20"/>
          <w:szCs w:val="20"/>
        </w:rPr>
        <w:t xml:space="preserve">ed </w:t>
      </w:r>
      <w:r w:rsidRPr="00D34609">
        <w:rPr>
          <w:rFonts w:asciiTheme="minorHAnsi" w:hAnsiTheme="minorHAnsi" w:cstheme="minorHAnsi"/>
          <w:b/>
          <w:sz w:val="20"/>
          <w:szCs w:val="20"/>
        </w:rPr>
        <w:t>Retail Accounting System</w:t>
      </w:r>
      <w:r w:rsidRPr="00D34609">
        <w:rPr>
          <w:rFonts w:asciiTheme="minorHAnsi" w:hAnsiTheme="minorHAnsi" w:cstheme="minorHAnsi"/>
          <w:sz w:val="20"/>
          <w:szCs w:val="20"/>
        </w:rPr>
        <w:t xml:space="preserve"> and developed </w:t>
      </w:r>
      <w:r w:rsidRPr="00835DE7">
        <w:rPr>
          <w:rFonts w:asciiTheme="minorHAnsi" w:hAnsiTheme="minorHAnsi" w:cstheme="minorHAnsi"/>
          <w:b/>
          <w:sz w:val="20"/>
          <w:szCs w:val="20"/>
        </w:rPr>
        <w:t>POS</w:t>
      </w:r>
      <w:r w:rsidRPr="00D34609">
        <w:rPr>
          <w:rFonts w:asciiTheme="minorHAnsi" w:hAnsiTheme="minorHAnsi" w:cstheme="minorHAnsi"/>
          <w:sz w:val="20"/>
          <w:szCs w:val="20"/>
        </w:rPr>
        <w:t xml:space="preserve"> profitability</w:t>
      </w:r>
      <w:r w:rsidR="001F12A5" w:rsidRPr="00D34609">
        <w:rPr>
          <w:rFonts w:asciiTheme="minorHAnsi" w:hAnsiTheme="minorHAnsi" w:cstheme="minorHAnsi"/>
          <w:sz w:val="20"/>
          <w:szCs w:val="20"/>
        </w:rPr>
        <w:t xml:space="preserve"> report.</w:t>
      </w:r>
    </w:p>
    <w:p w14:paraId="038070A7" w14:textId="132E0CB1" w:rsidR="007C1652" w:rsidRPr="00D34609" w:rsidRDefault="007C1652" w:rsidP="007C1652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34609">
        <w:rPr>
          <w:rFonts w:asciiTheme="minorHAnsi" w:hAnsiTheme="minorHAnsi" w:cstheme="minorHAnsi"/>
          <w:sz w:val="20"/>
          <w:szCs w:val="20"/>
        </w:rPr>
        <w:t xml:space="preserve">Implemented </w:t>
      </w:r>
      <w:r w:rsidRPr="00D34609">
        <w:rPr>
          <w:rFonts w:asciiTheme="minorHAnsi" w:hAnsiTheme="minorHAnsi" w:cstheme="minorHAnsi"/>
          <w:b/>
          <w:bCs/>
          <w:sz w:val="20"/>
          <w:szCs w:val="20"/>
        </w:rPr>
        <w:t>Subex</w:t>
      </w:r>
      <w:r w:rsidRPr="00D34609">
        <w:rPr>
          <w:rFonts w:asciiTheme="minorHAnsi" w:hAnsiTheme="minorHAnsi" w:cstheme="minorHAnsi"/>
          <w:sz w:val="20"/>
          <w:szCs w:val="20"/>
        </w:rPr>
        <w:t xml:space="preserve"> Real Time </w:t>
      </w:r>
      <w:r w:rsidRPr="00D34609">
        <w:rPr>
          <w:rFonts w:asciiTheme="minorHAnsi" w:hAnsiTheme="minorHAnsi" w:cstheme="minorHAnsi"/>
          <w:b/>
          <w:bCs/>
          <w:sz w:val="20"/>
          <w:szCs w:val="20"/>
        </w:rPr>
        <w:t>Fraud Management System</w:t>
      </w:r>
      <w:r w:rsidRPr="00D34609">
        <w:rPr>
          <w:rFonts w:asciiTheme="minorHAnsi" w:hAnsiTheme="minorHAnsi" w:cstheme="minorHAnsi"/>
          <w:sz w:val="20"/>
          <w:szCs w:val="20"/>
        </w:rPr>
        <w:t>.</w:t>
      </w:r>
    </w:p>
    <w:p w14:paraId="68A9A369" w14:textId="59A64D8A" w:rsidR="003F60A3" w:rsidRPr="00D34609" w:rsidRDefault="003F60A3" w:rsidP="007C1652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34609">
        <w:rPr>
          <w:rFonts w:asciiTheme="minorHAnsi" w:hAnsiTheme="minorHAnsi" w:cstheme="minorHAnsi"/>
          <w:sz w:val="20"/>
          <w:szCs w:val="20"/>
        </w:rPr>
        <w:t xml:space="preserve">Enhanced </w:t>
      </w:r>
      <w:r w:rsidRPr="00D34609">
        <w:rPr>
          <w:rFonts w:asciiTheme="minorHAnsi" w:hAnsiTheme="minorHAnsi" w:cstheme="minorHAnsi"/>
          <w:b/>
          <w:bCs/>
          <w:sz w:val="20"/>
          <w:szCs w:val="20"/>
        </w:rPr>
        <w:t>Procurement process</w:t>
      </w:r>
      <w:r w:rsidRPr="00D34609">
        <w:rPr>
          <w:rFonts w:asciiTheme="minorHAnsi" w:hAnsiTheme="minorHAnsi" w:cstheme="minorHAnsi"/>
          <w:sz w:val="20"/>
          <w:szCs w:val="20"/>
        </w:rPr>
        <w:t xml:space="preserve"> establish matrixed environment -</w:t>
      </w:r>
      <w:r w:rsidRPr="00D34609">
        <w:rPr>
          <w:rFonts w:asciiTheme="minorHAnsi" w:hAnsiTheme="minorHAnsi" w:cstheme="minorHAnsi"/>
          <w:b/>
          <w:sz w:val="20"/>
          <w:szCs w:val="20"/>
        </w:rPr>
        <w:t>negotiated 3G contract with Huawei.</w:t>
      </w:r>
    </w:p>
    <w:p w14:paraId="76EF0D75" w14:textId="77777777" w:rsidR="00484A02" w:rsidRPr="00620FCF" w:rsidRDefault="00484A02" w:rsidP="0029300D">
      <w:pPr>
        <w:pStyle w:val="Achievement"/>
        <w:numPr>
          <w:ilvl w:val="0"/>
          <w:numId w:val="0"/>
        </w:numPr>
        <w:spacing w:after="0" w:line="240" w:lineRule="auto"/>
        <w:ind w:right="245"/>
        <w:rPr>
          <w:rFonts w:ascii="Calibri" w:hAnsi="Calibri" w:cs="Calibri"/>
        </w:rPr>
      </w:pPr>
    </w:p>
    <w:p w14:paraId="4BE44A3F" w14:textId="77777777" w:rsidR="004F1CB7" w:rsidRPr="00620FCF" w:rsidRDefault="00484A02" w:rsidP="0029300D">
      <w:pPr>
        <w:pStyle w:val="Achievement"/>
        <w:numPr>
          <w:ilvl w:val="0"/>
          <w:numId w:val="28"/>
        </w:numPr>
        <w:spacing w:after="0" w:line="240" w:lineRule="auto"/>
        <w:ind w:right="245"/>
        <w:rPr>
          <w:rFonts w:ascii="Calibri" w:hAnsi="Calibri" w:cs="Calibri"/>
        </w:rPr>
      </w:pPr>
      <w:r w:rsidRPr="00620FCF">
        <w:rPr>
          <w:rFonts w:ascii="Calibri" w:hAnsi="Calibri" w:cs="Calibri"/>
        </w:rPr>
        <w:t xml:space="preserve">At </w:t>
      </w:r>
      <w:r w:rsidR="004F1CB7" w:rsidRPr="00620FCF">
        <w:rPr>
          <w:rFonts w:ascii="Calibri" w:hAnsi="Calibri" w:cs="Calibri"/>
          <w:b/>
          <w:bCs/>
          <w:u w:val="single"/>
        </w:rPr>
        <w:t>Hutchison Essar</w:t>
      </w:r>
      <w:r w:rsidR="004F1CB7" w:rsidRPr="00620FCF">
        <w:rPr>
          <w:rFonts w:ascii="Calibri" w:hAnsi="Calibri" w:cs="Calibri"/>
        </w:rPr>
        <w:t xml:space="preserve">, generated </w:t>
      </w:r>
      <w:r w:rsidR="004F1CB7" w:rsidRPr="00620FCF">
        <w:rPr>
          <w:rFonts w:ascii="Calibri" w:hAnsi="Calibri" w:cs="Calibri"/>
          <w:b/>
          <w:bCs/>
        </w:rPr>
        <w:t>$1M in cost savings</w:t>
      </w:r>
      <w:r w:rsidR="004F1CB7" w:rsidRPr="00620FCF">
        <w:rPr>
          <w:rFonts w:ascii="Calibri" w:hAnsi="Calibri" w:cs="Calibri"/>
        </w:rPr>
        <w:t xml:space="preserve"> by </w:t>
      </w:r>
      <w:r w:rsidR="00352BFE" w:rsidRPr="00620FCF">
        <w:rPr>
          <w:rFonts w:ascii="Calibri" w:hAnsi="Calibri" w:cs="Calibri"/>
        </w:rPr>
        <w:t>developing and</w:t>
      </w:r>
      <w:r w:rsidR="004F1CB7" w:rsidRPr="00620FCF">
        <w:rPr>
          <w:rFonts w:ascii="Calibri" w:hAnsi="Calibri" w:cs="Calibri"/>
        </w:rPr>
        <w:t xml:space="preserve"> implementing an innovativ</w:t>
      </w:r>
      <w:r w:rsidR="00352BFE" w:rsidRPr="00620FCF">
        <w:rPr>
          <w:rFonts w:ascii="Calibri" w:hAnsi="Calibri" w:cs="Calibri"/>
        </w:rPr>
        <w:t>e Network Mai</w:t>
      </w:r>
      <w:r w:rsidR="006865BD" w:rsidRPr="00620FCF">
        <w:rPr>
          <w:rFonts w:ascii="Calibri" w:hAnsi="Calibri" w:cs="Calibri"/>
        </w:rPr>
        <w:t xml:space="preserve">ntenance Agreement. </w:t>
      </w:r>
      <w:r w:rsidR="00533480" w:rsidRPr="00620FCF">
        <w:rPr>
          <w:rFonts w:ascii="Calibri" w:hAnsi="Calibri" w:cs="Calibri"/>
        </w:rPr>
        <w:t xml:space="preserve">Implementation of </w:t>
      </w:r>
      <w:r w:rsidR="00533480" w:rsidRPr="00620FCF">
        <w:rPr>
          <w:rFonts w:ascii="Calibri" w:hAnsi="Calibri" w:cs="Calibri"/>
          <w:b/>
        </w:rPr>
        <w:t>SOX</w:t>
      </w:r>
      <w:r w:rsidR="00533480" w:rsidRPr="00620FCF">
        <w:rPr>
          <w:rFonts w:ascii="Calibri" w:hAnsi="Calibri" w:cs="Calibri"/>
        </w:rPr>
        <w:t xml:space="preserve"> </w:t>
      </w:r>
      <w:r w:rsidR="00597162" w:rsidRPr="00620FCF">
        <w:rPr>
          <w:rFonts w:ascii="Calibri" w:hAnsi="Calibri" w:cs="Calibri"/>
        </w:rPr>
        <w:t xml:space="preserve">and Reporting based on </w:t>
      </w:r>
      <w:r w:rsidR="00597162" w:rsidRPr="00620FCF">
        <w:rPr>
          <w:rFonts w:ascii="Calibri" w:hAnsi="Calibri" w:cs="Calibri"/>
          <w:b/>
          <w:noProof/>
        </w:rPr>
        <w:t>IGAAP</w:t>
      </w:r>
      <w:r w:rsidR="00597162" w:rsidRPr="00620FCF">
        <w:rPr>
          <w:rFonts w:ascii="Calibri" w:hAnsi="Calibri" w:cs="Calibri"/>
        </w:rPr>
        <w:t xml:space="preserve"> and </w:t>
      </w:r>
      <w:r w:rsidR="00597162" w:rsidRPr="00620FCF">
        <w:rPr>
          <w:rFonts w:ascii="Calibri" w:hAnsi="Calibri" w:cs="Calibri"/>
          <w:b/>
        </w:rPr>
        <w:t>US GAAP</w:t>
      </w:r>
      <w:r w:rsidR="00597162" w:rsidRPr="00620FCF">
        <w:rPr>
          <w:rFonts w:ascii="Calibri" w:hAnsi="Calibri" w:cs="Calibri"/>
        </w:rPr>
        <w:t>.</w:t>
      </w:r>
    </w:p>
    <w:p w14:paraId="10013FC3" w14:textId="18DE03BE" w:rsidR="00E83C18" w:rsidRPr="00620FCF" w:rsidRDefault="001F12A5" w:rsidP="0029300D">
      <w:pPr>
        <w:pStyle w:val="Achievement"/>
        <w:numPr>
          <w:ilvl w:val="0"/>
          <w:numId w:val="28"/>
        </w:numPr>
        <w:spacing w:after="0" w:line="240" w:lineRule="auto"/>
        <w:ind w:right="245"/>
        <w:rPr>
          <w:rFonts w:ascii="Calibri" w:hAnsi="Calibri" w:cs="Calibri"/>
        </w:rPr>
      </w:pPr>
      <w:r w:rsidRPr="00620FCF">
        <w:rPr>
          <w:rFonts w:ascii="Calibri" w:hAnsi="Calibri" w:cs="Calibri"/>
          <w:b/>
          <w:bCs/>
        </w:rPr>
        <w:t>Reali</w:t>
      </w:r>
      <w:r>
        <w:rPr>
          <w:rFonts w:ascii="Calibri" w:hAnsi="Calibri" w:cs="Calibri"/>
          <w:b/>
          <w:bCs/>
        </w:rPr>
        <w:t>z</w:t>
      </w:r>
      <w:r w:rsidRPr="00620FCF">
        <w:rPr>
          <w:rFonts w:ascii="Calibri" w:hAnsi="Calibri" w:cs="Calibri"/>
          <w:b/>
          <w:bCs/>
        </w:rPr>
        <w:t>ed</w:t>
      </w:r>
      <w:r w:rsidR="00A05A74" w:rsidRPr="00620FCF">
        <w:rPr>
          <w:rFonts w:ascii="Calibri" w:hAnsi="Calibri" w:cs="Calibri"/>
        </w:rPr>
        <w:t xml:space="preserve"> a sum of </w:t>
      </w:r>
      <w:r w:rsidR="00A05A74" w:rsidRPr="00620FCF">
        <w:rPr>
          <w:rFonts w:ascii="Calibri" w:hAnsi="Calibri" w:cs="Calibri"/>
          <w:b/>
          <w:bCs/>
        </w:rPr>
        <w:t>$300K from BSNL</w:t>
      </w:r>
      <w:r w:rsidR="00A05A74" w:rsidRPr="00620FCF">
        <w:rPr>
          <w:rFonts w:ascii="Calibri" w:hAnsi="Calibri" w:cs="Calibri"/>
        </w:rPr>
        <w:t xml:space="preserve"> related to Interconnect, which was critical in</w:t>
      </w:r>
      <w:r w:rsidR="007E47DE" w:rsidRPr="00620FCF">
        <w:rPr>
          <w:rFonts w:ascii="Calibri" w:hAnsi="Calibri" w:cs="Calibri"/>
        </w:rPr>
        <w:t xml:space="preserve"> </w:t>
      </w:r>
      <w:r w:rsidR="0029300D" w:rsidRPr="00620FCF">
        <w:rPr>
          <w:rFonts w:ascii="Calibri" w:hAnsi="Calibri" w:cs="Calibri"/>
        </w:rPr>
        <w:t xml:space="preserve">the </w:t>
      </w:r>
      <w:r w:rsidR="007E47DE" w:rsidRPr="00620FCF">
        <w:rPr>
          <w:rFonts w:ascii="Calibri" w:hAnsi="Calibri" w:cs="Calibri"/>
          <w:noProof/>
        </w:rPr>
        <w:t>reali</w:t>
      </w:r>
      <w:r w:rsidR="005B7ABE">
        <w:rPr>
          <w:rFonts w:ascii="Calibri" w:hAnsi="Calibri" w:cs="Calibri"/>
          <w:noProof/>
        </w:rPr>
        <w:t>s</w:t>
      </w:r>
      <w:r w:rsidR="007E47DE" w:rsidRPr="00620FCF">
        <w:rPr>
          <w:rFonts w:ascii="Calibri" w:hAnsi="Calibri" w:cs="Calibri"/>
          <w:noProof/>
        </w:rPr>
        <w:t>ation</w:t>
      </w:r>
      <w:r w:rsidR="007E47DE" w:rsidRPr="00620FCF">
        <w:rPr>
          <w:rFonts w:ascii="Calibri" w:hAnsi="Calibri" w:cs="Calibri"/>
        </w:rPr>
        <w:t xml:space="preserve"> of money.</w:t>
      </w:r>
    </w:p>
    <w:p w14:paraId="1AF7CC65" w14:textId="77777777" w:rsidR="00484A02" w:rsidRPr="00620FCF" w:rsidRDefault="00484A02" w:rsidP="0029300D">
      <w:pPr>
        <w:ind w:left="360"/>
        <w:jc w:val="both"/>
        <w:rPr>
          <w:rFonts w:cs="Calibri"/>
          <w:sz w:val="20"/>
          <w:szCs w:val="20"/>
        </w:rPr>
      </w:pPr>
    </w:p>
    <w:p w14:paraId="2F690D25" w14:textId="6F6F2791" w:rsidR="00E83C18" w:rsidRPr="00620FCF" w:rsidRDefault="00377AA9" w:rsidP="00124326">
      <w:pPr>
        <w:numPr>
          <w:ilvl w:val="0"/>
          <w:numId w:val="28"/>
        </w:num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 xml:space="preserve">At </w:t>
      </w:r>
      <w:r w:rsidRPr="00620FCF">
        <w:rPr>
          <w:rFonts w:cs="Calibri"/>
          <w:b/>
          <w:bCs/>
          <w:sz w:val="20"/>
          <w:szCs w:val="20"/>
          <w:u w:val="single"/>
        </w:rPr>
        <w:t>Reliance</w:t>
      </w:r>
      <w:r w:rsidRPr="00620FCF">
        <w:rPr>
          <w:rFonts w:cs="Calibri"/>
          <w:sz w:val="20"/>
          <w:szCs w:val="20"/>
        </w:rPr>
        <w:t xml:space="preserve">, generated </w:t>
      </w:r>
      <w:r w:rsidRPr="00620FCF">
        <w:rPr>
          <w:rFonts w:cs="Calibri"/>
          <w:b/>
          <w:bCs/>
          <w:sz w:val="20"/>
          <w:szCs w:val="20"/>
        </w:rPr>
        <w:t>$100K in</w:t>
      </w:r>
      <w:r w:rsidRPr="00620FCF">
        <w:rPr>
          <w:rFonts w:cs="Calibri"/>
          <w:sz w:val="20"/>
          <w:szCs w:val="20"/>
        </w:rPr>
        <w:t xml:space="preserve"> cost savings through the development and execution of </w:t>
      </w:r>
      <w:r w:rsidR="00762E5F" w:rsidRPr="00620FCF">
        <w:rPr>
          <w:rFonts w:cs="Calibri"/>
          <w:sz w:val="20"/>
          <w:szCs w:val="20"/>
        </w:rPr>
        <w:t xml:space="preserve">a </w:t>
      </w:r>
      <w:r w:rsidRPr="00620FCF">
        <w:rPr>
          <w:rFonts w:cs="Calibri"/>
          <w:sz w:val="20"/>
          <w:szCs w:val="20"/>
        </w:rPr>
        <w:t>new employee payroll program</w:t>
      </w:r>
      <w:r w:rsidR="00D03996" w:rsidRPr="00620FCF">
        <w:rPr>
          <w:rFonts w:cs="Calibri"/>
          <w:sz w:val="20"/>
          <w:szCs w:val="20"/>
        </w:rPr>
        <w:t>.</w:t>
      </w:r>
      <w:r w:rsidR="00764233" w:rsidRPr="00620FCF">
        <w:rPr>
          <w:rFonts w:cs="Calibri"/>
          <w:sz w:val="20"/>
          <w:szCs w:val="20"/>
        </w:rPr>
        <w:t xml:space="preserve"> </w:t>
      </w:r>
      <w:r w:rsidR="00A05A74" w:rsidRPr="00620FCF">
        <w:rPr>
          <w:rFonts w:cs="Calibri"/>
          <w:sz w:val="20"/>
          <w:szCs w:val="20"/>
        </w:rPr>
        <w:t xml:space="preserve">Certificate of Merit for </w:t>
      </w:r>
      <w:r w:rsidR="00A05A74" w:rsidRPr="00620FCF">
        <w:rPr>
          <w:rFonts w:cs="Calibri"/>
          <w:noProof/>
          <w:sz w:val="20"/>
          <w:szCs w:val="20"/>
        </w:rPr>
        <w:t>excellence</w:t>
      </w:r>
      <w:r w:rsidR="00A05A74" w:rsidRPr="00620FCF">
        <w:rPr>
          <w:rFonts w:cs="Calibri"/>
          <w:sz w:val="20"/>
          <w:szCs w:val="20"/>
        </w:rPr>
        <w:t xml:space="preserve"> performance in the year 2003.</w:t>
      </w:r>
      <w:r w:rsidR="00124326">
        <w:rPr>
          <w:rFonts w:cs="Calibri"/>
          <w:sz w:val="20"/>
          <w:szCs w:val="20"/>
        </w:rPr>
        <w:t>Supported</w:t>
      </w:r>
      <w:r w:rsidR="00124326" w:rsidRPr="00124326">
        <w:rPr>
          <w:rFonts w:cs="Calibri"/>
          <w:sz w:val="20"/>
          <w:szCs w:val="20"/>
        </w:rPr>
        <w:t xml:space="preserve"> in IPO process</w:t>
      </w:r>
      <w:r w:rsidR="00124326">
        <w:rPr>
          <w:rFonts w:cs="Calibri"/>
          <w:sz w:val="20"/>
          <w:szCs w:val="20"/>
        </w:rPr>
        <w:t>.</w:t>
      </w:r>
    </w:p>
    <w:p w14:paraId="6C29FEBC" w14:textId="77777777" w:rsidR="00C94F75" w:rsidRPr="00620FCF" w:rsidRDefault="00C94F75" w:rsidP="0029300D">
      <w:pPr>
        <w:pStyle w:val="Achievement"/>
        <w:numPr>
          <w:ilvl w:val="0"/>
          <w:numId w:val="0"/>
        </w:numPr>
        <w:spacing w:after="0" w:line="240" w:lineRule="auto"/>
        <w:ind w:left="360" w:right="245"/>
        <w:rPr>
          <w:rFonts w:ascii="Calibri" w:hAnsi="Calibri" w:cs="Calibri"/>
        </w:rPr>
      </w:pPr>
    </w:p>
    <w:p w14:paraId="221E5847" w14:textId="50C982C4" w:rsidR="00C026B3" w:rsidRPr="00620FCF" w:rsidRDefault="00947E98" w:rsidP="0029300D">
      <w:pPr>
        <w:pStyle w:val="Achievement"/>
        <w:numPr>
          <w:ilvl w:val="0"/>
          <w:numId w:val="22"/>
        </w:numPr>
        <w:spacing w:after="0" w:line="240" w:lineRule="auto"/>
        <w:ind w:left="360" w:right="245"/>
        <w:rPr>
          <w:rFonts w:ascii="Calibri" w:hAnsi="Calibri" w:cs="Calibri"/>
        </w:rPr>
      </w:pPr>
      <w:r w:rsidRPr="00620FCF">
        <w:rPr>
          <w:rFonts w:ascii="Calibri" w:hAnsi="Calibri" w:cs="Calibri"/>
        </w:rPr>
        <w:t xml:space="preserve">At </w:t>
      </w:r>
      <w:r w:rsidR="006132E4" w:rsidRPr="00620FCF">
        <w:rPr>
          <w:rFonts w:ascii="Calibri" w:hAnsi="Calibri" w:cs="Calibri"/>
          <w:b/>
          <w:bCs/>
          <w:u w:val="single"/>
        </w:rPr>
        <w:t>Bharti</w:t>
      </w:r>
      <w:r w:rsidR="001D6511">
        <w:rPr>
          <w:rFonts w:ascii="Calibri" w:hAnsi="Calibri" w:cs="Calibri"/>
          <w:b/>
          <w:bCs/>
          <w:u w:val="single"/>
        </w:rPr>
        <w:t xml:space="preserve"> (AIRTEL) </w:t>
      </w:r>
      <w:proofErr w:type="spellStart"/>
      <w:r w:rsidRPr="00620FCF">
        <w:rPr>
          <w:rFonts w:ascii="Calibri" w:hAnsi="Calibri" w:cs="Calibri"/>
          <w:b/>
          <w:bCs/>
          <w:u w:val="single"/>
        </w:rPr>
        <w:t>Hexacom</w:t>
      </w:r>
      <w:proofErr w:type="spellEnd"/>
      <w:r w:rsidR="00BF3446" w:rsidRPr="00620FCF">
        <w:rPr>
          <w:rFonts w:ascii="Calibri" w:hAnsi="Calibri" w:cs="Calibri"/>
        </w:rPr>
        <w:t>,</w:t>
      </w:r>
      <w:r w:rsidR="00435431" w:rsidRPr="00620FCF">
        <w:rPr>
          <w:rFonts w:ascii="Calibri" w:hAnsi="Calibri" w:cs="Calibri"/>
        </w:rPr>
        <w:t xml:space="preserve"> </w:t>
      </w:r>
      <w:r w:rsidRPr="00620FCF">
        <w:rPr>
          <w:rFonts w:ascii="Calibri" w:hAnsi="Calibri" w:cs="Calibri"/>
        </w:rPr>
        <w:t>won ‘Best Employee/Excellence Award’</w:t>
      </w:r>
      <w:r w:rsidR="00DB22A4" w:rsidRPr="00620FCF">
        <w:rPr>
          <w:rFonts w:ascii="Calibri" w:hAnsi="Calibri" w:cs="Calibri"/>
        </w:rPr>
        <w:t xml:space="preserve"> for</w:t>
      </w:r>
      <w:r w:rsidRPr="00620FCF">
        <w:rPr>
          <w:rFonts w:ascii="Calibri" w:hAnsi="Calibri" w:cs="Calibri"/>
        </w:rPr>
        <w:t xml:space="preserve"> 2001 </w:t>
      </w:r>
      <w:r w:rsidR="00061D77" w:rsidRPr="00620FCF">
        <w:rPr>
          <w:rFonts w:ascii="Calibri" w:hAnsi="Calibri" w:cs="Calibri"/>
        </w:rPr>
        <w:t>–</w:t>
      </w:r>
      <w:r w:rsidRPr="00620FCF">
        <w:rPr>
          <w:rFonts w:ascii="Calibri" w:hAnsi="Calibri" w:cs="Calibri"/>
        </w:rPr>
        <w:t xml:space="preserve"> 2002</w:t>
      </w:r>
      <w:r w:rsidR="00A05A74" w:rsidRPr="00620FCF">
        <w:rPr>
          <w:rFonts w:ascii="Calibri" w:hAnsi="Calibri" w:cs="Calibri"/>
        </w:rPr>
        <w:t xml:space="preserve"> for </w:t>
      </w:r>
      <w:r w:rsidR="005B7ABE">
        <w:rPr>
          <w:rFonts w:ascii="Calibri" w:hAnsi="Calibri" w:cs="Calibri"/>
        </w:rPr>
        <w:t xml:space="preserve">an </w:t>
      </w:r>
      <w:r w:rsidR="00A05A74" w:rsidRPr="00620FCF">
        <w:rPr>
          <w:rFonts w:ascii="Calibri" w:hAnsi="Calibri" w:cs="Calibri"/>
        </w:rPr>
        <w:t xml:space="preserve">extraordinary performance shown in </w:t>
      </w:r>
      <w:r w:rsidR="00124326">
        <w:rPr>
          <w:rFonts w:ascii="Calibri" w:hAnsi="Calibri" w:cs="Calibri"/>
        </w:rPr>
        <w:t xml:space="preserve">the </w:t>
      </w:r>
      <w:r w:rsidR="000026E8" w:rsidRPr="00620FCF">
        <w:rPr>
          <w:rFonts w:ascii="Calibri" w:hAnsi="Calibri" w:cs="Calibri"/>
        </w:rPr>
        <w:t>product profitability,</w:t>
      </w:r>
      <w:r w:rsidR="00697BE5" w:rsidRPr="00620FCF">
        <w:rPr>
          <w:rFonts w:ascii="Calibri" w:hAnsi="Calibri" w:cs="Calibri"/>
        </w:rPr>
        <w:t xml:space="preserve"> financial </w:t>
      </w:r>
      <w:r w:rsidR="00697BE5" w:rsidRPr="00620FCF">
        <w:rPr>
          <w:rFonts w:ascii="Calibri" w:hAnsi="Calibri" w:cs="Calibri"/>
          <w:noProof/>
        </w:rPr>
        <w:t>mode</w:t>
      </w:r>
      <w:r w:rsidR="0029300D" w:rsidRPr="00620FCF">
        <w:rPr>
          <w:rFonts w:ascii="Calibri" w:hAnsi="Calibri" w:cs="Calibri"/>
          <w:noProof/>
        </w:rPr>
        <w:t>l</w:t>
      </w:r>
      <w:r w:rsidR="00697BE5" w:rsidRPr="00620FCF">
        <w:rPr>
          <w:rFonts w:ascii="Calibri" w:hAnsi="Calibri" w:cs="Calibri"/>
          <w:noProof/>
        </w:rPr>
        <w:t>ling</w:t>
      </w:r>
      <w:r w:rsidR="00697BE5" w:rsidRPr="00620FCF">
        <w:rPr>
          <w:rFonts w:ascii="Calibri" w:hAnsi="Calibri" w:cs="Calibri"/>
        </w:rPr>
        <w:t xml:space="preserve"> &amp; Pricing Strategy</w:t>
      </w:r>
      <w:r w:rsidR="007E2FCA" w:rsidRPr="00620FCF">
        <w:rPr>
          <w:rFonts w:ascii="Calibri" w:hAnsi="Calibri" w:cs="Calibri"/>
        </w:rPr>
        <w:t>.</w:t>
      </w:r>
    </w:p>
    <w:p w14:paraId="012D5784" w14:textId="77777777" w:rsidR="00947E98" w:rsidRPr="00620FCF" w:rsidRDefault="00947E98" w:rsidP="0029300D">
      <w:pPr>
        <w:widowControl w:val="0"/>
        <w:overflowPunct w:val="0"/>
        <w:autoSpaceDE w:val="0"/>
        <w:autoSpaceDN w:val="0"/>
        <w:adjustRightInd w:val="0"/>
        <w:ind w:right="245"/>
        <w:jc w:val="both"/>
        <w:textAlignment w:val="baseline"/>
        <w:rPr>
          <w:rFonts w:cs="Calibri"/>
          <w:sz w:val="20"/>
          <w:szCs w:val="20"/>
        </w:rPr>
      </w:pPr>
    </w:p>
    <w:p w14:paraId="43830D83" w14:textId="02B69712" w:rsidR="002A1709" w:rsidRPr="007E741C" w:rsidRDefault="002A1709" w:rsidP="007E741C">
      <w:pPr>
        <w:pStyle w:val="Heading1"/>
      </w:pPr>
      <w:r w:rsidRPr="007E741C">
        <w:t>Work Experience</w:t>
      </w:r>
      <w:r w:rsidR="001A6DAA" w:rsidRPr="007E741C">
        <w:t xml:space="preserve"> </w:t>
      </w:r>
      <w:r w:rsidR="00FB07C2">
        <w:t>(over 23</w:t>
      </w:r>
      <w:r w:rsidR="00EC0F10" w:rsidRPr="007E741C">
        <w:t xml:space="preserve"> years)</w:t>
      </w:r>
      <w:r w:rsidR="000E4491" w:rsidRPr="007E741C">
        <w:t xml:space="preserve"> </w:t>
      </w:r>
    </w:p>
    <w:p w14:paraId="15AA3B07" w14:textId="77777777" w:rsidR="00807235" w:rsidRPr="00620FCF" w:rsidRDefault="00807235" w:rsidP="0029300D">
      <w:pPr>
        <w:jc w:val="both"/>
        <w:rPr>
          <w:rFonts w:cs="Calibri"/>
          <w:sz w:val="20"/>
          <w:szCs w:val="20"/>
        </w:rPr>
      </w:pPr>
    </w:p>
    <w:p w14:paraId="3D58AF00" w14:textId="507D369A" w:rsidR="0006508A" w:rsidRPr="00452BDF" w:rsidRDefault="008B2DCA" w:rsidP="00452BDF">
      <w:pPr>
        <w:pStyle w:val="Heading3"/>
        <w:jc w:val="both"/>
      </w:pPr>
      <w:r w:rsidRPr="0029300D">
        <w:t xml:space="preserve">National Catering Company, UAE; </w:t>
      </w:r>
      <w:r w:rsidRPr="0029300D">
        <w:rPr>
          <w:color w:val="E36C0A"/>
        </w:rPr>
        <w:t>February 2016 to date</w:t>
      </w:r>
      <w:r w:rsidRPr="0029300D">
        <w:t xml:space="preserve">, </w:t>
      </w:r>
      <w:hyperlink r:id="rId12" w:history="1">
        <w:r w:rsidRPr="00620FCF">
          <w:rPr>
            <w:rStyle w:val="Hyperlink"/>
            <w:rFonts w:ascii="Calibri" w:hAnsi="Calibri" w:cs="Calibri"/>
            <w:sz w:val="20"/>
            <w:szCs w:val="20"/>
          </w:rPr>
          <w:t>http://www.nccauh.ae/</w:t>
        </w:r>
      </w:hyperlink>
      <w:r w:rsidR="0099757A">
        <w:t xml:space="preserve">, </w:t>
      </w:r>
      <w:hyperlink r:id="rId13" w:history="1">
        <w:r w:rsidR="0099757A" w:rsidRPr="006A399A">
          <w:rPr>
            <w:rStyle w:val="Hyperlink"/>
            <w:rFonts w:ascii="Calibri" w:hAnsi="Calibri" w:cs="Calibri"/>
            <w:sz w:val="20"/>
            <w:szCs w:val="20"/>
          </w:rPr>
          <w:t>http://www.nigm.ae/</w:t>
        </w:r>
      </w:hyperlink>
      <w:r w:rsidR="0099757A">
        <w:rPr>
          <w:rFonts w:ascii="Calibri" w:hAnsi="Calibri" w:cs="Calibri"/>
          <w:sz w:val="20"/>
          <w:szCs w:val="20"/>
        </w:rPr>
        <w:t>,</w:t>
      </w:r>
      <w:r w:rsidR="0099757A">
        <w:t xml:space="preserve"> </w:t>
      </w:r>
      <w:hyperlink r:id="rId14" w:history="1">
        <w:r w:rsidR="0099757A" w:rsidRPr="006A399A">
          <w:rPr>
            <w:rStyle w:val="Hyperlink"/>
            <w:rFonts w:ascii="Calibri" w:hAnsi="Calibri" w:cs="Calibri"/>
            <w:sz w:val="20"/>
            <w:szCs w:val="20"/>
          </w:rPr>
          <w:t>https://www.souqplanet.ae/</w:t>
        </w:r>
      </w:hyperlink>
      <w:r w:rsidRPr="0029300D">
        <w:t xml:space="preserve">, </w:t>
      </w:r>
      <w:hyperlink r:id="rId15" w:history="1">
        <w:r w:rsidRPr="00620FCF">
          <w:rPr>
            <w:rStyle w:val="Hyperlink"/>
            <w:rFonts w:ascii="Calibri" w:hAnsi="Calibri" w:cs="Calibri"/>
            <w:sz w:val="20"/>
            <w:szCs w:val="20"/>
          </w:rPr>
          <w:t>http://www.tamweensolutions.ae/</w:t>
        </w:r>
      </w:hyperlink>
    </w:p>
    <w:p w14:paraId="0AD9D1AE" w14:textId="45451208" w:rsidR="0006508A" w:rsidRDefault="008B2DCA" w:rsidP="0029300D">
      <w:pPr>
        <w:jc w:val="both"/>
        <w:rPr>
          <w:rFonts w:cs="Calibri"/>
          <w:b/>
          <w:bCs/>
          <w:sz w:val="20"/>
          <w:szCs w:val="20"/>
        </w:rPr>
      </w:pPr>
      <w:r w:rsidRPr="00620FCF">
        <w:rPr>
          <w:rFonts w:cs="Calibri"/>
          <w:b/>
          <w:bCs/>
          <w:sz w:val="20"/>
          <w:szCs w:val="20"/>
        </w:rPr>
        <w:t>Senior Financial Controller (UAE)</w:t>
      </w:r>
    </w:p>
    <w:p w14:paraId="4D9DBD62" w14:textId="0A9236A8" w:rsidR="00B02675" w:rsidRPr="00EC4042" w:rsidRDefault="00B02675" w:rsidP="0029300D">
      <w:pPr>
        <w:numPr>
          <w:ilvl w:val="0"/>
          <w:numId w:val="24"/>
        </w:numPr>
        <w:jc w:val="both"/>
        <w:rPr>
          <w:rFonts w:cs="Calibri"/>
          <w:sz w:val="20"/>
          <w:szCs w:val="20"/>
        </w:rPr>
      </w:pPr>
      <w:r w:rsidRPr="00EC4042">
        <w:rPr>
          <w:rFonts w:cs="Calibri"/>
          <w:noProof/>
          <w:sz w:val="20"/>
          <w:szCs w:val="20"/>
        </w:rPr>
        <w:t>Reports</w:t>
      </w:r>
      <w:r w:rsidRPr="00EC4042">
        <w:rPr>
          <w:rFonts w:cs="Calibri"/>
          <w:sz w:val="20"/>
          <w:szCs w:val="20"/>
        </w:rPr>
        <w:t xml:space="preserve"> directly to the</w:t>
      </w:r>
      <w:r w:rsidR="00CC14D8">
        <w:rPr>
          <w:rFonts w:cs="Calibri"/>
          <w:sz w:val="20"/>
          <w:szCs w:val="20"/>
        </w:rPr>
        <w:t xml:space="preserve"> Group</w:t>
      </w:r>
      <w:r w:rsidRPr="00EC4042">
        <w:rPr>
          <w:rFonts w:cs="Calibri"/>
          <w:sz w:val="20"/>
          <w:szCs w:val="20"/>
        </w:rPr>
        <w:t xml:space="preserve"> </w:t>
      </w:r>
      <w:r w:rsidR="00CC14D8">
        <w:rPr>
          <w:rFonts w:cs="Calibri"/>
          <w:sz w:val="20"/>
          <w:szCs w:val="20"/>
        </w:rPr>
        <w:t>CF</w:t>
      </w:r>
      <w:r w:rsidR="007C7D3C">
        <w:rPr>
          <w:rFonts w:cs="Calibri"/>
          <w:sz w:val="20"/>
          <w:szCs w:val="20"/>
        </w:rPr>
        <w:t>O</w:t>
      </w:r>
      <w:r w:rsidRPr="00EC4042">
        <w:rPr>
          <w:rFonts w:cs="Calibri"/>
          <w:sz w:val="20"/>
          <w:szCs w:val="20"/>
        </w:rPr>
        <w:t xml:space="preserve"> &amp; dotted line reporting to</w:t>
      </w:r>
      <w:r w:rsidR="00CC14D8">
        <w:rPr>
          <w:rFonts w:cs="Calibri"/>
          <w:sz w:val="20"/>
          <w:szCs w:val="20"/>
        </w:rPr>
        <w:t xml:space="preserve"> COO and</w:t>
      </w:r>
      <w:r w:rsidRPr="00EC4042">
        <w:rPr>
          <w:rFonts w:cs="Calibri"/>
          <w:sz w:val="20"/>
          <w:szCs w:val="20"/>
        </w:rPr>
        <w:t xml:space="preserve"> </w:t>
      </w:r>
      <w:r w:rsidR="007C7D3C">
        <w:rPr>
          <w:rFonts w:cs="Calibri"/>
          <w:sz w:val="20"/>
          <w:szCs w:val="20"/>
        </w:rPr>
        <w:t>Audit Committee</w:t>
      </w:r>
      <w:r w:rsidRPr="00EC4042">
        <w:rPr>
          <w:rFonts w:cs="Calibri"/>
          <w:sz w:val="20"/>
          <w:szCs w:val="20"/>
        </w:rPr>
        <w:t>.</w:t>
      </w:r>
    </w:p>
    <w:p w14:paraId="7588B64E" w14:textId="5F76E5AD" w:rsidR="00CC14D8" w:rsidRPr="00620FCF" w:rsidRDefault="00CC14D8" w:rsidP="00CC14D8">
      <w:pPr>
        <w:numPr>
          <w:ilvl w:val="0"/>
          <w:numId w:val="24"/>
        </w:numPr>
        <w:jc w:val="both"/>
        <w:rPr>
          <w:rFonts w:cs="Calibri"/>
          <w:b/>
          <w:i/>
          <w:sz w:val="20"/>
          <w:szCs w:val="20"/>
        </w:rPr>
      </w:pPr>
      <w:r w:rsidRPr="00620FCF">
        <w:rPr>
          <w:rFonts w:cs="Calibri"/>
          <w:sz w:val="20"/>
          <w:szCs w:val="20"/>
        </w:rPr>
        <w:t xml:space="preserve">Provide leadership in the development for the continuous evaluation of </w:t>
      </w:r>
      <w:r w:rsidRPr="00A96DE8">
        <w:rPr>
          <w:rFonts w:cs="Calibri"/>
          <w:b/>
          <w:bCs/>
          <w:sz w:val="20"/>
          <w:szCs w:val="20"/>
        </w:rPr>
        <w:t xml:space="preserve">short and </w:t>
      </w:r>
      <w:r w:rsidRPr="00A96DE8">
        <w:rPr>
          <w:rFonts w:cs="Calibri"/>
          <w:b/>
          <w:bCs/>
          <w:noProof/>
          <w:sz w:val="20"/>
          <w:szCs w:val="20"/>
        </w:rPr>
        <w:t>long-term</w:t>
      </w:r>
      <w:r w:rsidRPr="00A96DE8">
        <w:rPr>
          <w:rFonts w:cs="Calibri"/>
          <w:b/>
          <w:bCs/>
          <w:sz w:val="20"/>
          <w:szCs w:val="20"/>
        </w:rPr>
        <w:t xml:space="preserve"> strategic financial objectives</w:t>
      </w:r>
      <w:r>
        <w:rPr>
          <w:rFonts w:cs="Calibri"/>
          <w:sz w:val="20"/>
          <w:szCs w:val="20"/>
        </w:rPr>
        <w:t xml:space="preserve"> for Retail (Supermarket), Catering </w:t>
      </w:r>
      <w:r w:rsidR="00742A9A">
        <w:rPr>
          <w:rFonts w:cs="Calibri"/>
          <w:sz w:val="20"/>
          <w:szCs w:val="20"/>
        </w:rPr>
        <w:t>and Food &amp; Beverage t</w:t>
      </w:r>
      <w:r>
        <w:rPr>
          <w:rFonts w:cs="Calibri"/>
          <w:sz w:val="20"/>
          <w:szCs w:val="20"/>
        </w:rPr>
        <w:t>rading business.</w:t>
      </w:r>
    </w:p>
    <w:p w14:paraId="1CFCE0BF" w14:textId="77777777" w:rsidR="00CC14D8" w:rsidRPr="00620FCF" w:rsidRDefault="00CC14D8" w:rsidP="00CC14D8">
      <w:pPr>
        <w:numPr>
          <w:ilvl w:val="0"/>
          <w:numId w:val="24"/>
        </w:numPr>
        <w:jc w:val="both"/>
        <w:rPr>
          <w:rFonts w:cs="Calibri"/>
          <w:sz w:val="20"/>
          <w:szCs w:val="20"/>
        </w:rPr>
      </w:pPr>
      <w:r w:rsidRPr="00E6502A">
        <w:rPr>
          <w:rFonts w:cs="Calibri"/>
          <w:b/>
          <w:bCs/>
          <w:sz w:val="20"/>
          <w:szCs w:val="20"/>
        </w:rPr>
        <w:t>Managing working capital</w:t>
      </w:r>
      <w:r>
        <w:rPr>
          <w:rFonts w:cs="Calibri"/>
          <w:sz w:val="20"/>
          <w:szCs w:val="20"/>
        </w:rPr>
        <w:t xml:space="preserve">, Inventories &amp; </w:t>
      </w:r>
      <w:r w:rsidRPr="00620FCF">
        <w:rPr>
          <w:rFonts w:cs="Calibri"/>
          <w:sz w:val="20"/>
          <w:szCs w:val="20"/>
        </w:rPr>
        <w:t xml:space="preserve">Accounts </w:t>
      </w:r>
      <w:r w:rsidRPr="00E6502A">
        <w:rPr>
          <w:rFonts w:cs="Calibri"/>
          <w:sz w:val="20"/>
          <w:szCs w:val="20"/>
        </w:rPr>
        <w:t xml:space="preserve">Receivable, </w:t>
      </w:r>
      <w:r w:rsidRPr="001314EF">
        <w:rPr>
          <w:rFonts w:cs="Calibri"/>
          <w:b/>
          <w:bCs/>
          <w:sz w:val="20"/>
          <w:szCs w:val="20"/>
        </w:rPr>
        <w:t>Credit Collection (D</w:t>
      </w:r>
      <w:r w:rsidRPr="001314EF">
        <w:rPr>
          <w:rFonts w:eastAsia="Times New Roman" w:cs="Calibri"/>
          <w:b/>
          <w:bCs/>
          <w:color w:val="000000"/>
          <w:sz w:val="20"/>
          <w:szCs w:val="20"/>
          <w:lang w:eastAsia="en-GB"/>
        </w:rPr>
        <w:t>ebtors reconciliation, aging analysis, invoice dispute resolution &amp; recommendation for legal)</w:t>
      </w:r>
      <w:r w:rsidRPr="00620FCF">
        <w:rPr>
          <w:rFonts w:eastAsia="Times New Roman" w:cs="Calibri"/>
          <w:color w:val="000000"/>
          <w:sz w:val="20"/>
          <w:szCs w:val="20"/>
          <w:lang w:eastAsia="en-GB"/>
        </w:rPr>
        <w:t xml:space="preserve">. </w:t>
      </w:r>
    </w:p>
    <w:p w14:paraId="30652D28" w14:textId="77777777" w:rsidR="00CC14D8" w:rsidRPr="00620FCF" w:rsidRDefault="00CC14D8" w:rsidP="00CC14D8">
      <w:pPr>
        <w:numPr>
          <w:ilvl w:val="0"/>
          <w:numId w:val="24"/>
        </w:numPr>
        <w:jc w:val="both"/>
        <w:rPr>
          <w:rFonts w:cs="Calibri"/>
          <w:sz w:val="20"/>
          <w:szCs w:val="20"/>
        </w:rPr>
      </w:pPr>
      <w:r w:rsidRPr="00620FCF">
        <w:rPr>
          <w:rFonts w:eastAsia="Times New Roman" w:cs="Calibri"/>
          <w:color w:val="000000"/>
          <w:sz w:val="20"/>
          <w:szCs w:val="20"/>
          <w:lang w:eastAsia="en-GB"/>
        </w:rPr>
        <w:t xml:space="preserve">Leading a risk and claims team, focussing on </w:t>
      </w:r>
      <w:r w:rsidRPr="001314EF">
        <w:rPr>
          <w:rFonts w:eastAsia="Times New Roman" w:cs="Calibri"/>
          <w:b/>
          <w:bCs/>
          <w:color w:val="000000"/>
          <w:sz w:val="20"/>
          <w:szCs w:val="20"/>
          <w:lang w:eastAsia="en-GB"/>
        </w:rPr>
        <w:t>credit risk analysis.</w:t>
      </w:r>
    </w:p>
    <w:p w14:paraId="4A5689A7" w14:textId="77777777" w:rsidR="00CC14D8" w:rsidRPr="00620FCF" w:rsidRDefault="00CC14D8" w:rsidP="00CC14D8">
      <w:pPr>
        <w:numPr>
          <w:ilvl w:val="0"/>
          <w:numId w:val="24"/>
        </w:numPr>
        <w:jc w:val="both"/>
        <w:rPr>
          <w:rFonts w:cs="Calibri"/>
          <w:b/>
          <w:i/>
          <w:sz w:val="20"/>
          <w:szCs w:val="20"/>
        </w:rPr>
      </w:pPr>
      <w:r w:rsidRPr="00EF6E8C">
        <w:rPr>
          <w:rFonts w:cs="Calibri"/>
          <w:b/>
          <w:bCs/>
          <w:sz w:val="20"/>
          <w:szCs w:val="20"/>
        </w:rPr>
        <w:t>Ensure creditability of Finance Group</w:t>
      </w:r>
      <w:r w:rsidRPr="00620FCF">
        <w:rPr>
          <w:rFonts w:cs="Calibri"/>
          <w:sz w:val="20"/>
          <w:szCs w:val="20"/>
        </w:rPr>
        <w:t xml:space="preserve"> by providing timely and accurate analysis of budgets, financial trends and forecast.</w:t>
      </w:r>
      <w:r w:rsidRPr="00614B38">
        <w:rPr>
          <w:rFonts w:cs="Calibri"/>
          <w:sz w:val="20"/>
          <w:szCs w:val="20"/>
        </w:rPr>
        <w:t xml:space="preserve"> </w:t>
      </w:r>
      <w:r w:rsidRPr="00620FCF">
        <w:rPr>
          <w:rFonts w:cs="Calibri"/>
          <w:sz w:val="20"/>
          <w:szCs w:val="20"/>
        </w:rPr>
        <w:t>Pricing &amp; Business proposal approval.</w:t>
      </w:r>
      <w:r>
        <w:rPr>
          <w:rFonts w:cs="Calibri"/>
          <w:sz w:val="20"/>
          <w:szCs w:val="20"/>
        </w:rPr>
        <w:t xml:space="preserve"> Preparing monthly </w:t>
      </w:r>
      <w:r w:rsidRPr="00E6502A">
        <w:rPr>
          <w:rFonts w:cs="Calibri"/>
          <w:b/>
          <w:bCs/>
          <w:sz w:val="20"/>
          <w:szCs w:val="20"/>
        </w:rPr>
        <w:t>Benchmarking Report.</w:t>
      </w:r>
    </w:p>
    <w:p w14:paraId="51CBF78B" w14:textId="77777777" w:rsidR="00CC14D8" w:rsidRPr="007679C5" w:rsidRDefault="00CC14D8" w:rsidP="00CC14D8">
      <w:pPr>
        <w:numPr>
          <w:ilvl w:val="0"/>
          <w:numId w:val="24"/>
        </w:numPr>
        <w:jc w:val="both"/>
        <w:rPr>
          <w:rFonts w:cs="Calibri"/>
          <w:b/>
          <w:i/>
          <w:sz w:val="20"/>
          <w:szCs w:val="20"/>
        </w:rPr>
      </w:pPr>
      <w:r>
        <w:rPr>
          <w:rFonts w:cs="Calibri"/>
          <w:sz w:val="20"/>
          <w:szCs w:val="20"/>
        </w:rPr>
        <w:t xml:space="preserve">Overseeing </w:t>
      </w:r>
      <w:r w:rsidRPr="00564289">
        <w:rPr>
          <w:rFonts w:cs="Calibri"/>
          <w:b/>
          <w:bCs/>
          <w:sz w:val="20"/>
          <w:szCs w:val="20"/>
        </w:rPr>
        <w:t>Procurement &amp; Logistics Division</w:t>
      </w:r>
      <w:r>
        <w:rPr>
          <w:rFonts w:cs="Calibri"/>
          <w:sz w:val="20"/>
          <w:szCs w:val="20"/>
        </w:rPr>
        <w:t>. Developed system controls.</w:t>
      </w:r>
    </w:p>
    <w:p w14:paraId="128FA5C0" w14:textId="4E97E8DE" w:rsidR="00CC14D8" w:rsidRPr="00614B38" w:rsidRDefault="00CC14D8" w:rsidP="00CC14D8">
      <w:pPr>
        <w:numPr>
          <w:ilvl w:val="0"/>
          <w:numId w:val="24"/>
        </w:numPr>
        <w:jc w:val="both"/>
        <w:rPr>
          <w:rFonts w:cs="Calibri"/>
          <w:b/>
          <w:i/>
          <w:sz w:val="20"/>
          <w:szCs w:val="20"/>
        </w:rPr>
      </w:pPr>
      <w:r>
        <w:rPr>
          <w:rFonts w:cs="Calibri"/>
          <w:sz w:val="20"/>
          <w:szCs w:val="20"/>
        </w:rPr>
        <w:t>Provide inte</w:t>
      </w:r>
      <w:r w:rsidR="006D6EAC">
        <w:rPr>
          <w:rFonts w:cs="Calibri"/>
          <w:sz w:val="20"/>
          <w:szCs w:val="20"/>
        </w:rPr>
        <w:t>rnal stakeholders an in-depth</w:t>
      </w:r>
      <w:r>
        <w:rPr>
          <w:rFonts w:cs="Calibri"/>
          <w:sz w:val="20"/>
          <w:szCs w:val="20"/>
        </w:rPr>
        <w:t xml:space="preserve"> </w:t>
      </w:r>
      <w:r w:rsidRPr="007679C5">
        <w:rPr>
          <w:rFonts w:cs="Calibri"/>
          <w:b/>
          <w:bCs/>
          <w:sz w:val="20"/>
          <w:szCs w:val="20"/>
        </w:rPr>
        <w:t>overview of the Bid</w:t>
      </w:r>
      <w:r>
        <w:rPr>
          <w:rFonts w:cs="Calibri"/>
          <w:sz w:val="20"/>
          <w:szCs w:val="20"/>
        </w:rPr>
        <w:t xml:space="preserve"> </w:t>
      </w:r>
      <w:r w:rsidR="006D6EAC">
        <w:rPr>
          <w:rFonts w:cs="Calibri"/>
          <w:sz w:val="20"/>
          <w:szCs w:val="20"/>
        </w:rPr>
        <w:t>with</w:t>
      </w:r>
      <w:r>
        <w:rPr>
          <w:rFonts w:cs="Calibri"/>
          <w:sz w:val="20"/>
          <w:szCs w:val="20"/>
        </w:rPr>
        <w:t xml:space="preserve"> effective evaluation.</w:t>
      </w:r>
    </w:p>
    <w:p w14:paraId="11EB1EDD" w14:textId="3915F854" w:rsidR="00CC14D8" w:rsidRPr="00CC14D8" w:rsidRDefault="00CC14D8" w:rsidP="00CC14D8">
      <w:pPr>
        <w:numPr>
          <w:ilvl w:val="0"/>
          <w:numId w:val="24"/>
        </w:numPr>
        <w:jc w:val="both"/>
        <w:rPr>
          <w:rFonts w:cs="Calibri"/>
          <w:b/>
          <w:i/>
          <w:sz w:val="20"/>
          <w:szCs w:val="20"/>
        </w:rPr>
      </w:pPr>
      <w:r>
        <w:rPr>
          <w:rFonts w:cs="Calibri"/>
          <w:sz w:val="20"/>
          <w:szCs w:val="20"/>
        </w:rPr>
        <w:t xml:space="preserve">Monthly </w:t>
      </w:r>
      <w:r w:rsidRPr="00DC02EB">
        <w:rPr>
          <w:rFonts w:cs="Calibri"/>
          <w:b/>
          <w:bCs/>
          <w:sz w:val="20"/>
          <w:szCs w:val="20"/>
        </w:rPr>
        <w:t>P&amp;L</w:t>
      </w:r>
      <w:r>
        <w:rPr>
          <w:rFonts w:cs="Calibri"/>
          <w:sz w:val="20"/>
          <w:szCs w:val="20"/>
        </w:rPr>
        <w:t xml:space="preserve"> and </w:t>
      </w:r>
      <w:r w:rsidRPr="00DC02EB">
        <w:rPr>
          <w:rFonts w:cs="Calibri"/>
          <w:b/>
          <w:bCs/>
          <w:sz w:val="20"/>
          <w:szCs w:val="20"/>
        </w:rPr>
        <w:t>Balance sheet analysis</w:t>
      </w:r>
      <w:r>
        <w:rPr>
          <w:rFonts w:cs="Calibri"/>
          <w:sz w:val="20"/>
          <w:szCs w:val="20"/>
        </w:rPr>
        <w:t xml:space="preserve"> with appropriate recommendations.</w:t>
      </w:r>
    </w:p>
    <w:p w14:paraId="72DDE50C" w14:textId="41884810" w:rsidR="00815F96" w:rsidRPr="00A4143F" w:rsidRDefault="008B2D52" w:rsidP="00614B38">
      <w:pPr>
        <w:numPr>
          <w:ilvl w:val="0"/>
          <w:numId w:val="24"/>
        </w:numPr>
        <w:jc w:val="both"/>
        <w:rPr>
          <w:rFonts w:cs="Calibri"/>
          <w:i/>
          <w:sz w:val="20"/>
          <w:szCs w:val="20"/>
        </w:rPr>
      </w:pPr>
      <w:r w:rsidRPr="00EC4042">
        <w:rPr>
          <w:rFonts w:cs="Calibri"/>
          <w:sz w:val="20"/>
          <w:szCs w:val="20"/>
        </w:rPr>
        <w:t xml:space="preserve">Overseeing </w:t>
      </w:r>
      <w:r w:rsidR="00EC4042">
        <w:rPr>
          <w:rFonts w:cs="Calibri"/>
          <w:sz w:val="20"/>
          <w:szCs w:val="20"/>
        </w:rPr>
        <w:t>Insurance for NCC Group and ensure timely renewal of insurance policies</w:t>
      </w:r>
      <w:r w:rsidR="00CC14D8">
        <w:rPr>
          <w:rFonts w:cs="Calibri"/>
          <w:sz w:val="20"/>
          <w:szCs w:val="20"/>
        </w:rPr>
        <w:t>.</w:t>
      </w:r>
      <w:r w:rsidR="00EC4042">
        <w:rPr>
          <w:rFonts w:cs="Calibri"/>
          <w:sz w:val="20"/>
          <w:szCs w:val="20"/>
        </w:rPr>
        <w:t xml:space="preserve"> </w:t>
      </w:r>
    </w:p>
    <w:p w14:paraId="78232C03" w14:textId="6F30D474" w:rsidR="00A4143F" w:rsidRPr="00EC4042" w:rsidRDefault="00A4143F" w:rsidP="00614B38">
      <w:pPr>
        <w:numPr>
          <w:ilvl w:val="0"/>
          <w:numId w:val="24"/>
        </w:numPr>
        <w:jc w:val="both"/>
        <w:rPr>
          <w:rFonts w:cs="Calibri"/>
          <w:i/>
          <w:sz w:val="20"/>
          <w:szCs w:val="20"/>
        </w:rPr>
      </w:pPr>
      <w:r>
        <w:rPr>
          <w:rFonts w:cs="Calibri"/>
          <w:sz w:val="20"/>
          <w:szCs w:val="20"/>
        </w:rPr>
        <w:t>Development of Internal Audit Plan &amp; ensure timely issue of internal audit reports.</w:t>
      </w:r>
    </w:p>
    <w:p w14:paraId="7A8B034E" w14:textId="167B5AD0" w:rsidR="008B2DCA" w:rsidRPr="00EC4042" w:rsidRDefault="00ED1B1D" w:rsidP="0029300D">
      <w:pPr>
        <w:numPr>
          <w:ilvl w:val="0"/>
          <w:numId w:val="24"/>
        </w:numPr>
        <w:jc w:val="both"/>
        <w:rPr>
          <w:rFonts w:cs="Calibri"/>
          <w:i/>
          <w:sz w:val="20"/>
          <w:szCs w:val="20"/>
        </w:rPr>
      </w:pPr>
      <w:r w:rsidRPr="00EC4042">
        <w:rPr>
          <w:rFonts w:cs="Calibri"/>
          <w:sz w:val="20"/>
          <w:szCs w:val="20"/>
        </w:rPr>
        <w:t xml:space="preserve">Manage processes for financial forecasting, budgets and consolidation and reporting to the </w:t>
      </w:r>
      <w:r w:rsidR="0085248F" w:rsidRPr="00EC4042">
        <w:rPr>
          <w:rFonts w:cs="Calibri"/>
          <w:sz w:val="20"/>
          <w:szCs w:val="20"/>
        </w:rPr>
        <w:t>management</w:t>
      </w:r>
      <w:r w:rsidRPr="00EC4042">
        <w:rPr>
          <w:rFonts w:cs="Calibri"/>
          <w:sz w:val="20"/>
          <w:szCs w:val="20"/>
        </w:rPr>
        <w:t>.</w:t>
      </w:r>
    </w:p>
    <w:p w14:paraId="420AB6FB" w14:textId="37C8691A" w:rsidR="008B2DCA" w:rsidRPr="00EC4042" w:rsidRDefault="003E41F6" w:rsidP="0029300D">
      <w:pPr>
        <w:numPr>
          <w:ilvl w:val="0"/>
          <w:numId w:val="24"/>
        </w:numPr>
        <w:jc w:val="both"/>
        <w:rPr>
          <w:rFonts w:cs="Calibri"/>
          <w:sz w:val="20"/>
          <w:szCs w:val="20"/>
        </w:rPr>
      </w:pPr>
      <w:r w:rsidRPr="00EC4042">
        <w:rPr>
          <w:rFonts w:cs="Calibri"/>
          <w:noProof/>
          <w:sz w:val="20"/>
          <w:szCs w:val="20"/>
        </w:rPr>
        <w:t>Formulat</w:t>
      </w:r>
      <w:r w:rsidR="005B7ABE" w:rsidRPr="00EC4042">
        <w:rPr>
          <w:rFonts w:cs="Calibri"/>
          <w:noProof/>
          <w:sz w:val="20"/>
          <w:szCs w:val="20"/>
        </w:rPr>
        <w:t>ing</w:t>
      </w:r>
      <w:r w:rsidRPr="00EC4042">
        <w:rPr>
          <w:rFonts w:cs="Calibri"/>
          <w:noProof/>
          <w:sz w:val="20"/>
          <w:szCs w:val="20"/>
        </w:rPr>
        <w:t xml:space="preserve"> and oversee</w:t>
      </w:r>
      <w:r w:rsidR="005B7ABE" w:rsidRPr="00EC4042">
        <w:rPr>
          <w:rFonts w:cs="Calibri"/>
          <w:noProof/>
          <w:sz w:val="20"/>
          <w:szCs w:val="20"/>
        </w:rPr>
        <w:t>ing</w:t>
      </w:r>
      <w:r w:rsidRPr="00EC4042">
        <w:rPr>
          <w:rFonts w:cs="Calibri"/>
          <w:noProof/>
          <w:sz w:val="20"/>
          <w:szCs w:val="20"/>
        </w:rPr>
        <w:t xml:space="preserve"> the implementation of an internal control framework, guidelines, policies and procedures for the functioning of the Finance &amp; Accounting </w:t>
      </w:r>
      <w:r w:rsidR="000835FC" w:rsidRPr="00EC4042">
        <w:rPr>
          <w:rFonts w:cs="Calibri"/>
          <w:noProof/>
          <w:sz w:val="20"/>
          <w:szCs w:val="20"/>
        </w:rPr>
        <w:t xml:space="preserve">of </w:t>
      </w:r>
      <w:r w:rsidR="009541D8" w:rsidRPr="00EC4042">
        <w:rPr>
          <w:rFonts w:cs="Calibri"/>
          <w:noProof/>
          <w:sz w:val="20"/>
          <w:szCs w:val="20"/>
        </w:rPr>
        <w:t xml:space="preserve">all </w:t>
      </w:r>
      <w:r w:rsidR="006D6EAC">
        <w:rPr>
          <w:rFonts w:cs="Calibri"/>
          <w:noProof/>
          <w:sz w:val="20"/>
          <w:szCs w:val="20"/>
        </w:rPr>
        <w:t>NCC Group c</w:t>
      </w:r>
      <w:r w:rsidR="009541D8" w:rsidRPr="00EC4042">
        <w:rPr>
          <w:rFonts w:cs="Calibri"/>
          <w:noProof/>
          <w:sz w:val="20"/>
          <w:szCs w:val="20"/>
        </w:rPr>
        <w:t>ompanies.</w:t>
      </w:r>
    </w:p>
    <w:p w14:paraId="1DA86BFE" w14:textId="24416029" w:rsidR="0006508A" w:rsidRPr="00620FCF" w:rsidRDefault="0006508A" w:rsidP="00CC14D8">
      <w:pPr>
        <w:jc w:val="both"/>
        <w:rPr>
          <w:rFonts w:cs="Calibri"/>
          <w:sz w:val="20"/>
          <w:szCs w:val="20"/>
        </w:rPr>
      </w:pPr>
    </w:p>
    <w:p w14:paraId="04CE7022" w14:textId="64E03E07" w:rsidR="00E40998" w:rsidRPr="0029300D" w:rsidRDefault="000E4491" w:rsidP="0029300D">
      <w:pPr>
        <w:pStyle w:val="Heading3"/>
        <w:jc w:val="both"/>
      </w:pPr>
      <w:r w:rsidRPr="0029300D">
        <w:t xml:space="preserve">Axiom </w:t>
      </w:r>
      <w:r w:rsidR="008143E2" w:rsidRPr="0029300D">
        <w:t>Telecom,</w:t>
      </w:r>
      <w:r w:rsidR="008143E2">
        <w:t xml:space="preserve"> Bahrain</w:t>
      </w:r>
      <w:r w:rsidRPr="0029300D">
        <w:t xml:space="preserve"> </w:t>
      </w:r>
      <w:r w:rsidR="00807235" w:rsidRPr="0029300D">
        <w:rPr>
          <w:color w:val="E36C0A"/>
        </w:rPr>
        <w:t>December 2013 to December 2015</w:t>
      </w:r>
      <w:r w:rsidR="00E40998" w:rsidRPr="0029300D">
        <w:t xml:space="preserve">, </w:t>
      </w:r>
      <w:hyperlink r:id="rId16" w:history="1">
        <w:r w:rsidR="00E40998" w:rsidRPr="00620FCF">
          <w:rPr>
            <w:rStyle w:val="Hyperlink"/>
            <w:rFonts w:ascii="Calibri" w:hAnsi="Calibri" w:cs="Calibri"/>
            <w:sz w:val="20"/>
            <w:szCs w:val="20"/>
          </w:rPr>
          <w:t>http://www.axiomtelecom.com/</w:t>
        </w:r>
      </w:hyperlink>
    </w:p>
    <w:p w14:paraId="7C358124" w14:textId="3A53931D" w:rsidR="0006508A" w:rsidRPr="00452BDF" w:rsidRDefault="006D0CBB" w:rsidP="00452BDF">
      <w:pPr>
        <w:pStyle w:val="Heading3"/>
        <w:jc w:val="both"/>
      </w:pPr>
      <w:r w:rsidRPr="0029300D">
        <w:t>(Annual Turnover $ 2.8</w:t>
      </w:r>
      <w:r w:rsidR="00B300B0" w:rsidRPr="0029300D">
        <w:t xml:space="preserve"> billion)</w:t>
      </w:r>
      <w:r w:rsidR="007E62F4" w:rsidRPr="0029300D">
        <w:t xml:space="preserve"> </w:t>
      </w:r>
    </w:p>
    <w:p w14:paraId="55687038" w14:textId="614DAEBD" w:rsidR="000E4491" w:rsidRPr="00620FCF" w:rsidRDefault="000E4491" w:rsidP="0029300D">
      <w:pPr>
        <w:jc w:val="both"/>
        <w:rPr>
          <w:rFonts w:cs="Calibri"/>
          <w:b/>
          <w:bCs/>
          <w:sz w:val="20"/>
          <w:szCs w:val="20"/>
        </w:rPr>
      </w:pPr>
      <w:r w:rsidRPr="00620FCF">
        <w:rPr>
          <w:rFonts w:cs="Calibri"/>
          <w:b/>
          <w:bCs/>
          <w:sz w:val="20"/>
          <w:szCs w:val="20"/>
        </w:rPr>
        <w:t xml:space="preserve">Head of </w:t>
      </w:r>
      <w:r w:rsidR="00966448" w:rsidRPr="00620FCF">
        <w:rPr>
          <w:rFonts w:cs="Calibri"/>
          <w:b/>
          <w:bCs/>
          <w:sz w:val="20"/>
          <w:szCs w:val="20"/>
        </w:rPr>
        <w:t xml:space="preserve">Finance </w:t>
      </w:r>
      <w:r w:rsidR="00D84AE9" w:rsidRPr="00620FCF">
        <w:rPr>
          <w:rFonts w:cs="Calibri"/>
          <w:b/>
          <w:bCs/>
          <w:sz w:val="20"/>
          <w:szCs w:val="20"/>
        </w:rPr>
        <w:t>(</w:t>
      </w:r>
      <w:r w:rsidR="00CA33DD" w:rsidRPr="00620FCF">
        <w:rPr>
          <w:rFonts w:cs="Calibri"/>
          <w:b/>
          <w:bCs/>
          <w:sz w:val="20"/>
          <w:szCs w:val="20"/>
        </w:rPr>
        <w:t>UAE</w:t>
      </w:r>
      <w:r w:rsidR="00D84AE9" w:rsidRPr="00620FCF">
        <w:rPr>
          <w:rFonts w:cs="Calibri"/>
          <w:b/>
          <w:bCs/>
          <w:sz w:val="20"/>
          <w:szCs w:val="20"/>
        </w:rPr>
        <w:t>)</w:t>
      </w:r>
    </w:p>
    <w:p w14:paraId="22A5F42E" w14:textId="77777777" w:rsidR="000E4491" w:rsidRPr="0006508A" w:rsidRDefault="000E4491" w:rsidP="0029300D">
      <w:pPr>
        <w:numPr>
          <w:ilvl w:val="0"/>
          <w:numId w:val="24"/>
        </w:numPr>
        <w:jc w:val="both"/>
        <w:rPr>
          <w:rFonts w:cs="Calibri"/>
          <w:sz w:val="20"/>
          <w:szCs w:val="20"/>
        </w:rPr>
      </w:pPr>
      <w:r w:rsidRPr="0006508A">
        <w:rPr>
          <w:rFonts w:cs="Calibri"/>
          <w:noProof/>
          <w:sz w:val="20"/>
          <w:szCs w:val="20"/>
        </w:rPr>
        <w:t>Reports</w:t>
      </w:r>
      <w:r w:rsidRPr="0006508A">
        <w:rPr>
          <w:rFonts w:cs="Calibri"/>
          <w:sz w:val="20"/>
          <w:szCs w:val="20"/>
        </w:rPr>
        <w:t xml:space="preserve"> directly to the Group CFO.</w:t>
      </w:r>
    </w:p>
    <w:p w14:paraId="53954866" w14:textId="291A7D8A" w:rsidR="001074AD" w:rsidRPr="0006508A" w:rsidRDefault="001074AD" w:rsidP="0029300D">
      <w:pPr>
        <w:numPr>
          <w:ilvl w:val="0"/>
          <w:numId w:val="24"/>
        </w:numPr>
        <w:jc w:val="both"/>
        <w:rPr>
          <w:rFonts w:cs="Calibri"/>
          <w:sz w:val="20"/>
          <w:szCs w:val="20"/>
        </w:rPr>
      </w:pPr>
      <w:r w:rsidRPr="0006508A">
        <w:rPr>
          <w:rFonts w:cs="Calibri"/>
          <w:sz w:val="20"/>
          <w:szCs w:val="20"/>
        </w:rPr>
        <w:t xml:space="preserve">Driving the </w:t>
      </w:r>
      <w:r w:rsidRPr="00452BDF">
        <w:rPr>
          <w:rFonts w:cs="Calibri"/>
          <w:b/>
          <w:bCs/>
          <w:sz w:val="20"/>
          <w:szCs w:val="20"/>
        </w:rPr>
        <w:t xml:space="preserve">Annual budgeting, Balance </w:t>
      </w:r>
      <w:r w:rsidRPr="00452BDF">
        <w:rPr>
          <w:rFonts w:cs="Calibri"/>
          <w:b/>
          <w:bCs/>
          <w:noProof/>
          <w:sz w:val="20"/>
          <w:szCs w:val="20"/>
        </w:rPr>
        <w:t>Scorecard</w:t>
      </w:r>
      <w:r w:rsidRPr="00452BDF">
        <w:rPr>
          <w:rFonts w:cs="Calibri"/>
          <w:b/>
          <w:bCs/>
          <w:sz w:val="20"/>
          <w:szCs w:val="20"/>
        </w:rPr>
        <w:t xml:space="preserve"> </w:t>
      </w:r>
      <w:r w:rsidR="00143D7C" w:rsidRPr="00452BDF">
        <w:rPr>
          <w:rFonts w:cs="Calibri"/>
          <w:b/>
          <w:bCs/>
          <w:sz w:val="20"/>
          <w:szCs w:val="20"/>
        </w:rPr>
        <w:t>&amp;</w:t>
      </w:r>
      <w:r w:rsidRPr="00452BDF">
        <w:rPr>
          <w:rFonts w:cs="Calibri"/>
          <w:b/>
          <w:bCs/>
          <w:sz w:val="20"/>
          <w:szCs w:val="20"/>
        </w:rPr>
        <w:t xml:space="preserve"> Strategy</w:t>
      </w:r>
      <w:r w:rsidRPr="0006508A">
        <w:rPr>
          <w:rFonts w:cs="Calibri"/>
          <w:sz w:val="20"/>
          <w:szCs w:val="20"/>
        </w:rPr>
        <w:t xml:space="preserve"> sessions with </w:t>
      </w:r>
      <w:r w:rsidR="00143D7C" w:rsidRPr="0006508A">
        <w:rPr>
          <w:rFonts w:cs="Calibri"/>
          <w:sz w:val="20"/>
          <w:szCs w:val="20"/>
        </w:rPr>
        <w:t>HR, IT, Operations teams.</w:t>
      </w:r>
      <w:r w:rsidRPr="0006508A">
        <w:rPr>
          <w:rFonts w:cs="Calibri"/>
          <w:sz w:val="20"/>
          <w:szCs w:val="20"/>
        </w:rPr>
        <w:t xml:space="preserve"> </w:t>
      </w:r>
    </w:p>
    <w:p w14:paraId="21075A08" w14:textId="77777777" w:rsidR="00060365" w:rsidRPr="0006508A" w:rsidRDefault="00060365" w:rsidP="0029300D">
      <w:pPr>
        <w:numPr>
          <w:ilvl w:val="0"/>
          <w:numId w:val="24"/>
        </w:numPr>
        <w:jc w:val="both"/>
        <w:rPr>
          <w:rFonts w:cs="Calibri"/>
          <w:sz w:val="20"/>
          <w:szCs w:val="20"/>
        </w:rPr>
      </w:pPr>
      <w:r w:rsidRPr="0006508A">
        <w:rPr>
          <w:rFonts w:cs="Calibri"/>
          <w:sz w:val="20"/>
          <w:szCs w:val="20"/>
        </w:rPr>
        <w:t>Accountable for all financial and management reporting besides risk management and controls</w:t>
      </w:r>
    </w:p>
    <w:p w14:paraId="3215AABE" w14:textId="333F825F" w:rsidR="000E4491" w:rsidRDefault="000E4491" w:rsidP="0029300D">
      <w:pPr>
        <w:numPr>
          <w:ilvl w:val="0"/>
          <w:numId w:val="24"/>
        </w:numPr>
        <w:jc w:val="both"/>
        <w:rPr>
          <w:rFonts w:cs="Calibri"/>
          <w:sz w:val="20"/>
          <w:szCs w:val="20"/>
        </w:rPr>
      </w:pPr>
      <w:r w:rsidRPr="0006508A">
        <w:rPr>
          <w:rFonts w:cs="Calibri"/>
          <w:sz w:val="20"/>
          <w:szCs w:val="20"/>
        </w:rPr>
        <w:t>Revenue Assurance, Fraud Control &amp; Credit Risk</w:t>
      </w:r>
      <w:r w:rsidR="00D40B9A" w:rsidRPr="0006508A">
        <w:rPr>
          <w:rFonts w:cs="Calibri"/>
          <w:sz w:val="20"/>
          <w:szCs w:val="20"/>
        </w:rPr>
        <w:t>. E-Commerce implementation.</w:t>
      </w:r>
    </w:p>
    <w:p w14:paraId="26795140" w14:textId="2EF7CC67" w:rsidR="00452BDF" w:rsidRPr="00F375AD" w:rsidRDefault="00452BDF" w:rsidP="00F375AD">
      <w:pPr>
        <w:pStyle w:val="Achievement"/>
        <w:numPr>
          <w:ilvl w:val="0"/>
          <w:numId w:val="24"/>
        </w:numPr>
        <w:spacing w:after="0" w:line="240" w:lineRule="auto"/>
        <w:ind w:right="245"/>
        <w:rPr>
          <w:rFonts w:ascii="Calibri" w:hAnsi="Calibri" w:cs="Calibri"/>
        </w:rPr>
      </w:pPr>
      <w:r w:rsidRPr="0006508A">
        <w:rPr>
          <w:rFonts w:ascii="Calibri" w:hAnsi="Calibri" w:cs="Calibri"/>
        </w:rPr>
        <w:t xml:space="preserve">Provide advice to the business on </w:t>
      </w:r>
      <w:r w:rsidRPr="0006508A">
        <w:rPr>
          <w:rFonts w:ascii="Calibri" w:hAnsi="Calibri" w:cs="Calibri"/>
          <w:noProof/>
        </w:rPr>
        <w:t>value-add</w:t>
      </w:r>
      <w:r w:rsidRPr="0006508A">
        <w:rPr>
          <w:rFonts w:ascii="Calibri" w:hAnsi="Calibri" w:cs="Calibri"/>
        </w:rPr>
        <w:t xml:space="preserve"> opportunities including financing alternatives, pricing strategies, procurement contract terms and conditions and cost efficiency opportunities.  </w:t>
      </w:r>
    </w:p>
    <w:p w14:paraId="08748732" w14:textId="7F48DEE0" w:rsidR="00061269" w:rsidRPr="0029300D" w:rsidRDefault="0069406C" w:rsidP="0029300D">
      <w:pPr>
        <w:pStyle w:val="Heading3"/>
        <w:jc w:val="both"/>
      </w:pPr>
      <w:proofErr w:type="spellStart"/>
      <w:r w:rsidRPr="0029300D">
        <w:lastRenderedPageBreak/>
        <w:t>Wataniya</w:t>
      </w:r>
      <w:proofErr w:type="spellEnd"/>
      <w:r w:rsidRPr="0029300D">
        <w:t xml:space="preserve"> Telecom</w:t>
      </w:r>
      <w:r w:rsidR="00737909" w:rsidRPr="0029300D">
        <w:t xml:space="preserve">, </w:t>
      </w:r>
      <w:r w:rsidR="00635A81" w:rsidRPr="0029300D">
        <w:t>Kuwait</w:t>
      </w:r>
      <w:r w:rsidR="00D2029D" w:rsidRPr="0029300D">
        <w:t>;</w:t>
      </w:r>
      <w:r w:rsidR="0024205E" w:rsidRPr="0029300D">
        <w:t xml:space="preserve"> </w:t>
      </w:r>
      <w:r w:rsidR="00E40998" w:rsidRPr="001F66E0">
        <w:rPr>
          <w:color w:val="FF0000"/>
        </w:rPr>
        <w:t>Jun</w:t>
      </w:r>
      <w:r w:rsidR="00D2029D" w:rsidRPr="001F66E0">
        <w:rPr>
          <w:color w:val="FF0000"/>
        </w:rPr>
        <w:t xml:space="preserve"> </w:t>
      </w:r>
      <w:r w:rsidRPr="001F66E0">
        <w:rPr>
          <w:color w:val="FF0000"/>
        </w:rPr>
        <w:t xml:space="preserve">2006 </w:t>
      </w:r>
      <w:r w:rsidR="00D37AC1" w:rsidRPr="001F66E0">
        <w:rPr>
          <w:color w:val="FF0000"/>
        </w:rPr>
        <w:t xml:space="preserve">to </w:t>
      </w:r>
      <w:r w:rsidR="008E1133" w:rsidRPr="001F66E0">
        <w:rPr>
          <w:color w:val="FF0000"/>
        </w:rPr>
        <w:t>Sept</w:t>
      </w:r>
      <w:r w:rsidR="000E4491" w:rsidRPr="001F66E0">
        <w:rPr>
          <w:color w:val="FF0000"/>
        </w:rPr>
        <w:t>. 2013</w:t>
      </w:r>
      <w:r w:rsidR="0099757A" w:rsidRPr="001F66E0">
        <w:rPr>
          <w:color w:val="FF0000"/>
        </w:rPr>
        <w:t xml:space="preserve"> </w:t>
      </w:r>
      <w:r w:rsidR="000E4491" w:rsidRPr="0029300D">
        <w:t>(Annual Turnover $</w:t>
      </w:r>
      <w:r w:rsidR="00CF1B03" w:rsidRPr="0029300D">
        <w:t xml:space="preserve"> 2.4</w:t>
      </w:r>
      <w:r w:rsidR="008C04B6" w:rsidRPr="0029300D">
        <w:t xml:space="preserve"> </w:t>
      </w:r>
      <w:r w:rsidR="000A3AD3" w:rsidRPr="0029300D">
        <w:t>b</w:t>
      </w:r>
      <w:r w:rsidR="008C04B6" w:rsidRPr="0029300D">
        <w:t>illion)</w:t>
      </w:r>
    </w:p>
    <w:p w14:paraId="549F4E69" w14:textId="769E9769" w:rsidR="00D06641" w:rsidRDefault="00D535A4" w:rsidP="0029300D">
      <w:pPr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Oversee Kuwait, Algeria, Tunisia, Palestine &amp; Maldives</w:t>
      </w:r>
    </w:p>
    <w:p w14:paraId="7973421B" w14:textId="05D19720" w:rsidR="00371DB6" w:rsidRPr="00620FCF" w:rsidRDefault="0069406C" w:rsidP="0029300D">
      <w:pPr>
        <w:jc w:val="both"/>
        <w:rPr>
          <w:rFonts w:eastAsia="Times New Roman" w:cs="Calibri"/>
          <w:b/>
          <w:bCs/>
          <w:color w:val="4F81BD"/>
          <w:sz w:val="20"/>
          <w:szCs w:val="20"/>
        </w:rPr>
      </w:pPr>
      <w:r w:rsidRPr="00620FCF">
        <w:rPr>
          <w:rFonts w:cs="Calibri"/>
          <w:b/>
          <w:bCs/>
          <w:sz w:val="20"/>
          <w:szCs w:val="20"/>
        </w:rPr>
        <w:t xml:space="preserve">Director Finance &amp; Budgeting </w:t>
      </w:r>
      <w:r w:rsidR="00592B40" w:rsidRPr="00620FCF">
        <w:rPr>
          <w:rFonts w:cs="Calibri"/>
          <w:b/>
          <w:bCs/>
          <w:sz w:val="20"/>
          <w:szCs w:val="20"/>
        </w:rPr>
        <w:t xml:space="preserve">planning </w:t>
      </w:r>
      <w:hyperlink r:id="rId17" w:history="1">
        <w:r w:rsidR="00371DB6" w:rsidRPr="00620FCF">
          <w:rPr>
            <w:rStyle w:val="Hyperlink"/>
            <w:rFonts w:eastAsia="Times New Roman" w:cs="Calibri"/>
            <w:b/>
            <w:bCs/>
            <w:sz w:val="20"/>
            <w:szCs w:val="20"/>
          </w:rPr>
          <w:t>http://www.ooredoo.com/en</w:t>
        </w:r>
      </w:hyperlink>
    </w:p>
    <w:p w14:paraId="0874A1F4" w14:textId="77777777" w:rsidR="00F375AD" w:rsidRPr="00653F00" w:rsidRDefault="00F375AD" w:rsidP="00F375AD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53F00">
        <w:rPr>
          <w:rFonts w:asciiTheme="minorHAnsi" w:hAnsiTheme="minorHAnsi" w:cstheme="minorHAnsi"/>
          <w:sz w:val="20"/>
          <w:szCs w:val="20"/>
        </w:rPr>
        <w:t xml:space="preserve">Reports directly to the </w:t>
      </w:r>
      <w:r w:rsidRPr="00653F00">
        <w:rPr>
          <w:rFonts w:asciiTheme="minorHAnsi" w:hAnsiTheme="minorHAnsi" w:cstheme="minorHAnsi"/>
          <w:noProof/>
          <w:sz w:val="20"/>
          <w:szCs w:val="20"/>
        </w:rPr>
        <w:t>CFO</w:t>
      </w:r>
      <w:r w:rsidRPr="00653F00">
        <w:rPr>
          <w:rFonts w:asciiTheme="minorHAnsi" w:hAnsiTheme="minorHAnsi" w:cstheme="minorHAnsi"/>
          <w:sz w:val="20"/>
          <w:szCs w:val="20"/>
        </w:rPr>
        <w:t xml:space="preserve"> leads a team of 30 members (including </w:t>
      </w:r>
      <w:r w:rsidRPr="00653F00">
        <w:rPr>
          <w:rFonts w:asciiTheme="minorHAnsi" w:hAnsiTheme="minorHAnsi" w:cstheme="minorHAnsi"/>
          <w:noProof/>
          <w:sz w:val="20"/>
          <w:szCs w:val="20"/>
        </w:rPr>
        <w:t>three</w:t>
      </w:r>
      <w:r w:rsidRPr="00653F00">
        <w:rPr>
          <w:rFonts w:asciiTheme="minorHAnsi" w:hAnsiTheme="minorHAnsi" w:cstheme="minorHAnsi"/>
          <w:sz w:val="20"/>
          <w:szCs w:val="20"/>
        </w:rPr>
        <w:t xml:space="preserve"> managers).</w:t>
      </w:r>
    </w:p>
    <w:p w14:paraId="7D75C7DB" w14:textId="77777777" w:rsidR="00F375AD" w:rsidRPr="00653F00" w:rsidRDefault="00F375AD" w:rsidP="00F375AD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53F00">
        <w:rPr>
          <w:rFonts w:asciiTheme="minorHAnsi" w:hAnsiTheme="minorHAnsi" w:cstheme="minorHAnsi"/>
          <w:b/>
          <w:bCs/>
          <w:sz w:val="20"/>
          <w:szCs w:val="20"/>
        </w:rPr>
        <w:t>Oversees all accounting (IFRS),</w:t>
      </w:r>
      <w:r w:rsidRPr="00653F00">
        <w:rPr>
          <w:rFonts w:asciiTheme="minorHAnsi" w:hAnsiTheme="minorHAnsi" w:cstheme="minorHAnsi"/>
          <w:sz w:val="20"/>
          <w:szCs w:val="20"/>
        </w:rPr>
        <w:t xml:space="preserve"> finance, and treasury </w:t>
      </w:r>
      <w:r w:rsidRPr="00653F00">
        <w:rPr>
          <w:rFonts w:asciiTheme="minorHAnsi" w:hAnsiTheme="minorHAnsi" w:cstheme="minorHAnsi"/>
          <w:noProof/>
          <w:sz w:val="20"/>
          <w:szCs w:val="20"/>
        </w:rPr>
        <w:t>functions</w:t>
      </w:r>
      <w:r w:rsidRPr="00653F00">
        <w:rPr>
          <w:rFonts w:asciiTheme="minorHAnsi" w:hAnsiTheme="minorHAnsi" w:cstheme="minorHAnsi"/>
          <w:sz w:val="20"/>
          <w:szCs w:val="20"/>
        </w:rPr>
        <w:t xml:space="preserve"> </w:t>
      </w:r>
      <w:r w:rsidRPr="00653F00">
        <w:rPr>
          <w:rFonts w:asciiTheme="minorHAnsi" w:hAnsiTheme="minorHAnsi" w:cstheme="minorHAnsi"/>
          <w:noProof/>
          <w:sz w:val="20"/>
          <w:szCs w:val="20"/>
        </w:rPr>
        <w:t>play</w:t>
      </w:r>
      <w:r w:rsidRPr="00653F00">
        <w:rPr>
          <w:rFonts w:asciiTheme="minorHAnsi" w:hAnsiTheme="minorHAnsi" w:cstheme="minorHAnsi"/>
          <w:sz w:val="20"/>
          <w:szCs w:val="20"/>
        </w:rPr>
        <w:t xml:space="preserve"> a </w:t>
      </w:r>
      <w:r w:rsidRPr="00653F00">
        <w:rPr>
          <w:rFonts w:asciiTheme="minorHAnsi" w:hAnsiTheme="minorHAnsi" w:cstheme="minorHAnsi"/>
          <w:noProof/>
          <w:sz w:val="20"/>
          <w:szCs w:val="20"/>
        </w:rPr>
        <w:t>key</w:t>
      </w:r>
      <w:r w:rsidRPr="00653F00">
        <w:rPr>
          <w:rFonts w:asciiTheme="minorHAnsi" w:hAnsiTheme="minorHAnsi" w:cstheme="minorHAnsi"/>
          <w:sz w:val="20"/>
          <w:szCs w:val="20"/>
        </w:rPr>
        <w:t xml:space="preserve"> and central role in corporate and strategic planning by studying, </w:t>
      </w:r>
      <w:r w:rsidRPr="00653F00">
        <w:rPr>
          <w:rFonts w:asciiTheme="minorHAnsi" w:hAnsiTheme="minorHAnsi" w:cstheme="minorHAnsi"/>
          <w:noProof/>
          <w:sz w:val="20"/>
          <w:szCs w:val="20"/>
        </w:rPr>
        <w:t>analysing</w:t>
      </w:r>
      <w:r w:rsidRPr="00653F00">
        <w:rPr>
          <w:rFonts w:asciiTheme="minorHAnsi" w:hAnsiTheme="minorHAnsi" w:cstheme="minorHAnsi"/>
          <w:sz w:val="20"/>
          <w:szCs w:val="20"/>
        </w:rPr>
        <w:t xml:space="preserve">, and reporting on trends, opportunities for expansion, and projecting future growth of the </w:t>
      </w:r>
      <w:r w:rsidRPr="00653F00">
        <w:rPr>
          <w:rFonts w:asciiTheme="minorHAnsi" w:hAnsiTheme="minorHAnsi" w:cstheme="minorHAnsi"/>
          <w:noProof/>
          <w:sz w:val="20"/>
          <w:szCs w:val="20"/>
        </w:rPr>
        <w:t>organisation</w:t>
      </w:r>
      <w:r w:rsidRPr="00653F00">
        <w:rPr>
          <w:rFonts w:asciiTheme="minorHAnsi" w:hAnsiTheme="minorHAnsi" w:cstheme="minorHAnsi"/>
          <w:sz w:val="20"/>
          <w:szCs w:val="20"/>
        </w:rPr>
        <w:t xml:space="preserve">. Implemented a </w:t>
      </w:r>
      <w:r w:rsidRPr="00653F00">
        <w:rPr>
          <w:rFonts w:asciiTheme="minorHAnsi" w:hAnsiTheme="minorHAnsi" w:cstheme="minorHAnsi"/>
          <w:b/>
          <w:bCs/>
          <w:sz w:val="20"/>
          <w:szCs w:val="20"/>
        </w:rPr>
        <w:t>rolling forecast</w:t>
      </w:r>
      <w:r w:rsidRPr="00653F00">
        <w:rPr>
          <w:rFonts w:asciiTheme="minorHAnsi" w:hAnsiTheme="minorHAnsi" w:cstheme="minorHAnsi"/>
          <w:sz w:val="20"/>
          <w:szCs w:val="20"/>
        </w:rPr>
        <w:t xml:space="preserve"> comparing with Budget.</w:t>
      </w:r>
    </w:p>
    <w:p w14:paraId="2A8121EF" w14:textId="77777777" w:rsidR="00F375AD" w:rsidRPr="00653F00" w:rsidRDefault="00F375AD" w:rsidP="00F375AD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53F00">
        <w:rPr>
          <w:rFonts w:asciiTheme="minorHAnsi" w:hAnsiTheme="minorHAnsi" w:cstheme="minorHAnsi"/>
          <w:noProof/>
          <w:sz w:val="20"/>
          <w:szCs w:val="20"/>
        </w:rPr>
        <w:t xml:space="preserve">Handling </w:t>
      </w:r>
      <w:r w:rsidRPr="00653F00">
        <w:rPr>
          <w:rFonts w:asciiTheme="minorHAnsi" w:hAnsiTheme="minorHAnsi" w:cstheme="minorHAnsi"/>
          <w:b/>
          <w:bCs/>
          <w:noProof/>
          <w:sz w:val="20"/>
          <w:szCs w:val="20"/>
        </w:rPr>
        <w:t>NMTC Group consolidation</w:t>
      </w:r>
      <w:r w:rsidRPr="00653F00">
        <w:rPr>
          <w:rFonts w:asciiTheme="minorHAnsi" w:hAnsiTheme="minorHAnsi" w:cstheme="minorHAnsi"/>
          <w:noProof/>
          <w:sz w:val="20"/>
          <w:szCs w:val="20"/>
        </w:rPr>
        <w:t xml:space="preserve"> (IFRS) and submission of audited financials to Kuwait Stock Exchange.</w:t>
      </w:r>
      <w:r w:rsidRPr="00653F00">
        <w:rPr>
          <w:rFonts w:asciiTheme="minorHAnsi" w:hAnsiTheme="minorHAnsi" w:cstheme="minorHAnsi"/>
          <w:sz w:val="20"/>
          <w:szCs w:val="20"/>
        </w:rPr>
        <w:t xml:space="preserve"> </w:t>
      </w:r>
      <w:r w:rsidRPr="00653F00">
        <w:rPr>
          <w:rFonts w:asciiTheme="minorHAnsi" w:hAnsiTheme="minorHAnsi" w:cstheme="minorHAnsi"/>
          <w:b/>
          <w:noProof/>
          <w:sz w:val="20"/>
          <w:szCs w:val="20"/>
        </w:rPr>
        <w:t>Finalisation</w:t>
      </w:r>
      <w:r w:rsidRPr="00653F00">
        <w:rPr>
          <w:rFonts w:asciiTheme="minorHAnsi" w:hAnsiTheme="minorHAnsi" w:cstheme="minorHAnsi"/>
          <w:b/>
          <w:sz w:val="20"/>
          <w:szCs w:val="20"/>
        </w:rPr>
        <w:t xml:space="preserve"> of Annual Reports and Quarterly Financial Press release.</w:t>
      </w:r>
    </w:p>
    <w:p w14:paraId="36FF8D97" w14:textId="017226D7" w:rsidR="00F375AD" w:rsidRPr="00653F00" w:rsidRDefault="00F375AD" w:rsidP="00F375AD">
      <w:pPr>
        <w:pStyle w:val="Achievement"/>
        <w:numPr>
          <w:ilvl w:val="0"/>
          <w:numId w:val="24"/>
        </w:numPr>
        <w:spacing w:after="0" w:line="240" w:lineRule="auto"/>
        <w:ind w:right="245"/>
        <w:rPr>
          <w:rFonts w:asciiTheme="minorHAnsi" w:hAnsiTheme="minorHAnsi" w:cstheme="minorHAnsi"/>
        </w:rPr>
      </w:pPr>
      <w:r w:rsidRPr="00653F00">
        <w:rPr>
          <w:rFonts w:asciiTheme="minorHAnsi" w:hAnsiTheme="minorHAnsi" w:cstheme="minorHAnsi"/>
        </w:rPr>
        <w:t xml:space="preserve">Spearheaded formal budgeting process, working cross-functionally </w:t>
      </w:r>
      <w:r w:rsidRPr="00653F00">
        <w:rPr>
          <w:rFonts w:asciiTheme="minorHAnsi" w:hAnsiTheme="minorHAnsi" w:cstheme="minorHAnsi"/>
          <w:noProof/>
        </w:rPr>
        <w:t>to</w:t>
      </w:r>
      <w:r w:rsidRPr="00653F00">
        <w:rPr>
          <w:rFonts w:asciiTheme="minorHAnsi" w:hAnsiTheme="minorHAnsi" w:cstheme="minorHAnsi"/>
        </w:rPr>
        <w:t xml:space="preserve"> ensure department concerns and strategies </w:t>
      </w:r>
      <w:r w:rsidRPr="00653F00">
        <w:rPr>
          <w:rFonts w:asciiTheme="minorHAnsi" w:hAnsiTheme="minorHAnsi" w:cstheme="minorHAnsi"/>
          <w:noProof/>
        </w:rPr>
        <w:t>are incorporated</w:t>
      </w:r>
      <w:r w:rsidRPr="00653F00">
        <w:rPr>
          <w:rFonts w:asciiTheme="minorHAnsi" w:hAnsiTheme="minorHAnsi" w:cstheme="minorHAnsi"/>
        </w:rPr>
        <w:t xml:space="preserve"> into all stages of budgeting and planning. </w:t>
      </w:r>
    </w:p>
    <w:p w14:paraId="04E7A370" w14:textId="77777777" w:rsidR="00F375AD" w:rsidRPr="00653F00" w:rsidRDefault="00F375AD" w:rsidP="00F375AD">
      <w:pPr>
        <w:pStyle w:val="Achievement"/>
        <w:numPr>
          <w:ilvl w:val="0"/>
          <w:numId w:val="24"/>
        </w:numPr>
        <w:spacing w:after="0" w:line="240" w:lineRule="auto"/>
        <w:ind w:right="245"/>
        <w:rPr>
          <w:rFonts w:asciiTheme="minorHAnsi" w:hAnsiTheme="minorHAnsi" w:cstheme="minorHAnsi"/>
        </w:rPr>
      </w:pPr>
      <w:r w:rsidRPr="00653F00">
        <w:rPr>
          <w:rFonts w:asciiTheme="minorHAnsi" w:hAnsiTheme="minorHAnsi" w:cstheme="minorHAnsi"/>
          <w:b/>
          <w:bCs/>
        </w:rPr>
        <w:t xml:space="preserve">Monitoring </w:t>
      </w:r>
      <w:r w:rsidRPr="00653F00">
        <w:rPr>
          <w:rFonts w:asciiTheme="minorHAnsi" w:hAnsiTheme="minorHAnsi" w:cstheme="minorHAnsi"/>
          <w:b/>
          <w:bCs/>
          <w:noProof/>
        </w:rPr>
        <w:t>CAPEX</w:t>
      </w:r>
      <w:r w:rsidRPr="00653F00">
        <w:rPr>
          <w:rFonts w:asciiTheme="minorHAnsi" w:hAnsiTheme="minorHAnsi" w:cstheme="minorHAnsi"/>
          <w:b/>
          <w:bCs/>
        </w:rPr>
        <w:t xml:space="preserve"> and </w:t>
      </w:r>
      <w:r w:rsidRPr="00653F00">
        <w:rPr>
          <w:rFonts w:asciiTheme="minorHAnsi" w:hAnsiTheme="minorHAnsi" w:cstheme="minorHAnsi"/>
          <w:b/>
          <w:bCs/>
          <w:noProof/>
        </w:rPr>
        <w:t>OPEX</w:t>
      </w:r>
      <w:r w:rsidRPr="00653F00">
        <w:rPr>
          <w:rFonts w:asciiTheme="minorHAnsi" w:hAnsiTheme="minorHAnsi" w:cstheme="minorHAnsi"/>
          <w:b/>
          <w:bCs/>
        </w:rPr>
        <w:t xml:space="preserve"> budget</w:t>
      </w:r>
      <w:r w:rsidRPr="00653F00">
        <w:rPr>
          <w:rFonts w:asciiTheme="minorHAnsi" w:hAnsiTheme="minorHAnsi" w:cstheme="minorHAnsi"/>
        </w:rPr>
        <w:t xml:space="preserve">, highlighting the </w:t>
      </w:r>
      <w:r w:rsidRPr="00653F00">
        <w:rPr>
          <w:rFonts w:asciiTheme="minorHAnsi" w:hAnsiTheme="minorHAnsi" w:cstheme="minorHAnsi"/>
          <w:noProof/>
        </w:rPr>
        <w:t>significant</w:t>
      </w:r>
      <w:r w:rsidRPr="00653F00">
        <w:rPr>
          <w:rFonts w:asciiTheme="minorHAnsi" w:hAnsiTheme="minorHAnsi" w:cstheme="minorHAnsi"/>
        </w:rPr>
        <w:t xml:space="preserve"> variances and recommendations to the management. </w:t>
      </w:r>
      <w:r w:rsidRPr="00653F00">
        <w:rPr>
          <w:rFonts w:asciiTheme="minorHAnsi" w:hAnsiTheme="minorHAnsi" w:cstheme="minorHAnsi"/>
          <w:b/>
          <w:bCs/>
        </w:rPr>
        <w:t xml:space="preserve">Developed the cost </w:t>
      </w:r>
      <w:r w:rsidRPr="00653F00">
        <w:rPr>
          <w:rFonts w:asciiTheme="minorHAnsi" w:hAnsiTheme="minorHAnsi" w:cstheme="minorHAnsi"/>
          <w:b/>
          <w:bCs/>
          <w:noProof/>
        </w:rPr>
        <w:t>centre</w:t>
      </w:r>
      <w:r w:rsidRPr="00653F00">
        <w:rPr>
          <w:rFonts w:asciiTheme="minorHAnsi" w:hAnsiTheme="minorHAnsi" w:cstheme="minorHAnsi"/>
          <w:b/>
          <w:bCs/>
        </w:rPr>
        <w:t xml:space="preserve"> reporting</w:t>
      </w:r>
      <w:r w:rsidRPr="00653F00">
        <w:rPr>
          <w:rFonts w:asciiTheme="minorHAnsi" w:hAnsiTheme="minorHAnsi" w:cstheme="minorHAnsi"/>
        </w:rPr>
        <w:t xml:space="preserve"> to ensure concern managers are accountable for the cost.</w:t>
      </w:r>
    </w:p>
    <w:p w14:paraId="51894B5B" w14:textId="77777777" w:rsidR="00F375AD" w:rsidRPr="00653F00" w:rsidRDefault="00F375AD" w:rsidP="00F375AD">
      <w:pPr>
        <w:pStyle w:val="Achievement"/>
        <w:numPr>
          <w:ilvl w:val="0"/>
          <w:numId w:val="24"/>
        </w:numPr>
        <w:spacing w:after="0" w:line="240" w:lineRule="auto"/>
        <w:ind w:right="245"/>
        <w:rPr>
          <w:rFonts w:asciiTheme="minorHAnsi" w:hAnsiTheme="minorHAnsi" w:cstheme="minorHAnsi"/>
        </w:rPr>
      </w:pPr>
      <w:r w:rsidRPr="00653F00">
        <w:rPr>
          <w:rFonts w:asciiTheme="minorHAnsi" w:hAnsiTheme="minorHAnsi" w:cstheme="minorHAnsi"/>
          <w:noProof/>
        </w:rPr>
        <w:t>Implemented</w:t>
      </w:r>
      <w:r w:rsidRPr="00653F00">
        <w:rPr>
          <w:rFonts w:asciiTheme="minorHAnsi" w:hAnsiTheme="minorHAnsi" w:cstheme="minorHAnsi"/>
        </w:rPr>
        <w:t xml:space="preserve"> Revenue Assurance &amp; Fraud Management system</w:t>
      </w:r>
      <w:r w:rsidRPr="00653F00">
        <w:rPr>
          <w:rFonts w:asciiTheme="minorHAnsi" w:hAnsiTheme="minorHAnsi" w:cstheme="minorHAnsi"/>
          <w:b/>
          <w:bCs/>
          <w:noProof/>
        </w:rPr>
        <w:t xml:space="preserve">. </w:t>
      </w:r>
    </w:p>
    <w:p w14:paraId="1B1CD214" w14:textId="77777777" w:rsidR="00F375AD" w:rsidRPr="00653F00" w:rsidRDefault="00F375AD" w:rsidP="00F375AD">
      <w:pPr>
        <w:pStyle w:val="Achievement"/>
        <w:numPr>
          <w:ilvl w:val="0"/>
          <w:numId w:val="24"/>
        </w:numPr>
        <w:spacing w:after="0" w:line="240" w:lineRule="auto"/>
        <w:ind w:right="245"/>
        <w:rPr>
          <w:rFonts w:asciiTheme="minorHAnsi" w:hAnsiTheme="minorHAnsi" w:cstheme="minorHAnsi"/>
        </w:rPr>
      </w:pPr>
      <w:r w:rsidRPr="00653F00">
        <w:rPr>
          <w:rFonts w:asciiTheme="minorHAnsi" w:hAnsiTheme="minorHAnsi" w:cstheme="minorHAnsi"/>
          <w:noProof/>
        </w:rPr>
        <w:t xml:space="preserve">Team Lead for </w:t>
      </w:r>
      <w:r w:rsidRPr="00653F00">
        <w:rPr>
          <w:rFonts w:asciiTheme="minorHAnsi" w:hAnsiTheme="minorHAnsi" w:cstheme="minorHAnsi"/>
          <w:b/>
          <w:bCs/>
          <w:noProof/>
        </w:rPr>
        <w:t>mobile banking</w:t>
      </w:r>
      <w:r w:rsidRPr="00653F00">
        <w:rPr>
          <w:rFonts w:asciiTheme="minorHAnsi" w:hAnsiTheme="minorHAnsi" w:cstheme="minorHAnsi"/>
          <w:noProof/>
        </w:rPr>
        <w:t xml:space="preserve"> from credit and Fraud. Analyse Fraud cases and rectify and recommend to establish better control and mitigate the Fraud. Montioring testings and results.</w:t>
      </w:r>
    </w:p>
    <w:p w14:paraId="3BB411F2" w14:textId="77777777" w:rsidR="00F375AD" w:rsidRPr="00653F00" w:rsidRDefault="00F375AD" w:rsidP="00F375AD">
      <w:pPr>
        <w:pStyle w:val="Achievement"/>
        <w:numPr>
          <w:ilvl w:val="0"/>
          <w:numId w:val="24"/>
        </w:numPr>
        <w:spacing w:after="0" w:line="240" w:lineRule="auto"/>
        <w:ind w:right="245"/>
        <w:rPr>
          <w:rFonts w:asciiTheme="minorHAnsi" w:hAnsiTheme="minorHAnsi" w:cstheme="minorHAnsi"/>
        </w:rPr>
      </w:pPr>
      <w:r w:rsidRPr="00653F00">
        <w:rPr>
          <w:rFonts w:asciiTheme="minorHAnsi" w:hAnsiTheme="minorHAnsi" w:cstheme="minorHAnsi"/>
          <w:noProof/>
        </w:rPr>
        <w:t xml:space="preserve">Oversaw </w:t>
      </w:r>
      <w:r w:rsidRPr="00653F00">
        <w:rPr>
          <w:rFonts w:asciiTheme="minorHAnsi" w:hAnsiTheme="minorHAnsi" w:cstheme="minorHAnsi"/>
          <w:b/>
          <w:bCs/>
          <w:noProof/>
        </w:rPr>
        <w:t xml:space="preserve">Supply chain </w:t>
      </w:r>
      <w:r w:rsidRPr="00653F00">
        <w:rPr>
          <w:rFonts w:asciiTheme="minorHAnsi" w:hAnsiTheme="minorHAnsi" w:cstheme="minorHAnsi"/>
          <w:noProof/>
        </w:rPr>
        <w:t xml:space="preserve">&amp; </w:t>
      </w:r>
      <w:r w:rsidRPr="00653F00">
        <w:rPr>
          <w:rFonts w:asciiTheme="minorHAnsi" w:hAnsiTheme="minorHAnsi" w:cstheme="minorHAnsi"/>
          <w:b/>
          <w:bCs/>
          <w:noProof/>
        </w:rPr>
        <w:t xml:space="preserve">Procurement </w:t>
      </w:r>
      <w:r w:rsidRPr="00653F00">
        <w:rPr>
          <w:rFonts w:asciiTheme="minorHAnsi" w:hAnsiTheme="minorHAnsi" w:cstheme="minorHAnsi"/>
          <w:noProof/>
        </w:rPr>
        <w:t>,logistics division.</w:t>
      </w:r>
    </w:p>
    <w:p w14:paraId="2E9E4DC4" w14:textId="61EBA776" w:rsidR="00562B63" w:rsidRPr="00BC5BF7" w:rsidRDefault="00F375AD" w:rsidP="0029300D">
      <w:pPr>
        <w:numPr>
          <w:ilvl w:val="0"/>
          <w:numId w:val="24"/>
        </w:numPr>
        <w:spacing w:after="40"/>
        <w:jc w:val="both"/>
        <w:rPr>
          <w:rFonts w:asciiTheme="minorHAnsi" w:hAnsiTheme="minorHAnsi" w:cstheme="minorHAnsi"/>
          <w:sz w:val="20"/>
          <w:szCs w:val="20"/>
        </w:rPr>
      </w:pPr>
      <w:r w:rsidRPr="00653F00">
        <w:rPr>
          <w:rFonts w:asciiTheme="minorHAnsi" w:hAnsiTheme="minorHAnsi" w:cstheme="minorHAnsi"/>
          <w:sz w:val="20"/>
          <w:szCs w:val="20"/>
        </w:rPr>
        <w:t xml:space="preserve">Single point of contact for all audit-related queries (external and internal) and coordinate with different areas in </w:t>
      </w:r>
      <w:r w:rsidRPr="00653F00">
        <w:rPr>
          <w:rFonts w:asciiTheme="minorHAnsi" w:hAnsiTheme="minorHAnsi" w:cstheme="minorHAnsi"/>
          <w:noProof/>
          <w:sz w:val="20"/>
          <w:szCs w:val="20"/>
        </w:rPr>
        <w:t>clearing/implementation</w:t>
      </w:r>
      <w:r w:rsidRPr="00653F00">
        <w:rPr>
          <w:rFonts w:asciiTheme="minorHAnsi" w:hAnsiTheme="minorHAnsi" w:cstheme="minorHAnsi"/>
          <w:sz w:val="20"/>
          <w:szCs w:val="20"/>
        </w:rPr>
        <w:t xml:space="preserve"> of audit recommendations.</w:t>
      </w:r>
    </w:p>
    <w:p w14:paraId="0758D5DD" w14:textId="36A9E40B" w:rsidR="0031194D" w:rsidRPr="0029300D" w:rsidRDefault="0031194D" w:rsidP="0029300D">
      <w:pPr>
        <w:pStyle w:val="Heading1"/>
        <w:jc w:val="both"/>
      </w:pPr>
      <w:r w:rsidRPr="0029300D">
        <w:t>Previous Experience:</w:t>
      </w:r>
    </w:p>
    <w:p w14:paraId="76113861" w14:textId="41164A53" w:rsidR="00D34759" w:rsidRPr="0029300D" w:rsidRDefault="00B61B44" w:rsidP="0029300D">
      <w:pPr>
        <w:pStyle w:val="Heading3"/>
        <w:jc w:val="both"/>
      </w:pPr>
      <w:r w:rsidRPr="0029300D">
        <w:t>Hutchison Essar</w:t>
      </w:r>
      <w:r w:rsidR="00737909" w:rsidRPr="0029300D">
        <w:t>,</w:t>
      </w:r>
      <w:r w:rsidR="00D2029D" w:rsidRPr="0029300D">
        <w:t xml:space="preserve"> </w:t>
      </w:r>
      <w:r w:rsidR="00667B76">
        <w:t xml:space="preserve">Delhi, </w:t>
      </w:r>
      <w:r w:rsidRPr="0029300D">
        <w:t>India</w:t>
      </w:r>
      <w:r w:rsidR="00D2029D" w:rsidRPr="0029300D">
        <w:t>;</w:t>
      </w:r>
      <w:r w:rsidR="0024205E" w:rsidRPr="0029300D">
        <w:t xml:space="preserve"> </w:t>
      </w:r>
      <w:r w:rsidR="00806900" w:rsidRPr="007B7967">
        <w:rPr>
          <w:color w:val="ED7D31" w:themeColor="accent2"/>
        </w:rPr>
        <w:t>Mar.</w:t>
      </w:r>
      <w:r w:rsidR="00D37AC1" w:rsidRPr="007B7967">
        <w:rPr>
          <w:color w:val="ED7D31" w:themeColor="accent2"/>
        </w:rPr>
        <w:t xml:space="preserve"> 200</w:t>
      </w:r>
      <w:r w:rsidRPr="007B7967">
        <w:rPr>
          <w:color w:val="ED7D31" w:themeColor="accent2"/>
        </w:rPr>
        <w:t>4</w:t>
      </w:r>
      <w:r w:rsidR="00D37AC1" w:rsidRPr="007B7967">
        <w:rPr>
          <w:color w:val="ED7D31" w:themeColor="accent2"/>
        </w:rPr>
        <w:t xml:space="preserve"> to</w:t>
      </w:r>
      <w:r w:rsidRPr="007B7967">
        <w:rPr>
          <w:color w:val="ED7D31" w:themeColor="accent2"/>
        </w:rPr>
        <w:t xml:space="preserve"> </w:t>
      </w:r>
      <w:r w:rsidR="005D3277" w:rsidRPr="007B7967">
        <w:rPr>
          <w:color w:val="ED7D31" w:themeColor="accent2"/>
        </w:rPr>
        <w:t>Feb</w:t>
      </w:r>
      <w:r w:rsidR="00806900" w:rsidRPr="007B7967">
        <w:rPr>
          <w:color w:val="ED7D31" w:themeColor="accent2"/>
        </w:rPr>
        <w:t>.</w:t>
      </w:r>
      <w:r w:rsidR="00D37AC1" w:rsidRPr="007B7967">
        <w:rPr>
          <w:color w:val="ED7D31" w:themeColor="accent2"/>
        </w:rPr>
        <w:t>20</w:t>
      </w:r>
      <w:r w:rsidRPr="007B7967">
        <w:rPr>
          <w:color w:val="ED7D31" w:themeColor="accent2"/>
        </w:rPr>
        <w:t>06</w:t>
      </w:r>
      <w:r w:rsidR="008C04B6" w:rsidRPr="007B7967">
        <w:rPr>
          <w:color w:val="ED7D31" w:themeColor="accent2"/>
        </w:rPr>
        <w:t xml:space="preserve"> </w:t>
      </w:r>
      <w:r w:rsidR="00D34759" w:rsidRPr="0029300D">
        <w:tab/>
      </w:r>
      <w:r w:rsidR="00D34759" w:rsidRPr="0029300D">
        <w:tab/>
      </w:r>
      <w:r w:rsidR="00D34759" w:rsidRPr="0029300D">
        <w:tab/>
      </w:r>
      <w:r w:rsidR="00D34759" w:rsidRPr="0029300D">
        <w:tab/>
      </w:r>
    </w:p>
    <w:p w14:paraId="0DACCAD1" w14:textId="77777777" w:rsidR="00D34759" w:rsidRPr="00620FCF" w:rsidRDefault="00B61B44" w:rsidP="0029300D">
      <w:pPr>
        <w:pStyle w:val="Heading3"/>
        <w:jc w:val="both"/>
        <w:rPr>
          <w:rFonts w:ascii="Calibri" w:hAnsi="Calibri" w:cs="Calibri"/>
          <w:bCs w:val="0"/>
          <w:color w:val="auto"/>
          <w:sz w:val="20"/>
          <w:szCs w:val="20"/>
        </w:rPr>
      </w:pPr>
      <w:r w:rsidRPr="00620FCF">
        <w:rPr>
          <w:rFonts w:ascii="Calibri" w:hAnsi="Calibri" w:cs="Calibri"/>
          <w:bCs w:val="0"/>
          <w:color w:val="auto"/>
          <w:sz w:val="20"/>
          <w:szCs w:val="20"/>
        </w:rPr>
        <w:t>Manager, Finance</w:t>
      </w:r>
      <w:r w:rsidR="00104F7C" w:rsidRPr="00620FCF">
        <w:rPr>
          <w:rFonts w:ascii="Calibri" w:hAnsi="Calibri" w:cs="Calibri"/>
          <w:bCs w:val="0"/>
          <w:color w:val="auto"/>
          <w:sz w:val="20"/>
          <w:szCs w:val="20"/>
        </w:rPr>
        <w:t xml:space="preserve"> </w:t>
      </w:r>
      <w:r w:rsidRPr="00620FCF">
        <w:rPr>
          <w:rFonts w:ascii="Calibri" w:hAnsi="Calibri" w:cs="Calibri"/>
          <w:bCs w:val="0"/>
          <w:color w:val="auto"/>
          <w:sz w:val="20"/>
          <w:szCs w:val="20"/>
        </w:rPr>
        <w:t>Telecom</w:t>
      </w:r>
      <w:r w:rsidR="00521CB8" w:rsidRPr="00620FCF">
        <w:rPr>
          <w:rFonts w:ascii="Calibri" w:hAnsi="Calibri" w:cs="Calibri"/>
          <w:bCs w:val="0"/>
          <w:color w:val="auto"/>
          <w:sz w:val="20"/>
          <w:szCs w:val="20"/>
        </w:rPr>
        <w:t>s</w:t>
      </w:r>
      <w:r w:rsidRPr="00620FCF">
        <w:rPr>
          <w:rFonts w:ascii="Calibri" w:hAnsi="Calibri" w:cs="Calibri"/>
          <w:bCs w:val="0"/>
          <w:color w:val="auto"/>
          <w:sz w:val="20"/>
          <w:szCs w:val="20"/>
        </w:rPr>
        <w:t xml:space="preserve"> </w:t>
      </w:r>
      <w:r w:rsidR="00C12B5E" w:rsidRPr="00620FCF">
        <w:rPr>
          <w:rFonts w:ascii="Calibri" w:hAnsi="Calibri" w:cs="Calibri"/>
          <w:bCs w:val="0"/>
          <w:color w:val="auto"/>
          <w:sz w:val="20"/>
          <w:szCs w:val="20"/>
        </w:rPr>
        <w:t>Company</w:t>
      </w:r>
      <w:r w:rsidRPr="00620FCF">
        <w:rPr>
          <w:rFonts w:ascii="Calibri" w:hAnsi="Calibri" w:cs="Calibri"/>
          <w:bCs w:val="0"/>
          <w:color w:val="auto"/>
          <w:sz w:val="20"/>
          <w:szCs w:val="20"/>
        </w:rPr>
        <w:t xml:space="preserve"> acquired by Vodafone in 2007</w:t>
      </w:r>
    </w:p>
    <w:p w14:paraId="38ED64DB" w14:textId="53B1E167" w:rsidR="00D34759" w:rsidRPr="00620FCF" w:rsidRDefault="00D34759" w:rsidP="0029300D">
      <w:pPr>
        <w:pStyle w:val="Heading3"/>
        <w:jc w:val="both"/>
        <w:rPr>
          <w:rFonts w:ascii="Calibri" w:hAnsi="Calibri" w:cs="Calibri"/>
          <w:sz w:val="20"/>
          <w:szCs w:val="20"/>
        </w:rPr>
      </w:pPr>
    </w:p>
    <w:p w14:paraId="0642F07E" w14:textId="51E470B9" w:rsidR="00061269" w:rsidRPr="0029300D" w:rsidRDefault="00667B76" w:rsidP="0029300D">
      <w:pPr>
        <w:pStyle w:val="Heading3"/>
        <w:jc w:val="both"/>
      </w:pPr>
      <w:r>
        <w:t>Reliance</w:t>
      </w:r>
      <w:r w:rsidR="00D2029D" w:rsidRPr="0029300D">
        <w:t>,</w:t>
      </w:r>
      <w:r>
        <w:t xml:space="preserve"> Mumbai,</w:t>
      </w:r>
      <w:r w:rsidR="00D2029D" w:rsidRPr="0029300D">
        <w:t xml:space="preserve"> </w:t>
      </w:r>
      <w:r w:rsidR="00B61B44" w:rsidRPr="0029300D">
        <w:t>India</w:t>
      </w:r>
      <w:r w:rsidR="00D2029D" w:rsidRPr="0029300D">
        <w:t>;</w:t>
      </w:r>
      <w:r w:rsidR="00854434" w:rsidRPr="0029300D">
        <w:t xml:space="preserve"> </w:t>
      </w:r>
      <w:r w:rsidR="00806900" w:rsidRPr="006B5349">
        <w:rPr>
          <w:color w:val="E36C0A"/>
        </w:rPr>
        <w:t xml:space="preserve">Sep </w:t>
      </w:r>
      <w:r w:rsidR="00854434" w:rsidRPr="006B5349">
        <w:rPr>
          <w:color w:val="E36C0A"/>
        </w:rPr>
        <w:t>200</w:t>
      </w:r>
      <w:r w:rsidR="00B61B44" w:rsidRPr="006B5349">
        <w:rPr>
          <w:color w:val="E36C0A"/>
        </w:rPr>
        <w:t>2</w:t>
      </w:r>
      <w:r w:rsidR="00854434" w:rsidRPr="006B5349">
        <w:rPr>
          <w:color w:val="E36C0A"/>
        </w:rPr>
        <w:t xml:space="preserve"> to </w:t>
      </w:r>
      <w:r w:rsidR="00806900" w:rsidRPr="006B5349">
        <w:rPr>
          <w:color w:val="E36C0A"/>
        </w:rPr>
        <w:t xml:space="preserve">Jan </w:t>
      </w:r>
      <w:r w:rsidR="00854434" w:rsidRPr="006B5349">
        <w:rPr>
          <w:color w:val="E36C0A"/>
        </w:rPr>
        <w:t>200</w:t>
      </w:r>
      <w:r w:rsidR="00B61B44" w:rsidRPr="006B5349">
        <w:rPr>
          <w:color w:val="E36C0A"/>
        </w:rPr>
        <w:t>4</w:t>
      </w:r>
      <w:r w:rsidR="00924453" w:rsidRPr="0029300D">
        <w:tab/>
      </w:r>
    </w:p>
    <w:p w14:paraId="5110B776" w14:textId="03964231" w:rsidR="00D100DE" w:rsidRPr="00BC5BF7" w:rsidRDefault="00B61B44" w:rsidP="00BC5BF7">
      <w:pPr>
        <w:pStyle w:val="List"/>
        <w:tabs>
          <w:tab w:val="left" w:pos="426"/>
        </w:tabs>
        <w:spacing w:before="0" w:after="0" w:line="240" w:lineRule="auto"/>
        <w:ind w:left="0" w:right="0" w:firstLine="0"/>
        <w:jc w:val="both"/>
        <w:rPr>
          <w:rFonts w:ascii="Calibri" w:hAnsi="Calibri" w:cs="Calibri"/>
          <w:b/>
          <w:bCs/>
          <w:i w:val="0"/>
        </w:rPr>
      </w:pPr>
      <w:r w:rsidRPr="00BC5BF7">
        <w:rPr>
          <w:rFonts w:ascii="Calibri" w:hAnsi="Calibri" w:cs="Calibri"/>
          <w:b/>
          <w:i w:val="0"/>
        </w:rPr>
        <w:t xml:space="preserve">Team </w:t>
      </w:r>
      <w:r w:rsidR="00A77AC3" w:rsidRPr="00BC5BF7">
        <w:rPr>
          <w:rFonts w:ascii="Calibri" w:hAnsi="Calibri" w:cs="Calibri"/>
          <w:b/>
          <w:i w:val="0"/>
        </w:rPr>
        <w:t>Leader</w:t>
      </w:r>
      <w:r w:rsidRPr="00BC5BF7">
        <w:rPr>
          <w:rFonts w:ascii="Calibri" w:hAnsi="Calibri" w:cs="Calibri"/>
          <w:b/>
          <w:i w:val="0"/>
        </w:rPr>
        <w:t>, Commercial</w:t>
      </w:r>
    </w:p>
    <w:p w14:paraId="05C3903F" w14:textId="6A20FF36" w:rsidR="00BF56E0" w:rsidRPr="00BC5BF7" w:rsidRDefault="00BF56E0" w:rsidP="0029300D">
      <w:pPr>
        <w:pStyle w:val="Heading3"/>
        <w:jc w:val="both"/>
        <w:rPr>
          <w:rFonts w:ascii="Calibri" w:hAnsi="Calibri" w:cs="Calibri"/>
          <w:sz w:val="20"/>
          <w:szCs w:val="20"/>
        </w:rPr>
      </w:pPr>
    </w:p>
    <w:p w14:paraId="3A81708B" w14:textId="2CC0C8F0" w:rsidR="00806900" w:rsidRPr="0029300D" w:rsidRDefault="0029438B" w:rsidP="0029300D">
      <w:pPr>
        <w:pStyle w:val="Heading3"/>
        <w:jc w:val="both"/>
      </w:pPr>
      <w:r w:rsidRPr="0029300D">
        <w:t xml:space="preserve">Bharti </w:t>
      </w:r>
      <w:r w:rsidR="00B61B44" w:rsidRPr="0029300D">
        <w:t xml:space="preserve">Hexacom India Ltd, </w:t>
      </w:r>
      <w:r w:rsidR="00667B76">
        <w:t xml:space="preserve">Jaipur, </w:t>
      </w:r>
      <w:r w:rsidR="00B61B44" w:rsidRPr="0029300D">
        <w:t>India</w:t>
      </w:r>
      <w:r w:rsidR="00B72EF3" w:rsidRPr="0029300D">
        <w:rPr>
          <w:color w:val="FF3300"/>
        </w:rPr>
        <w:t xml:space="preserve">; </w:t>
      </w:r>
      <w:r w:rsidR="00806900" w:rsidRPr="006B5349">
        <w:rPr>
          <w:color w:val="E36C0A"/>
        </w:rPr>
        <w:t xml:space="preserve">Nov </w:t>
      </w:r>
      <w:r w:rsidR="00B72EF3" w:rsidRPr="006B5349">
        <w:rPr>
          <w:color w:val="E36C0A"/>
        </w:rPr>
        <w:t xml:space="preserve">1996 to </w:t>
      </w:r>
      <w:r w:rsidR="00806900" w:rsidRPr="006B5349">
        <w:rPr>
          <w:color w:val="E36C0A"/>
        </w:rPr>
        <w:t xml:space="preserve">Aug </w:t>
      </w:r>
      <w:r w:rsidR="00B72EF3" w:rsidRPr="006B5349">
        <w:rPr>
          <w:color w:val="E36C0A"/>
        </w:rPr>
        <w:t>200</w:t>
      </w:r>
      <w:r w:rsidR="00B61B44" w:rsidRPr="006B5349">
        <w:rPr>
          <w:color w:val="E36C0A"/>
        </w:rPr>
        <w:t>2</w:t>
      </w:r>
      <w:r w:rsidR="008C04B6" w:rsidRPr="0029300D">
        <w:rPr>
          <w:color w:val="FF0000"/>
        </w:rPr>
        <w:t xml:space="preserve"> </w:t>
      </w:r>
      <w:r w:rsidR="00BF56E0" w:rsidRPr="0029300D">
        <w:rPr>
          <w:color w:val="FF0000"/>
        </w:rPr>
        <w:tab/>
      </w:r>
      <w:r w:rsidR="00BF56E0" w:rsidRPr="0029300D">
        <w:rPr>
          <w:color w:val="FF0000"/>
        </w:rPr>
        <w:tab/>
      </w:r>
      <w:r w:rsidR="00924453" w:rsidRPr="0029300D">
        <w:rPr>
          <w:color w:val="FF0000"/>
        </w:rPr>
        <w:tab/>
      </w:r>
    </w:p>
    <w:p w14:paraId="12C74C0E" w14:textId="77777777" w:rsidR="00D100DE" w:rsidRPr="00620FCF" w:rsidRDefault="00B61B44" w:rsidP="0029300D">
      <w:pPr>
        <w:pStyle w:val="Heading3"/>
        <w:jc w:val="both"/>
        <w:rPr>
          <w:rFonts w:ascii="Calibri" w:hAnsi="Calibri" w:cs="Calibri"/>
          <w:bCs w:val="0"/>
          <w:color w:val="auto"/>
          <w:sz w:val="20"/>
          <w:szCs w:val="20"/>
        </w:rPr>
      </w:pPr>
      <w:r w:rsidRPr="00620FCF">
        <w:rPr>
          <w:rFonts w:ascii="Calibri" w:hAnsi="Calibri" w:cs="Calibri"/>
          <w:bCs w:val="0"/>
          <w:color w:val="auto"/>
          <w:sz w:val="20"/>
          <w:szCs w:val="20"/>
        </w:rPr>
        <w:t>Manager, Finance &amp; Accounts</w:t>
      </w:r>
      <w:r w:rsidR="008C742F" w:rsidRPr="00620FCF">
        <w:rPr>
          <w:rFonts w:ascii="Calibri" w:hAnsi="Calibri" w:cs="Calibri"/>
          <w:bCs w:val="0"/>
          <w:color w:val="auto"/>
          <w:sz w:val="20"/>
          <w:szCs w:val="20"/>
        </w:rPr>
        <w:tab/>
      </w:r>
      <w:r w:rsidR="008C742F" w:rsidRPr="00620FCF">
        <w:rPr>
          <w:rFonts w:ascii="Calibri" w:hAnsi="Calibri" w:cs="Calibri"/>
          <w:bCs w:val="0"/>
          <w:color w:val="auto"/>
          <w:sz w:val="20"/>
          <w:szCs w:val="20"/>
        </w:rPr>
        <w:tab/>
      </w:r>
      <w:r w:rsidR="008C742F" w:rsidRPr="00620FCF">
        <w:rPr>
          <w:rFonts w:ascii="Calibri" w:hAnsi="Calibri" w:cs="Calibri"/>
          <w:bCs w:val="0"/>
          <w:color w:val="auto"/>
          <w:sz w:val="20"/>
          <w:szCs w:val="20"/>
        </w:rPr>
        <w:tab/>
      </w:r>
      <w:r w:rsidR="008C742F" w:rsidRPr="00620FCF">
        <w:rPr>
          <w:rFonts w:ascii="Calibri" w:hAnsi="Calibri" w:cs="Calibri"/>
          <w:bCs w:val="0"/>
          <w:color w:val="auto"/>
          <w:sz w:val="20"/>
          <w:szCs w:val="20"/>
        </w:rPr>
        <w:tab/>
      </w:r>
      <w:r w:rsidR="008C742F" w:rsidRPr="00620FCF">
        <w:rPr>
          <w:rFonts w:ascii="Calibri" w:hAnsi="Calibri" w:cs="Calibri"/>
          <w:bCs w:val="0"/>
          <w:color w:val="auto"/>
          <w:sz w:val="20"/>
          <w:szCs w:val="20"/>
        </w:rPr>
        <w:tab/>
      </w:r>
    </w:p>
    <w:p w14:paraId="02BD7A79" w14:textId="77777777" w:rsidR="0029438B" w:rsidRPr="00620FCF" w:rsidRDefault="0029438B" w:rsidP="0029300D">
      <w:pPr>
        <w:pStyle w:val="List"/>
        <w:tabs>
          <w:tab w:val="left" w:pos="426"/>
        </w:tabs>
        <w:spacing w:before="0" w:after="0" w:line="240" w:lineRule="auto"/>
        <w:ind w:left="0" w:right="0" w:firstLine="0"/>
        <w:jc w:val="both"/>
        <w:rPr>
          <w:rFonts w:ascii="Calibri" w:hAnsi="Calibri" w:cs="Calibri"/>
          <w:b/>
          <w:bCs/>
          <w:i w:val="0"/>
        </w:rPr>
      </w:pPr>
      <w:r w:rsidRPr="00620FCF">
        <w:rPr>
          <w:rFonts w:ascii="Calibri" w:hAnsi="Calibri" w:cs="Calibri"/>
          <w:b/>
          <w:bCs/>
          <w:i w:val="0"/>
          <w:lang w:val="en-GB"/>
        </w:rPr>
        <w:t>A telecom company acquired by Bharti Airtel in 2005</w:t>
      </w:r>
      <w:r w:rsidRPr="00620FCF">
        <w:rPr>
          <w:rFonts w:ascii="Calibri" w:hAnsi="Calibri" w:cs="Calibri"/>
          <w:b/>
          <w:bCs/>
          <w:i w:val="0"/>
        </w:rPr>
        <w:t xml:space="preserve"> </w:t>
      </w:r>
    </w:p>
    <w:p w14:paraId="1FA425C0" w14:textId="55895C60" w:rsidR="00543494" w:rsidRDefault="00543494" w:rsidP="0029300D">
      <w:pPr>
        <w:pStyle w:val="Heading1"/>
        <w:jc w:val="both"/>
        <w:rPr>
          <w:rFonts w:ascii="Calibri" w:hAnsi="Calibri" w:cs="Calibri"/>
          <w:sz w:val="20"/>
          <w:szCs w:val="20"/>
        </w:rPr>
      </w:pPr>
    </w:p>
    <w:p w14:paraId="34E56437" w14:textId="279C2E0A" w:rsidR="00BC5BF7" w:rsidRDefault="00BC5BF7" w:rsidP="00BC5BF7">
      <w:pPr>
        <w:pStyle w:val="BodyText"/>
        <w:rPr>
          <w:rFonts w:ascii="Arial" w:hAnsi="Arial" w:cs="Arial"/>
          <w:b/>
          <w:color w:val="2F5496" w:themeColor="accent1" w:themeShade="BF"/>
        </w:rPr>
      </w:pPr>
      <w:r w:rsidRPr="00915C0D">
        <w:rPr>
          <w:rFonts w:ascii="Cambria" w:eastAsia="Times New Roman" w:hAnsi="Cambria"/>
          <w:b/>
          <w:bCs/>
          <w:color w:val="4F81BD"/>
        </w:rPr>
        <w:t>National Engineering Industries</w:t>
      </w:r>
      <w:r>
        <w:rPr>
          <w:rFonts w:ascii="Cambria" w:eastAsia="Times New Roman" w:hAnsi="Cambria"/>
          <w:b/>
          <w:bCs/>
          <w:color w:val="4F81BD"/>
        </w:rPr>
        <w:t xml:space="preserve"> Ltd.</w:t>
      </w:r>
      <w:r>
        <w:rPr>
          <w:rFonts w:ascii="Arial" w:hAnsi="Arial" w:cs="Arial"/>
          <w:b/>
          <w:bCs/>
        </w:rPr>
        <w:t xml:space="preserve">, </w:t>
      </w:r>
      <w:r w:rsidRPr="00EA701B">
        <w:rPr>
          <w:rFonts w:ascii="Arial" w:hAnsi="Arial" w:cs="Arial"/>
          <w:b/>
          <w:bCs/>
          <w:sz w:val="18"/>
          <w:szCs w:val="18"/>
        </w:rPr>
        <w:t xml:space="preserve">India; </w:t>
      </w:r>
      <w:r w:rsidRPr="00BC5BF7">
        <w:rPr>
          <w:rFonts w:ascii="Cambria" w:eastAsia="Times New Roman" w:hAnsi="Cambria"/>
          <w:b/>
          <w:bCs/>
          <w:color w:val="E36C0A"/>
        </w:rPr>
        <w:t xml:space="preserve">January 1991 to October 1996                                                                                     </w:t>
      </w:r>
      <w:r w:rsidRPr="00EA701B">
        <w:rPr>
          <w:rFonts w:ascii="Arial" w:hAnsi="Arial" w:cs="Arial"/>
          <w:b/>
          <w:color w:val="2F5496" w:themeColor="accent1" w:themeShade="BF"/>
          <w:sz w:val="18"/>
          <w:szCs w:val="18"/>
        </w:rPr>
        <w:t>Chief Accountant (</w:t>
      </w:r>
      <w:r w:rsidRPr="00EA701B">
        <w:rPr>
          <w:rFonts w:ascii="Arial" w:hAnsi="Arial" w:cs="Arial"/>
          <w:b/>
          <w:bCs/>
          <w:sz w:val="18"/>
          <w:szCs w:val="18"/>
        </w:rPr>
        <w:t>A manufacturer of Ball Bearing</w:t>
      </w:r>
      <w:r w:rsidRPr="00EA701B">
        <w:rPr>
          <w:rFonts w:ascii="Arial" w:hAnsi="Arial" w:cs="Arial"/>
          <w:b/>
          <w:color w:val="2F5496" w:themeColor="accent1" w:themeShade="BF"/>
          <w:sz w:val="18"/>
          <w:szCs w:val="18"/>
        </w:rPr>
        <w:t>)</w:t>
      </w:r>
      <w:r w:rsidRPr="00C7451A">
        <w:rPr>
          <w:rFonts w:ascii="Arial" w:hAnsi="Arial" w:cs="Arial"/>
          <w:b/>
          <w:color w:val="2F5496" w:themeColor="accent1" w:themeShade="BF"/>
        </w:rPr>
        <w:t xml:space="preserve"> </w:t>
      </w:r>
      <w:r w:rsidR="0085721B">
        <w:rPr>
          <w:rFonts w:ascii="Arial" w:hAnsi="Arial" w:cs="Arial"/>
          <w:b/>
          <w:color w:val="2F5496" w:themeColor="accent1" w:themeShade="BF"/>
        </w:rPr>
        <w:t xml:space="preserve">– </w:t>
      </w:r>
      <w:r w:rsidR="0085721B" w:rsidRPr="0085721B">
        <w:rPr>
          <w:rFonts w:ascii="Cambria" w:eastAsia="Times New Roman" w:hAnsi="Cambria"/>
          <w:b/>
          <w:bCs/>
          <w:color w:val="4F81BD"/>
          <w:sz w:val="18"/>
          <w:szCs w:val="18"/>
        </w:rPr>
        <w:t>NTN CORPARATION- JAPAN</w:t>
      </w:r>
    </w:p>
    <w:p w14:paraId="0E9A3238" w14:textId="0E29C076" w:rsidR="00BC5BF7" w:rsidRPr="00BC5BF7" w:rsidRDefault="00BC5BF7" w:rsidP="00263E8C">
      <w:pPr>
        <w:pStyle w:val="Achievement"/>
        <w:numPr>
          <w:ilvl w:val="0"/>
          <w:numId w:val="35"/>
        </w:numPr>
        <w:spacing w:after="0" w:line="240" w:lineRule="auto"/>
        <w:ind w:right="245"/>
        <w:rPr>
          <w:rFonts w:asciiTheme="minorHAnsi" w:hAnsiTheme="minorHAnsi" w:cstheme="minorHAnsi"/>
          <w:noProof/>
        </w:rPr>
      </w:pPr>
      <w:bookmarkStart w:id="0" w:name="_GoBack"/>
      <w:bookmarkEnd w:id="0"/>
      <w:r w:rsidRPr="00BC5BF7">
        <w:rPr>
          <w:rFonts w:asciiTheme="minorHAnsi" w:hAnsiTheme="minorHAnsi" w:cstheme="minorHAnsi"/>
          <w:b/>
          <w:noProof/>
        </w:rPr>
        <w:t>SAP Implementation</w:t>
      </w:r>
      <w:r w:rsidR="00263E8C">
        <w:rPr>
          <w:rFonts w:asciiTheme="minorHAnsi" w:hAnsiTheme="minorHAnsi" w:cstheme="minorHAnsi"/>
          <w:b/>
          <w:noProof/>
        </w:rPr>
        <w:t>, Strategic &amp; Business</w:t>
      </w:r>
      <w:r w:rsidRPr="00BC5BF7">
        <w:rPr>
          <w:rFonts w:asciiTheme="minorHAnsi" w:hAnsiTheme="minorHAnsi" w:cstheme="minorHAnsi"/>
          <w:noProof/>
        </w:rPr>
        <w:t xml:space="preserve"> </w:t>
      </w:r>
      <w:r w:rsidR="00263E8C">
        <w:rPr>
          <w:rFonts w:asciiTheme="minorHAnsi" w:hAnsiTheme="minorHAnsi" w:cstheme="minorHAnsi"/>
          <w:noProof/>
        </w:rPr>
        <w:t xml:space="preserve">planning </w:t>
      </w:r>
      <w:r w:rsidRPr="00BC5BF7">
        <w:rPr>
          <w:rFonts w:asciiTheme="minorHAnsi" w:hAnsiTheme="minorHAnsi" w:cstheme="minorHAnsi"/>
          <w:noProof/>
        </w:rPr>
        <w:t>and developed activity based Costing</w:t>
      </w:r>
      <w:r>
        <w:rPr>
          <w:rFonts w:asciiTheme="minorHAnsi" w:hAnsiTheme="minorHAnsi" w:cstheme="minorHAnsi"/>
          <w:noProof/>
        </w:rPr>
        <w:t xml:space="preserve"> </w:t>
      </w:r>
      <w:r w:rsidRPr="00BC5BF7">
        <w:rPr>
          <w:rFonts w:asciiTheme="minorHAnsi" w:hAnsiTheme="minorHAnsi" w:cstheme="minorHAnsi"/>
          <w:b/>
          <w:noProof/>
        </w:rPr>
        <w:t>(ABS)</w:t>
      </w:r>
    </w:p>
    <w:p w14:paraId="7748F563" w14:textId="281B9C2A" w:rsidR="00151EA7" w:rsidRPr="0029300D" w:rsidRDefault="00BC347F" w:rsidP="0029300D">
      <w:pPr>
        <w:pStyle w:val="Heading1"/>
        <w:jc w:val="both"/>
      </w:pPr>
      <w:r w:rsidRPr="0029300D">
        <w:t xml:space="preserve">Education  </w:t>
      </w:r>
    </w:p>
    <w:p w14:paraId="6542E832" w14:textId="7E2A035D" w:rsidR="00FE6414" w:rsidRPr="00620FCF" w:rsidRDefault="00FE6414" w:rsidP="0029300D">
      <w:p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>Certified Financial Consultant, The Institute of Financial Consultant</w:t>
      </w:r>
      <w:r w:rsidR="000F7E1F" w:rsidRPr="00620FCF">
        <w:rPr>
          <w:rFonts w:cs="Calibri"/>
          <w:sz w:val="20"/>
          <w:szCs w:val="20"/>
        </w:rPr>
        <w:t>s</w:t>
      </w:r>
      <w:r w:rsidRPr="00620FCF">
        <w:rPr>
          <w:rFonts w:cs="Calibri"/>
          <w:sz w:val="20"/>
          <w:szCs w:val="20"/>
        </w:rPr>
        <w:t xml:space="preserve">, </w:t>
      </w:r>
      <w:r w:rsidR="004C6C12" w:rsidRPr="00620FCF">
        <w:rPr>
          <w:rFonts w:cs="Calibri"/>
          <w:sz w:val="20"/>
          <w:szCs w:val="20"/>
        </w:rPr>
        <w:t>Vancouver, Canada</w:t>
      </w:r>
      <w:r w:rsidR="003A7EFE" w:rsidRPr="00620FCF">
        <w:rPr>
          <w:rFonts w:cs="Calibri"/>
          <w:sz w:val="20"/>
          <w:szCs w:val="20"/>
        </w:rPr>
        <w:t>-</w:t>
      </w:r>
      <w:r w:rsidR="00944DAD" w:rsidRPr="00620FCF">
        <w:rPr>
          <w:rFonts w:cs="Calibri"/>
          <w:sz w:val="20"/>
          <w:szCs w:val="20"/>
        </w:rPr>
        <w:t xml:space="preserve"> 2011</w:t>
      </w:r>
    </w:p>
    <w:p w14:paraId="52D2ACD1" w14:textId="77777777" w:rsidR="001266B7" w:rsidRPr="00620FCF" w:rsidRDefault="001266B7" w:rsidP="0029300D">
      <w:p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 xml:space="preserve">Certified Internal Control Auditor, The Institute for Internal </w:t>
      </w:r>
      <w:r w:rsidRPr="00620FCF">
        <w:rPr>
          <w:rFonts w:cs="Calibri"/>
          <w:noProof/>
          <w:sz w:val="20"/>
          <w:szCs w:val="20"/>
        </w:rPr>
        <w:t>Control</w:t>
      </w:r>
      <w:r w:rsidR="0029300D" w:rsidRPr="00620FCF">
        <w:rPr>
          <w:rFonts w:cs="Calibri"/>
          <w:noProof/>
          <w:sz w:val="20"/>
          <w:szCs w:val="20"/>
        </w:rPr>
        <w:t>s</w:t>
      </w:r>
      <w:r w:rsidRPr="00620FCF">
        <w:rPr>
          <w:rFonts w:cs="Calibri"/>
          <w:sz w:val="20"/>
          <w:szCs w:val="20"/>
        </w:rPr>
        <w:t xml:space="preserve">, </w:t>
      </w:r>
      <w:r w:rsidR="00AC34C3" w:rsidRPr="00620FCF">
        <w:rPr>
          <w:rFonts w:cs="Calibri"/>
          <w:sz w:val="20"/>
          <w:szCs w:val="20"/>
        </w:rPr>
        <w:t xml:space="preserve">New Jersey, </w:t>
      </w:r>
      <w:r w:rsidRPr="00620FCF">
        <w:rPr>
          <w:rFonts w:cs="Calibri"/>
          <w:sz w:val="20"/>
          <w:szCs w:val="20"/>
        </w:rPr>
        <w:t>USA</w:t>
      </w:r>
      <w:r w:rsidR="003A7EFE" w:rsidRPr="00620FCF">
        <w:rPr>
          <w:rFonts w:cs="Calibri"/>
          <w:sz w:val="20"/>
          <w:szCs w:val="20"/>
        </w:rPr>
        <w:t>-</w:t>
      </w:r>
      <w:r w:rsidRPr="00620FCF">
        <w:rPr>
          <w:rFonts w:cs="Calibri"/>
          <w:sz w:val="20"/>
          <w:szCs w:val="20"/>
        </w:rPr>
        <w:t xml:space="preserve"> 2011</w:t>
      </w:r>
    </w:p>
    <w:p w14:paraId="773CA1EB" w14:textId="77777777" w:rsidR="00924453" w:rsidRPr="00620FCF" w:rsidRDefault="00924453" w:rsidP="0029300D">
      <w:p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>Post Graduate Diploma, International Business Operations, IGNOU  2002</w:t>
      </w:r>
    </w:p>
    <w:p w14:paraId="6C1CA5F6" w14:textId="77777777" w:rsidR="00924453" w:rsidRPr="00620FCF" w:rsidRDefault="00924453" w:rsidP="0029300D">
      <w:p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>Master of Business Administration, Finance, Intercultural Open University, The Netherlands 1999</w:t>
      </w:r>
    </w:p>
    <w:p w14:paraId="2217B64B" w14:textId="77777777" w:rsidR="00924453" w:rsidRPr="00620FCF" w:rsidRDefault="00924453" w:rsidP="0029300D">
      <w:p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>Post Graduate Diploma, Financial Management, IGNOU  1997</w:t>
      </w:r>
    </w:p>
    <w:p w14:paraId="02B932B1" w14:textId="77777777" w:rsidR="00924453" w:rsidRPr="00620FCF" w:rsidRDefault="00924453" w:rsidP="0029300D">
      <w:p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>Post Graduate Diploma, Banking &amp; Finance, Rajasthan University 1996</w:t>
      </w:r>
    </w:p>
    <w:p w14:paraId="15DA62CE" w14:textId="77777777" w:rsidR="00924453" w:rsidRPr="00620FCF" w:rsidRDefault="00924453" w:rsidP="0029300D">
      <w:p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>Master of Commerce, Business Administration, Rajasthan University 1994</w:t>
      </w:r>
    </w:p>
    <w:p w14:paraId="760D3CA5" w14:textId="77777777" w:rsidR="00924453" w:rsidRPr="00620FCF" w:rsidRDefault="00924453" w:rsidP="0029300D">
      <w:p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>Master of Commerce, Accountancy &amp; Business Statistics, Rajasthan University 1992</w:t>
      </w:r>
    </w:p>
    <w:p w14:paraId="426DC1BF" w14:textId="0D457E30" w:rsidR="00924453" w:rsidRPr="0029300D" w:rsidRDefault="00924453" w:rsidP="0029300D">
      <w:pPr>
        <w:pStyle w:val="Heading1"/>
        <w:jc w:val="both"/>
      </w:pPr>
      <w:r w:rsidRPr="0029300D">
        <w:t xml:space="preserve">Training  </w:t>
      </w:r>
    </w:p>
    <w:p w14:paraId="07AE8A77" w14:textId="77777777" w:rsidR="00924453" w:rsidRPr="00620FCF" w:rsidRDefault="00924453" w:rsidP="0029300D">
      <w:p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>Green Belt Six-Sigma Certification</w:t>
      </w:r>
    </w:p>
    <w:p w14:paraId="4E02B50C" w14:textId="77777777" w:rsidR="00924453" w:rsidRPr="00620FCF" w:rsidRDefault="00924453" w:rsidP="0029300D">
      <w:p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>Managing Projects Training – The George Washington University</w:t>
      </w:r>
    </w:p>
    <w:p w14:paraId="58E86194" w14:textId="77777777" w:rsidR="00924453" w:rsidRPr="00620FCF" w:rsidRDefault="00924453" w:rsidP="0029300D">
      <w:p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>Advanced Financial Modelling – Chicago Capital Group, LLC</w:t>
      </w:r>
      <w:r w:rsidRPr="00620FCF">
        <w:rPr>
          <w:rFonts w:cs="Calibri"/>
          <w:sz w:val="20"/>
          <w:szCs w:val="20"/>
        </w:rPr>
        <w:tab/>
      </w:r>
    </w:p>
    <w:p w14:paraId="65F44AE6" w14:textId="77777777" w:rsidR="00924453" w:rsidRPr="00620FCF" w:rsidRDefault="00924453" w:rsidP="0029300D">
      <w:p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 xml:space="preserve">Diploma in IFRS by ACCA (UK) [live online training] </w:t>
      </w:r>
    </w:p>
    <w:p w14:paraId="0E56FBAA" w14:textId="1E1CF3CA" w:rsidR="00924453" w:rsidRPr="00620FCF" w:rsidRDefault="00924453" w:rsidP="0029300D">
      <w:p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>COGNOS Controller Training</w:t>
      </w:r>
      <w:r w:rsidR="00A83DC8" w:rsidRPr="007767BE">
        <w:rPr>
          <w:rFonts w:ascii="Arial" w:eastAsia="Arial Unicode MS" w:hAnsi="Arial" w:cs="Arial"/>
          <w:bCs/>
          <w:iCs/>
          <w:lang w:val="fr-FR"/>
        </w:rPr>
        <w:t xml:space="preserve">; </w:t>
      </w:r>
      <w:proofErr w:type="gramStart"/>
      <w:r w:rsidR="007F5070" w:rsidRPr="007F5070">
        <w:rPr>
          <w:rFonts w:cs="Calibri"/>
          <w:sz w:val="20"/>
          <w:szCs w:val="20"/>
        </w:rPr>
        <w:t>TMS ;</w:t>
      </w:r>
      <w:proofErr w:type="gramEnd"/>
      <w:r w:rsidR="007F5070">
        <w:rPr>
          <w:rFonts w:cs="Calibri"/>
          <w:sz w:val="20"/>
          <w:szCs w:val="20"/>
        </w:rPr>
        <w:t xml:space="preserve"> </w:t>
      </w:r>
      <w:r w:rsidR="00A83DC8" w:rsidRPr="00A83DC8">
        <w:rPr>
          <w:rFonts w:cs="Calibri"/>
          <w:sz w:val="20"/>
          <w:szCs w:val="20"/>
        </w:rPr>
        <w:t>Oracle; Hyperion Financial Management (HFM); SAP</w:t>
      </w:r>
      <w:r w:rsidRPr="00620FCF">
        <w:rPr>
          <w:rFonts w:cs="Calibri"/>
          <w:sz w:val="20"/>
          <w:szCs w:val="20"/>
        </w:rPr>
        <w:tab/>
      </w:r>
      <w:r w:rsidRPr="00620FCF">
        <w:rPr>
          <w:rFonts w:cs="Calibri"/>
          <w:sz w:val="20"/>
          <w:szCs w:val="20"/>
        </w:rPr>
        <w:tab/>
      </w:r>
    </w:p>
    <w:p w14:paraId="3A01593D" w14:textId="77777777" w:rsidR="00924453" w:rsidRPr="0029300D" w:rsidRDefault="00924453" w:rsidP="0029300D">
      <w:pPr>
        <w:pStyle w:val="Heading1"/>
        <w:jc w:val="both"/>
      </w:pPr>
      <w:r w:rsidRPr="0029300D">
        <w:t xml:space="preserve">Personal </w:t>
      </w:r>
      <w:r w:rsidRPr="0029300D">
        <w:tab/>
      </w:r>
    </w:p>
    <w:p w14:paraId="59CA60A9" w14:textId="2884513B" w:rsidR="00924453" w:rsidRPr="00620FCF" w:rsidRDefault="00924453" w:rsidP="0029300D">
      <w:p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>Birth Date:</w:t>
      </w:r>
      <w:r w:rsidRPr="00620FCF">
        <w:rPr>
          <w:rFonts w:cs="Calibri"/>
          <w:sz w:val="20"/>
          <w:szCs w:val="20"/>
        </w:rPr>
        <w:tab/>
      </w:r>
      <w:r w:rsidRPr="00620FCF">
        <w:rPr>
          <w:rFonts w:cs="Calibri"/>
          <w:sz w:val="20"/>
          <w:szCs w:val="20"/>
        </w:rPr>
        <w:tab/>
        <w:t xml:space="preserve">25th Sept 1970 </w:t>
      </w:r>
    </w:p>
    <w:p w14:paraId="60DBA382" w14:textId="77777777" w:rsidR="006E05C4" w:rsidRDefault="00924453" w:rsidP="0029300D">
      <w:p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 xml:space="preserve">Languages: </w:t>
      </w:r>
      <w:r w:rsidRPr="00620FCF">
        <w:rPr>
          <w:rFonts w:cs="Calibri"/>
          <w:sz w:val="20"/>
          <w:szCs w:val="20"/>
        </w:rPr>
        <w:tab/>
      </w:r>
      <w:r w:rsidR="0025681A">
        <w:rPr>
          <w:rFonts w:cs="Calibri"/>
          <w:sz w:val="20"/>
          <w:szCs w:val="20"/>
        </w:rPr>
        <w:tab/>
      </w:r>
      <w:r w:rsidRPr="00620FCF">
        <w:rPr>
          <w:rFonts w:cs="Calibri"/>
          <w:sz w:val="20"/>
          <w:szCs w:val="20"/>
        </w:rPr>
        <w:t xml:space="preserve">English, Hindi and Punjabi </w:t>
      </w:r>
    </w:p>
    <w:p w14:paraId="2D27F44C" w14:textId="2FDA32CD" w:rsidR="00924453" w:rsidRPr="00620FCF" w:rsidRDefault="00924453" w:rsidP="0029300D">
      <w:pPr>
        <w:jc w:val="both"/>
        <w:rPr>
          <w:rFonts w:cs="Calibri"/>
          <w:sz w:val="20"/>
          <w:szCs w:val="20"/>
        </w:rPr>
      </w:pPr>
      <w:r w:rsidRPr="00620FCF">
        <w:rPr>
          <w:rFonts w:cs="Calibri"/>
          <w:sz w:val="20"/>
          <w:szCs w:val="20"/>
        </w:rPr>
        <w:t xml:space="preserve">Nationality: </w:t>
      </w:r>
      <w:r w:rsidRPr="00620FCF">
        <w:rPr>
          <w:rFonts w:cs="Calibri"/>
          <w:sz w:val="20"/>
          <w:szCs w:val="20"/>
        </w:rPr>
        <w:tab/>
      </w:r>
      <w:r w:rsidRPr="00620FCF">
        <w:rPr>
          <w:rFonts w:cs="Calibri"/>
          <w:sz w:val="20"/>
          <w:szCs w:val="20"/>
        </w:rPr>
        <w:tab/>
        <w:t>Indian</w:t>
      </w:r>
      <w:r w:rsidRPr="00620FCF">
        <w:rPr>
          <w:rFonts w:cs="Calibri"/>
          <w:sz w:val="20"/>
          <w:szCs w:val="20"/>
        </w:rPr>
        <w:tab/>
      </w:r>
    </w:p>
    <w:sectPr w:rsidR="00924453" w:rsidRPr="00620FCF" w:rsidSect="0004666C">
      <w:headerReference w:type="default" r:id="rId18"/>
      <w:pgSz w:w="11906" w:h="16838"/>
      <w:pgMar w:top="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BBF4F" w14:textId="77777777" w:rsidR="00AC1581" w:rsidRDefault="00AC1581" w:rsidP="002A1709">
      <w:r>
        <w:separator/>
      </w:r>
    </w:p>
  </w:endnote>
  <w:endnote w:type="continuationSeparator" w:id="0">
    <w:p w14:paraId="0FDC44AA" w14:textId="77777777" w:rsidR="00AC1581" w:rsidRDefault="00AC1581" w:rsidP="002A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KNKK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44F3E" w14:textId="77777777" w:rsidR="00AC1581" w:rsidRDefault="00AC1581" w:rsidP="002A1709">
      <w:r>
        <w:separator/>
      </w:r>
    </w:p>
  </w:footnote>
  <w:footnote w:type="continuationSeparator" w:id="0">
    <w:p w14:paraId="6774980F" w14:textId="77777777" w:rsidR="00AC1581" w:rsidRDefault="00AC1581" w:rsidP="002A1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7DA91" w14:textId="77777777" w:rsidR="00DD2149" w:rsidRDefault="00DD2149" w:rsidP="005B6963">
    <w:pPr>
      <w:pStyle w:val="Header"/>
      <w:tabs>
        <w:tab w:val="clear" w:pos="4513"/>
      </w:tabs>
      <w:rPr>
        <w:rFonts w:ascii="Blackadder ITC" w:hAnsi="Blackadder ITC"/>
        <w:b/>
        <w:bCs/>
        <w:color w:val="548DD4"/>
        <w:sz w:val="40"/>
        <w:szCs w:val="40"/>
      </w:rPr>
    </w:pPr>
    <w:r w:rsidRPr="00AA3CA8">
      <w:rPr>
        <w:rFonts w:ascii="Blackadder ITC" w:hAnsi="Blackadder ITC"/>
        <w:b/>
        <w:bCs/>
        <w:color w:val="548DD4"/>
        <w:sz w:val="40"/>
        <w:szCs w:val="40"/>
      </w:rPr>
      <w:t>Curriculum Vitae</w:t>
    </w:r>
    <w:r w:rsidRPr="00AA3CA8">
      <w:rPr>
        <w:rFonts w:ascii="Blackadder ITC" w:hAnsi="Blackadder ITC"/>
        <w:b/>
        <w:bCs/>
        <w:color w:val="548DD4"/>
        <w:sz w:val="36"/>
        <w:szCs w:val="36"/>
      </w:rPr>
      <w:tab/>
    </w:r>
    <w:r w:rsidR="00BB7157" w:rsidRPr="00AA3CA8">
      <w:rPr>
        <w:rFonts w:ascii="Blackadder ITC" w:hAnsi="Blackadder ITC"/>
        <w:b/>
        <w:bCs/>
        <w:color w:val="548DD4"/>
        <w:sz w:val="36"/>
        <w:szCs w:val="36"/>
      </w:rPr>
      <w:t xml:space="preserve">     </w:t>
    </w:r>
    <w:r w:rsidR="008D6DBA" w:rsidRPr="00AA3CA8">
      <w:rPr>
        <w:rFonts w:ascii="Blackadder ITC" w:hAnsi="Blackadder ITC"/>
        <w:b/>
        <w:bCs/>
        <w:color w:val="548DD4"/>
        <w:sz w:val="40"/>
        <w:szCs w:val="40"/>
      </w:rPr>
      <w:t>Sanjeev Bhalla</w:t>
    </w:r>
  </w:p>
  <w:p w14:paraId="4E78DDE4" w14:textId="27866DB3" w:rsidR="00D54483" w:rsidRPr="00BB3854" w:rsidRDefault="00095526" w:rsidP="0021043C">
    <w:pPr>
      <w:pStyle w:val="Header"/>
      <w:tabs>
        <w:tab w:val="clear" w:pos="4513"/>
      </w:tabs>
      <w:jc w:val="right"/>
      <w:rPr>
        <w:b/>
        <w:bCs/>
        <w:color w:val="548DD4"/>
        <w:sz w:val="16"/>
        <w:szCs w:val="16"/>
      </w:rPr>
    </w:pPr>
    <w:r>
      <w:rPr>
        <w:b/>
        <w:bCs/>
        <w:color w:val="548DD4"/>
        <w:sz w:val="16"/>
        <w:szCs w:val="16"/>
      </w:rPr>
      <w:tab/>
    </w:r>
    <w:r w:rsidR="0096312B">
      <w:rPr>
        <w:b/>
        <w:bCs/>
        <w:color w:val="548DD4"/>
        <w:sz w:val="16"/>
        <w:szCs w:val="16"/>
      </w:rPr>
      <w:t xml:space="preserve"> +971-551149369</w:t>
    </w:r>
    <w:r>
      <w:rPr>
        <w:b/>
        <w:bCs/>
        <w:color w:val="548DD4"/>
        <w:sz w:val="16"/>
        <w:szCs w:val="16"/>
      </w:rPr>
      <w:t>; +971-555017486</w:t>
    </w:r>
    <w:r w:rsidR="0021043C" w:rsidRPr="00BB3854">
      <w:rPr>
        <w:b/>
        <w:bCs/>
        <w:color w:val="548DD4"/>
        <w:sz w:val="16"/>
        <w:szCs w:val="16"/>
      </w:rPr>
      <w:t xml:space="preserve"> </w:t>
    </w:r>
    <w:r w:rsidR="0021043C" w:rsidRPr="00BB3854">
      <w:rPr>
        <w:color w:val="548DD4"/>
        <w:sz w:val="16"/>
        <w:szCs w:val="16"/>
      </w:rPr>
      <w:t xml:space="preserve">| </w:t>
    </w:r>
    <w:hyperlink r:id="rId1" w:history="1">
      <w:r w:rsidR="0021043C" w:rsidRPr="00BB3854">
        <w:rPr>
          <w:color w:val="548DD4"/>
          <w:sz w:val="16"/>
          <w:szCs w:val="16"/>
        </w:rPr>
        <w:t>S_bhalla2007@yahoo.com</w:t>
      </w:r>
    </w:hyperlink>
    <w:r w:rsidR="00D54483" w:rsidRPr="00BB3854">
      <w:rPr>
        <w:b/>
        <w:bCs/>
        <w:color w:val="548DD4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D6"/>
      </v:shape>
    </w:pict>
  </w:numPicBullet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10"/>
    <w:lvl w:ilvl="0">
      <w:start w:val="2002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/>
      </w:rPr>
    </w:lvl>
    <w:lvl w:ilvl="1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5" w15:restartNumberingAfterBreak="0">
    <w:nsid w:val="0BA0349E"/>
    <w:multiLevelType w:val="hybridMultilevel"/>
    <w:tmpl w:val="8438F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10703"/>
    <w:multiLevelType w:val="hybridMultilevel"/>
    <w:tmpl w:val="812851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52C76"/>
    <w:multiLevelType w:val="hybridMultilevel"/>
    <w:tmpl w:val="E9366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615331"/>
    <w:multiLevelType w:val="hybridMultilevel"/>
    <w:tmpl w:val="CB9A89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390121"/>
    <w:multiLevelType w:val="hybridMultilevel"/>
    <w:tmpl w:val="E91C8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D247E"/>
    <w:multiLevelType w:val="hybridMultilevel"/>
    <w:tmpl w:val="989E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A3F22"/>
    <w:multiLevelType w:val="hybridMultilevel"/>
    <w:tmpl w:val="B8CAC93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A1C07C8"/>
    <w:multiLevelType w:val="hybridMultilevel"/>
    <w:tmpl w:val="C840E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2476F9"/>
    <w:multiLevelType w:val="hybridMultilevel"/>
    <w:tmpl w:val="ECEC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9223EB"/>
    <w:multiLevelType w:val="hybridMultilevel"/>
    <w:tmpl w:val="FBD6E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740A3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6D0734"/>
    <w:multiLevelType w:val="hybridMultilevel"/>
    <w:tmpl w:val="06240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AB2E58"/>
    <w:multiLevelType w:val="hybridMultilevel"/>
    <w:tmpl w:val="3B4E8C68"/>
    <w:lvl w:ilvl="0" w:tplc="D8C8FB02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8040B"/>
    <w:multiLevelType w:val="hybridMultilevel"/>
    <w:tmpl w:val="74D8E4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8C0B80"/>
    <w:multiLevelType w:val="hybridMultilevel"/>
    <w:tmpl w:val="C0AE74F4"/>
    <w:lvl w:ilvl="0" w:tplc="CE20452C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37D54"/>
    <w:multiLevelType w:val="hybridMultilevel"/>
    <w:tmpl w:val="C22EEE6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A86D28"/>
    <w:multiLevelType w:val="hybridMultilevel"/>
    <w:tmpl w:val="BE7A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2" w15:restartNumberingAfterBreak="0">
    <w:nsid w:val="671C5E86"/>
    <w:multiLevelType w:val="hybridMultilevel"/>
    <w:tmpl w:val="5472F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EB7CAD"/>
    <w:multiLevelType w:val="hybridMultilevel"/>
    <w:tmpl w:val="133E9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F6222C"/>
    <w:multiLevelType w:val="hybridMultilevel"/>
    <w:tmpl w:val="C8F85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EE49A3"/>
    <w:multiLevelType w:val="hybridMultilevel"/>
    <w:tmpl w:val="40928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EF31B2"/>
    <w:multiLevelType w:val="hybridMultilevel"/>
    <w:tmpl w:val="72EC3D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9125A"/>
    <w:multiLevelType w:val="hybridMultilevel"/>
    <w:tmpl w:val="9630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A0AA8"/>
    <w:multiLevelType w:val="hybridMultilevel"/>
    <w:tmpl w:val="EB7ED07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C8279B"/>
    <w:multiLevelType w:val="hybridMultilevel"/>
    <w:tmpl w:val="64DA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754E3"/>
    <w:multiLevelType w:val="hybridMultilevel"/>
    <w:tmpl w:val="A7200AF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2D7D17"/>
    <w:multiLevelType w:val="hybridMultilevel"/>
    <w:tmpl w:val="B2A86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D60448"/>
    <w:multiLevelType w:val="hybridMultilevel"/>
    <w:tmpl w:val="D8027A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21"/>
  </w:num>
  <w:num w:numId="4">
    <w:abstractNumId w:val="19"/>
  </w:num>
  <w:num w:numId="5">
    <w:abstractNumId w:val="6"/>
  </w:num>
  <w:num w:numId="6">
    <w:abstractNumId w:val="30"/>
  </w:num>
  <w:num w:numId="7">
    <w:abstractNumId w:val="26"/>
  </w:num>
  <w:num w:numId="8">
    <w:abstractNumId w:val="28"/>
  </w:num>
  <w:num w:numId="9">
    <w:abstractNumId w:val="2"/>
  </w:num>
  <w:num w:numId="10">
    <w:abstractNumId w:val="4"/>
  </w:num>
  <w:num w:numId="11">
    <w:abstractNumId w:val="1"/>
  </w:num>
  <w:num w:numId="12">
    <w:abstractNumId w:val="12"/>
  </w:num>
  <w:num w:numId="13">
    <w:abstractNumId w:val="8"/>
  </w:num>
  <w:num w:numId="14">
    <w:abstractNumId w:val="22"/>
  </w:num>
  <w:num w:numId="15">
    <w:abstractNumId w:val="25"/>
  </w:num>
  <w:num w:numId="16">
    <w:abstractNumId w:val="7"/>
  </w:num>
  <w:num w:numId="17">
    <w:abstractNumId w:val="14"/>
  </w:num>
  <w:num w:numId="18">
    <w:abstractNumId w:val="13"/>
  </w:num>
  <w:num w:numId="19">
    <w:abstractNumId w:val="24"/>
  </w:num>
  <w:num w:numId="20">
    <w:abstractNumId w:val="21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3"/>
  </w:num>
  <w:num w:numId="24">
    <w:abstractNumId w:val="31"/>
  </w:num>
  <w:num w:numId="25">
    <w:abstractNumId w:val="20"/>
  </w:num>
  <w:num w:numId="26">
    <w:abstractNumId w:val="10"/>
  </w:num>
  <w:num w:numId="27">
    <w:abstractNumId w:val="15"/>
  </w:num>
  <w:num w:numId="28">
    <w:abstractNumId w:val="5"/>
  </w:num>
  <w:num w:numId="29">
    <w:abstractNumId w:val="16"/>
  </w:num>
  <w:num w:numId="30">
    <w:abstractNumId w:val="27"/>
  </w:num>
  <w:num w:numId="31">
    <w:abstractNumId w:val="18"/>
  </w:num>
  <w:num w:numId="32">
    <w:abstractNumId w:val="21"/>
  </w:num>
  <w:num w:numId="33">
    <w:abstractNumId w:val="21"/>
  </w:num>
  <w:num w:numId="34">
    <w:abstractNumId w:val="21"/>
  </w:num>
  <w:num w:numId="35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0NLc0tzAwsbQwtbBU0lEKTi0uzszPAykwrQUASczWXywAAAA="/>
  </w:docVars>
  <w:rsids>
    <w:rsidRoot w:val="002A1709"/>
    <w:rsid w:val="000026E8"/>
    <w:rsid w:val="00005A44"/>
    <w:rsid w:val="000101BB"/>
    <w:rsid w:val="000106EE"/>
    <w:rsid w:val="000157F1"/>
    <w:rsid w:val="00016368"/>
    <w:rsid w:val="00020AA7"/>
    <w:rsid w:val="00020DC4"/>
    <w:rsid w:val="000220DF"/>
    <w:rsid w:val="000223E5"/>
    <w:rsid w:val="00027AA9"/>
    <w:rsid w:val="00030CD1"/>
    <w:rsid w:val="00030DA3"/>
    <w:rsid w:val="000346FD"/>
    <w:rsid w:val="000355CB"/>
    <w:rsid w:val="0003583B"/>
    <w:rsid w:val="000365F4"/>
    <w:rsid w:val="000373DA"/>
    <w:rsid w:val="00037C98"/>
    <w:rsid w:val="00040BF7"/>
    <w:rsid w:val="00040C6F"/>
    <w:rsid w:val="000430C9"/>
    <w:rsid w:val="00044A27"/>
    <w:rsid w:val="00044AA2"/>
    <w:rsid w:val="0004666C"/>
    <w:rsid w:val="00050219"/>
    <w:rsid w:val="00060365"/>
    <w:rsid w:val="00060EDC"/>
    <w:rsid w:val="00061269"/>
    <w:rsid w:val="00061D77"/>
    <w:rsid w:val="0006508A"/>
    <w:rsid w:val="000835FC"/>
    <w:rsid w:val="000845F9"/>
    <w:rsid w:val="00086E1B"/>
    <w:rsid w:val="0009059B"/>
    <w:rsid w:val="000916FC"/>
    <w:rsid w:val="00092286"/>
    <w:rsid w:val="00094DB9"/>
    <w:rsid w:val="000951F9"/>
    <w:rsid w:val="00095526"/>
    <w:rsid w:val="00096F8A"/>
    <w:rsid w:val="000A1DAE"/>
    <w:rsid w:val="000A3AD3"/>
    <w:rsid w:val="000A407B"/>
    <w:rsid w:val="000A55A7"/>
    <w:rsid w:val="000A6310"/>
    <w:rsid w:val="000A6E17"/>
    <w:rsid w:val="000A7CB8"/>
    <w:rsid w:val="000B0540"/>
    <w:rsid w:val="000B6585"/>
    <w:rsid w:val="000C1520"/>
    <w:rsid w:val="000C639F"/>
    <w:rsid w:val="000D0708"/>
    <w:rsid w:val="000D0D8D"/>
    <w:rsid w:val="000E10B5"/>
    <w:rsid w:val="000E3AAB"/>
    <w:rsid w:val="000E4491"/>
    <w:rsid w:val="000E5B09"/>
    <w:rsid w:val="000F3DEE"/>
    <w:rsid w:val="000F56C7"/>
    <w:rsid w:val="000F5B98"/>
    <w:rsid w:val="000F5BD5"/>
    <w:rsid w:val="000F7320"/>
    <w:rsid w:val="000F74A4"/>
    <w:rsid w:val="000F7E1F"/>
    <w:rsid w:val="00101C79"/>
    <w:rsid w:val="00104F7C"/>
    <w:rsid w:val="0010596E"/>
    <w:rsid w:val="00106FB2"/>
    <w:rsid w:val="001074AD"/>
    <w:rsid w:val="001079F2"/>
    <w:rsid w:val="00110572"/>
    <w:rsid w:val="00113EA2"/>
    <w:rsid w:val="00120794"/>
    <w:rsid w:val="001223FB"/>
    <w:rsid w:val="00124326"/>
    <w:rsid w:val="00125305"/>
    <w:rsid w:val="001266B7"/>
    <w:rsid w:val="00127E59"/>
    <w:rsid w:val="001314EF"/>
    <w:rsid w:val="0013195A"/>
    <w:rsid w:val="00132147"/>
    <w:rsid w:val="00135A17"/>
    <w:rsid w:val="001407C1"/>
    <w:rsid w:val="001407DC"/>
    <w:rsid w:val="00142688"/>
    <w:rsid w:val="001429DC"/>
    <w:rsid w:val="00142DEB"/>
    <w:rsid w:val="00143D7C"/>
    <w:rsid w:val="001467DE"/>
    <w:rsid w:val="0014727C"/>
    <w:rsid w:val="00147F91"/>
    <w:rsid w:val="00150E39"/>
    <w:rsid w:val="00151743"/>
    <w:rsid w:val="00151EA7"/>
    <w:rsid w:val="00152BC6"/>
    <w:rsid w:val="001541CC"/>
    <w:rsid w:val="0015424B"/>
    <w:rsid w:val="00156006"/>
    <w:rsid w:val="0015606E"/>
    <w:rsid w:val="001567C9"/>
    <w:rsid w:val="00156CB1"/>
    <w:rsid w:val="00162CD2"/>
    <w:rsid w:val="00163DFA"/>
    <w:rsid w:val="00163E71"/>
    <w:rsid w:val="0017080A"/>
    <w:rsid w:val="00173166"/>
    <w:rsid w:val="0017408E"/>
    <w:rsid w:val="00175160"/>
    <w:rsid w:val="00177AD3"/>
    <w:rsid w:val="00182350"/>
    <w:rsid w:val="00183DA1"/>
    <w:rsid w:val="00186C25"/>
    <w:rsid w:val="001875F9"/>
    <w:rsid w:val="0019027D"/>
    <w:rsid w:val="0019140E"/>
    <w:rsid w:val="00191495"/>
    <w:rsid w:val="00191EE6"/>
    <w:rsid w:val="001955CD"/>
    <w:rsid w:val="001A0E19"/>
    <w:rsid w:val="001A14F2"/>
    <w:rsid w:val="001A1927"/>
    <w:rsid w:val="001A2BD0"/>
    <w:rsid w:val="001A435D"/>
    <w:rsid w:val="001A483E"/>
    <w:rsid w:val="001A6DAA"/>
    <w:rsid w:val="001B4630"/>
    <w:rsid w:val="001C2118"/>
    <w:rsid w:val="001C4A7A"/>
    <w:rsid w:val="001C7887"/>
    <w:rsid w:val="001D0BB1"/>
    <w:rsid w:val="001D1978"/>
    <w:rsid w:val="001D4557"/>
    <w:rsid w:val="001D486C"/>
    <w:rsid w:val="001D6511"/>
    <w:rsid w:val="001D6570"/>
    <w:rsid w:val="001E0FE2"/>
    <w:rsid w:val="001E6970"/>
    <w:rsid w:val="001E6FB4"/>
    <w:rsid w:val="001E73A7"/>
    <w:rsid w:val="001F0370"/>
    <w:rsid w:val="001F12A5"/>
    <w:rsid w:val="001F1ABF"/>
    <w:rsid w:val="001F2BCC"/>
    <w:rsid w:val="001F6656"/>
    <w:rsid w:val="001F66E0"/>
    <w:rsid w:val="001F7E4C"/>
    <w:rsid w:val="0020356B"/>
    <w:rsid w:val="002039F3"/>
    <w:rsid w:val="00205049"/>
    <w:rsid w:val="0021043C"/>
    <w:rsid w:val="0021073B"/>
    <w:rsid w:val="00210A6D"/>
    <w:rsid w:val="00213EBD"/>
    <w:rsid w:val="00214042"/>
    <w:rsid w:val="00217269"/>
    <w:rsid w:val="002221EB"/>
    <w:rsid w:val="00225238"/>
    <w:rsid w:val="00226970"/>
    <w:rsid w:val="002272D5"/>
    <w:rsid w:val="0023158A"/>
    <w:rsid w:val="0024205E"/>
    <w:rsid w:val="002528AC"/>
    <w:rsid w:val="00253029"/>
    <w:rsid w:val="00255579"/>
    <w:rsid w:val="00256211"/>
    <w:rsid w:val="0025681A"/>
    <w:rsid w:val="00257EC5"/>
    <w:rsid w:val="00260637"/>
    <w:rsid w:val="00263E8C"/>
    <w:rsid w:val="0026441A"/>
    <w:rsid w:val="00264BF6"/>
    <w:rsid w:val="00270F8C"/>
    <w:rsid w:val="002716D1"/>
    <w:rsid w:val="0027255C"/>
    <w:rsid w:val="00280CCE"/>
    <w:rsid w:val="00281812"/>
    <w:rsid w:val="00282FF1"/>
    <w:rsid w:val="00283E94"/>
    <w:rsid w:val="0028478C"/>
    <w:rsid w:val="00285E2F"/>
    <w:rsid w:val="00286160"/>
    <w:rsid w:val="0029081E"/>
    <w:rsid w:val="00292EFA"/>
    <w:rsid w:val="0029300D"/>
    <w:rsid w:val="0029302F"/>
    <w:rsid w:val="0029438B"/>
    <w:rsid w:val="002959BE"/>
    <w:rsid w:val="002A1161"/>
    <w:rsid w:val="002A154E"/>
    <w:rsid w:val="002A1709"/>
    <w:rsid w:val="002A2950"/>
    <w:rsid w:val="002A4F91"/>
    <w:rsid w:val="002A5EB8"/>
    <w:rsid w:val="002B406B"/>
    <w:rsid w:val="002B56F0"/>
    <w:rsid w:val="002C2FCC"/>
    <w:rsid w:val="002C5EB7"/>
    <w:rsid w:val="002E08B1"/>
    <w:rsid w:val="002E4BED"/>
    <w:rsid w:val="002E779D"/>
    <w:rsid w:val="002F5C21"/>
    <w:rsid w:val="002F62D0"/>
    <w:rsid w:val="002F6966"/>
    <w:rsid w:val="002F6CA0"/>
    <w:rsid w:val="00305A79"/>
    <w:rsid w:val="003109C0"/>
    <w:rsid w:val="0031194D"/>
    <w:rsid w:val="00312E5B"/>
    <w:rsid w:val="003153AA"/>
    <w:rsid w:val="003213C2"/>
    <w:rsid w:val="00325E8E"/>
    <w:rsid w:val="00327F37"/>
    <w:rsid w:val="00331ACA"/>
    <w:rsid w:val="00334B78"/>
    <w:rsid w:val="003413CA"/>
    <w:rsid w:val="00341B62"/>
    <w:rsid w:val="00341E8B"/>
    <w:rsid w:val="003504DD"/>
    <w:rsid w:val="00350CF4"/>
    <w:rsid w:val="00352787"/>
    <w:rsid w:val="00352BFE"/>
    <w:rsid w:val="003531A5"/>
    <w:rsid w:val="003544BC"/>
    <w:rsid w:val="003564DD"/>
    <w:rsid w:val="00356842"/>
    <w:rsid w:val="003609F6"/>
    <w:rsid w:val="00365563"/>
    <w:rsid w:val="0036668F"/>
    <w:rsid w:val="00371145"/>
    <w:rsid w:val="00371DB6"/>
    <w:rsid w:val="00376818"/>
    <w:rsid w:val="00377AA9"/>
    <w:rsid w:val="00380681"/>
    <w:rsid w:val="00385291"/>
    <w:rsid w:val="00394171"/>
    <w:rsid w:val="0039485E"/>
    <w:rsid w:val="00395A00"/>
    <w:rsid w:val="003A27EC"/>
    <w:rsid w:val="003A3266"/>
    <w:rsid w:val="003A47D0"/>
    <w:rsid w:val="003A5103"/>
    <w:rsid w:val="003A7EFE"/>
    <w:rsid w:val="003B374D"/>
    <w:rsid w:val="003B437E"/>
    <w:rsid w:val="003B4525"/>
    <w:rsid w:val="003B5631"/>
    <w:rsid w:val="003B7135"/>
    <w:rsid w:val="003C17D6"/>
    <w:rsid w:val="003C1857"/>
    <w:rsid w:val="003C4D13"/>
    <w:rsid w:val="003C5BC6"/>
    <w:rsid w:val="003C7114"/>
    <w:rsid w:val="003D7A07"/>
    <w:rsid w:val="003E10FA"/>
    <w:rsid w:val="003E130D"/>
    <w:rsid w:val="003E131D"/>
    <w:rsid w:val="003E1959"/>
    <w:rsid w:val="003E41F6"/>
    <w:rsid w:val="003E6DFC"/>
    <w:rsid w:val="003F32BE"/>
    <w:rsid w:val="003F60A3"/>
    <w:rsid w:val="0040746A"/>
    <w:rsid w:val="004104D2"/>
    <w:rsid w:val="004123BC"/>
    <w:rsid w:val="00415A9E"/>
    <w:rsid w:val="0041637F"/>
    <w:rsid w:val="00416FA0"/>
    <w:rsid w:val="004176EB"/>
    <w:rsid w:val="00421BE7"/>
    <w:rsid w:val="00435431"/>
    <w:rsid w:val="0043612F"/>
    <w:rsid w:val="00436E8E"/>
    <w:rsid w:val="004435B3"/>
    <w:rsid w:val="00446ADF"/>
    <w:rsid w:val="00450F24"/>
    <w:rsid w:val="00452B6D"/>
    <w:rsid w:val="00452BDF"/>
    <w:rsid w:val="00455F6F"/>
    <w:rsid w:val="004611F6"/>
    <w:rsid w:val="00462836"/>
    <w:rsid w:val="0046326F"/>
    <w:rsid w:val="004667C4"/>
    <w:rsid w:val="0047446D"/>
    <w:rsid w:val="00476EFF"/>
    <w:rsid w:val="00484A02"/>
    <w:rsid w:val="004863C7"/>
    <w:rsid w:val="004876B4"/>
    <w:rsid w:val="00491CC8"/>
    <w:rsid w:val="004923D2"/>
    <w:rsid w:val="00493A7A"/>
    <w:rsid w:val="004A6567"/>
    <w:rsid w:val="004A6ABA"/>
    <w:rsid w:val="004A7C1C"/>
    <w:rsid w:val="004C1437"/>
    <w:rsid w:val="004C1983"/>
    <w:rsid w:val="004C6C12"/>
    <w:rsid w:val="004D1072"/>
    <w:rsid w:val="004D2BB9"/>
    <w:rsid w:val="004D31D8"/>
    <w:rsid w:val="004D3C37"/>
    <w:rsid w:val="004D4578"/>
    <w:rsid w:val="004E2BC1"/>
    <w:rsid w:val="004E2BC7"/>
    <w:rsid w:val="004E46CF"/>
    <w:rsid w:val="004E7424"/>
    <w:rsid w:val="004F1478"/>
    <w:rsid w:val="004F1780"/>
    <w:rsid w:val="004F1CB7"/>
    <w:rsid w:val="004F4604"/>
    <w:rsid w:val="004F6B51"/>
    <w:rsid w:val="004F7029"/>
    <w:rsid w:val="00505007"/>
    <w:rsid w:val="00506487"/>
    <w:rsid w:val="0051026B"/>
    <w:rsid w:val="005151FC"/>
    <w:rsid w:val="00516008"/>
    <w:rsid w:val="00516E28"/>
    <w:rsid w:val="00516E2A"/>
    <w:rsid w:val="00521674"/>
    <w:rsid w:val="00521CB8"/>
    <w:rsid w:val="00525626"/>
    <w:rsid w:val="00527476"/>
    <w:rsid w:val="0053280A"/>
    <w:rsid w:val="00533480"/>
    <w:rsid w:val="005372BF"/>
    <w:rsid w:val="0053756C"/>
    <w:rsid w:val="00541D13"/>
    <w:rsid w:val="0054241F"/>
    <w:rsid w:val="00543494"/>
    <w:rsid w:val="005467EB"/>
    <w:rsid w:val="005506C2"/>
    <w:rsid w:val="005548F2"/>
    <w:rsid w:val="0055523D"/>
    <w:rsid w:val="00555DB7"/>
    <w:rsid w:val="00556248"/>
    <w:rsid w:val="00556363"/>
    <w:rsid w:val="00557409"/>
    <w:rsid w:val="00562B63"/>
    <w:rsid w:val="005641FF"/>
    <w:rsid w:val="00564289"/>
    <w:rsid w:val="005652D6"/>
    <w:rsid w:val="005717DF"/>
    <w:rsid w:val="00572CFA"/>
    <w:rsid w:val="00573C51"/>
    <w:rsid w:val="00583191"/>
    <w:rsid w:val="0058360A"/>
    <w:rsid w:val="00584E36"/>
    <w:rsid w:val="0058522A"/>
    <w:rsid w:val="00587478"/>
    <w:rsid w:val="00590E0A"/>
    <w:rsid w:val="00591BE8"/>
    <w:rsid w:val="00592B40"/>
    <w:rsid w:val="00594FF7"/>
    <w:rsid w:val="00596422"/>
    <w:rsid w:val="00596F2E"/>
    <w:rsid w:val="00597162"/>
    <w:rsid w:val="005A2F7B"/>
    <w:rsid w:val="005A66E1"/>
    <w:rsid w:val="005B0470"/>
    <w:rsid w:val="005B6963"/>
    <w:rsid w:val="005B70FB"/>
    <w:rsid w:val="005B7884"/>
    <w:rsid w:val="005B7ABE"/>
    <w:rsid w:val="005C2210"/>
    <w:rsid w:val="005C59FE"/>
    <w:rsid w:val="005C6EB6"/>
    <w:rsid w:val="005D098C"/>
    <w:rsid w:val="005D0B7D"/>
    <w:rsid w:val="005D0D8A"/>
    <w:rsid w:val="005D3277"/>
    <w:rsid w:val="005D6DEC"/>
    <w:rsid w:val="005E1992"/>
    <w:rsid w:val="005E38CB"/>
    <w:rsid w:val="005E674C"/>
    <w:rsid w:val="005F2F76"/>
    <w:rsid w:val="005F47AC"/>
    <w:rsid w:val="005F47C5"/>
    <w:rsid w:val="005F70BE"/>
    <w:rsid w:val="00600D7F"/>
    <w:rsid w:val="00605C56"/>
    <w:rsid w:val="00606F20"/>
    <w:rsid w:val="006076A8"/>
    <w:rsid w:val="00611E05"/>
    <w:rsid w:val="006132E4"/>
    <w:rsid w:val="006148CD"/>
    <w:rsid w:val="00614B38"/>
    <w:rsid w:val="006158FE"/>
    <w:rsid w:val="0062087E"/>
    <w:rsid w:val="00620FCF"/>
    <w:rsid w:val="006246CE"/>
    <w:rsid w:val="00633F7E"/>
    <w:rsid w:val="00635A81"/>
    <w:rsid w:val="00636240"/>
    <w:rsid w:val="00636E2B"/>
    <w:rsid w:val="00640447"/>
    <w:rsid w:val="00640EF4"/>
    <w:rsid w:val="006442CD"/>
    <w:rsid w:val="0065111B"/>
    <w:rsid w:val="006525D6"/>
    <w:rsid w:val="00653F00"/>
    <w:rsid w:val="00662BBB"/>
    <w:rsid w:val="00663FEA"/>
    <w:rsid w:val="006643E1"/>
    <w:rsid w:val="00667B76"/>
    <w:rsid w:val="00671CD3"/>
    <w:rsid w:val="0067258E"/>
    <w:rsid w:val="00682B9C"/>
    <w:rsid w:val="00684A1B"/>
    <w:rsid w:val="00686040"/>
    <w:rsid w:val="006865BD"/>
    <w:rsid w:val="00690F7F"/>
    <w:rsid w:val="00692A49"/>
    <w:rsid w:val="0069406C"/>
    <w:rsid w:val="00695DB3"/>
    <w:rsid w:val="00695FB8"/>
    <w:rsid w:val="00697BE5"/>
    <w:rsid w:val="006A1B9E"/>
    <w:rsid w:val="006A2F61"/>
    <w:rsid w:val="006A77E9"/>
    <w:rsid w:val="006A7E06"/>
    <w:rsid w:val="006B2485"/>
    <w:rsid w:val="006B2A40"/>
    <w:rsid w:val="006B5349"/>
    <w:rsid w:val="006B6C11"/>
    <w:rsid w:val="006B7902"/>
    <w:rsid w:val="006C10ED"/>
    <w:rsid w:val="006C44C0"/>
    <w:rsid w:val="006C6789"/>
    <w:rsid w:val="006D0CBB"/>
    <w:rsid w:val="006D2E4C"/>
    <w:rsid w:val="006D46A0"/>
    <w:rsid w:val="006D4C1A"/>
    <w:rsid w:val="006D675E"/>
    <w:rsid w:val="006D6EAC"/>
    <w:rsid w:val="006E05C4"/>
    <w:rsid w:val="006E25E0"/>
    <w:rsid w:val="006F588D"/>
    <w:rsid w:val="006F7489"/>
    <w:rsid w:val="00700FD7"/>
    <w:rsid w:val="00701883"/>
    <w:rsid w:val="00714B0A"/>
    <w:rsid w:val="00714EE6"/>
    <w:rsid w:val="00717E8A"/>
    <w:rsid w:val="00722A98"/>
    <w:rsid w:val="00730270"/>
    <w:rsid w:val="007318EE"/>
    <w:rsid w:val="00734B00"/>
    <w:rsid w:val="00737909"/>
    <w:rsid w:val="0074198D"/>
    <w:rsid w:val="00742847"/>
    <w:rsid w:val="00742A9A"/>
    <w:rsid w:val="00744C4E"/>
    <w:rsid w:val="00753E6D"/>
    <w:rsid w:val="00753F1F"/>
    <w:rsid w:val="00755F00"/>
    <w:rsid w:val="00760393"/>
    <w:rsid w:val="007614BE"/>
    <w:rsid w:val="00762E5F"/>
    <w:rsid w:val="00764233"/>
    <w:rsid w:val="00764769"/>
    <w:rsid w:val="00766E46"/>
    <w:rsid w:val="007679C5"/>
    <w:rsid w:val="00771593"/>
    <w:rsid w:val="00775398"/>
    <w:rsid w:val="00780F29"/>
    <w:rsid w:val="00783183"/>
    <w:rsid w:val="0078798C"/>
    <w:rsid w:val="00791097"/>
    <w:rsid w:val="0079119C"/>
    <w:rsid w:val="0079489A"/>
    <w:rsid w:val="00795348"/>
    <w:rsid w:val="00795808"/>
    <w:rsid w:val="00796C5B"/>
    <w:rsid w:val="007A5949"/>
    <w:rsid w:val="007A5A20"/>
    <w:rsid w:val="007A7AB8"/>
    <w:rsid w:val="007B1E6F"/>
    <w:rsid w:val="007B2DCB"/>
    <w:rsid w:val="007B4911"/>
    <w:rsid w:val="007B5023"/>
    <w:rsid w:val="007B587D"/>
    <w:rsid w:val="007B7813"/>
    <w:rsid w:val="007B7967"/>
    <w:rsid w:val="007C023A"/>
    <w:rsid w:val="007C1652"/>
    <w:rsid w:val="007C1AF8"/>
    <w:rsid w:val="007C5542"/>
    <w:rsid w:val="007C78B9"/>
    <w:rsid w:val="007C7CD1"/>
    <w:rsid w:val="007C7D3C"/>
    <w:rsid w:val="007D2AD4"/>
    <w:rsid w:val="007D3A1F"/>
    <w:rsid w:val="007E2FCA"/>
    <w:rsid w:val="007E31C2"/>
    <w:rsid w:val="007E34EA"/>
    <w:rsid w:val="007E3C69"/>
    <w:rsid w:val="007E47DE"/>
    <w:rsid w:val="007E62F4"/>
    <w:rsid w:val="007E6E93"/>
    <w:rsid w:val="007E741C"/>
    <w:rsid w:val="007F04CB"/>
    <w:rsid w:val="007F2603"/>
    <w:rsid w:val="007F5070"/>
    <w:rsid w:val="008003FD"/>
    <w:rsid w:val="00800583"/>
    <w:rsid w:val="008007DF"/>
    <w:rsid w:val="008018C2"/>
    <w:rsid w:val="00801B83"/>
    <w:rsid w:val="00803656"/>
    <w:rsid w:val="00806900"/>
    <w:rsid w:val="00806F09"/>
    <w:rsid w:val="00807235"/>
    <w:rsid w:val="00813C30"/>
    <w:rsid w:val="008143E2"/>
    <w:rsid w:val="00815F96"/>
    <w:rsid w:val="00817B7D"/>
    <w:rsid w:val="00821B00"/>
    <w:rsid w:val="00822D58"/>
    <w:rsid w:val="0082678B"/>
    <w:rsid w:val="00826DB2"/>
    <w:rsid w:val="008272B9"/>
    <w:rsid w:val="008307AB"/>
    <w:rsid w:val="0083124F"/>
    <w:rsid w:val="0083514D"/>
    <w:rsid w:val="00835DE7"/>
    <w:rsid w:val="00836CFA"/>
    <w:rsid w:val="00836FB4"/>
    <w:rsid w:val="0083783C"/>
    <w:rsid w:val="00837EAB"/>
    <w:rsid w:val="00842D47"/>
    <w:rsid w:val="00844652"/>
    <w:rsid w:val="00850636"/>
    <w:rsid w:val="0085248F"/>
    <w:rsid w:val="00853017"/>
    <w:rsid w:val="00854434"/>
    <w:rsid w:val="00854C46"/>
    <w:rsid w:val="00855B4B"/>
    <w:rsid w:val="00856BC1"/>
    <w:rsid w:val="0085721B"/>
    <w:rsid w:val="008612C9"/>
    <w:rsid w:val="00876E3E"/>
    <w:rsid w:val="00882A4D"/>
    <w:rsid w:val="00882C1E"/>
    <w:rsid w:val="00886234"/>
    <w:rsid w:val="00891F19"/>
    <w:rsid w:val="00892CC1"/>
    <w:rsid w:val="008965A8"/>
    <w:rsid w:val="008A1615"/>
    <w:rsid w:val="008A217C"/>
    <w:rsid w:val="008A3B65"/>
    <w:rsid w:val="008A52EA"/>
    <w:rsid w:val="008B1478"/>
    <w:rsid w:val="008B1D60"/>
    <w:rsid w:val="008B2D52"/>
    <w:rsid w:val="008B2DCA"/>
    <w:rsid w:val="008C04B6"/>
    <w:rsid w:val="008C0805"/>
    <w:rsid w:val="008C1642"/>
    <w:rsid w:val="008C6875"/>
    <w:rsid w:val="008C742F"/>
    <w:rsid w:val="008D31F9"/>
    <w:rsid w:val="008D48C4"/>
    <w:rsid w:val="008D54BD"/>
    <w:rsid w:val="008D6DBA"/>
    <w:rsid w:val="008E024F"/>
    <w:rsid w:val="008E1133"/>
    <w:rsid w:val="008E463B"/>
    <w:rsid w:val="008E72E4"/>
    <w:rsid w:val="008F15A6"/>
    <w:rsid w:val="008F165E"/>
    <w:rsid w:val="008F1C3D"/>
    <w:rsid w:val="008F4233"/>
    <w:rsid w:val="00901D0E"/>
    <w:rsid w:val="009035BB"/>
    <w:rsid w:val="00905FD0"/>
    <w:rsid w:val="00916BD6"/>
    <w:rsid w:val="00916D78"/>
    <w:rsid w:val="00917C1F"/>
    <w:rsid w:val="00920638"/>
    <w:rsid w:val="0092108D"/>
    <w:rsid w:val="0092327B"/>
    <w:rsid w:val="009237B9"/>
    <w:rsid w:val="00924453"/>
    <w:rsid w:val="009266DE"/>
    <w:rsid w:val="00930AAB"/>
    <w:rsid w:val="00931855"/>
    <w:rsid w:val="009364D9"/>
    <w:rsid w:val="00937C68"/>
    <w:rsid w:val="00941168"/>
    <w:rsid w:val="009426EF"/>
    <w:rsid w:val="009431EA"/>
    <w:rsid w:val="00944DAD"/>
    <w:rsid w:val="00945B36"/>
    <w:rsid w:val="00947E98"/>
    <w:rsid w:val="0095255D"/>
    <w:rsid w:val="009541D8"/>
    <w:rsid w:val="00955BCB"/>
    <w:rsid w:val="00962AB8"/>
    <w:rsid w:val="00963058"/>
    <w:rsid w:val="0096312B"/>
    <w:rsid w:val="009632CA"/>
    <w:rsid w:val="00965BE5"/>
    <w:rsid w:val="00966448"/>
    <w:rsid w:val="009704B3"/>
    <w:rsid w:val="0097343A"/>
    <w:rsid w:val="00973552"/>
    <w:rsid w:val="00973D95"/>
    <w:rsid w:val="0097594F"/>
    <w:rsid w:val="0097754C"/>
    <w:rsid w:val="009801D5"/>
    <w:rsid w:val="009812BF"/>
    <w:rsid w:val="0098208B"/>
    <w:rsid w:val="00984E0D"/>
    <w:rsid w:val="00994352"/>
    <w:rsid w:val="009951E9"/>
    <w:rsid w:val="00996752"/>
    <w:rsid w:val="0099757A"/>
    <w:rsid w:val="009A08FA"/>
    <w:rsid w:val="009A2EDA"/>
    <w:rsid w:val="009A36EA"/>
    <w:rsid w:val="009A40D3"/>
    <w:rsid w:val="009B039F"/>
    <w:rsid w:val="009B2B75"/>
    <w:rsid w:val="009B3399"/>
    <w:rsid w:val="009B58F6"/>
    <w:rsid w:val="009B6DC0"/>
    <w:rsid w:val="009C017B"/>
    <w:rsid w:val="009C2506"/>
    <w:rsid w:val="009C4487"/>
    <w:rsid w:val="009D1A8E"/>
    <w:rsid w:val="009D4D33"/>
    <w:rsid w:val="009D70C3"/>
    <w:rsid w:val="009E68E9"/>
    <w:rsid w:val="009F0ACD"/>
    <w:rsid w:val="009F4005"/>
    <w:rsid w:val="00A05A74"/>
    <w:rsid w:val="00A064AB"/>
    <w:rsid w:val="00A111EB"/>
    <w:rsid w:val="00A13894"/>
    <w:rsid w:val="00A14C2C"/>
    <w:rsid w:val="00A15E84"/>
    <w:rsid w:val="00A211F1"/>
    <w:rsid w:val="00A21908"/>
    <w:rsid w:val="00A22B40"/>
    <w:rsid w:val="00A23155"/>
    <w:rsid w:val="00A275EC"/>
    <w:rsid w:val="00A31D72"/>
    <w:rsid w:val="00A32391"/>
    <w:rsid w:val="00A4143F"/>
    <w:rsid w:val="00A41F78"/>
    <w:rsid w:val="00A43F6D"/>
    <w:rsid w:val="00A44647"/>
    <w:rsid w:val="00A50715"/>
    <w:rsid w:val="00A5348E"/>
    <w:rsid w:val="00A56332"/>
    <w:rsid w:val="00A56BD8"/>
    <w:rsid w:val="00A63976"/>
    <w:rsid w:val="00A711AF"/>
    <w:rsid w:val="00A724A3"/>
    <w:rsid w:val="00A7682B"/>
    <w:rsid w:val="00A77AC3"/>
    <w:rsid w:val="00A80842"/>
    <w:rsid w:val="00A81428"/>
    <w:rsid w:val="00A83DC8"/>
    <w:rsid w:val="00A844D4"/>
    <w:rsid w:val="00A84CDC"/>
    <w:rsid w:val="00A96DE8"/>
    <w:rsid w:val="00AA2DD0"/>
    <w:rsid w:val="00AA341E"/>
    <w:rsid w:val="00AA3CA8"/>
    <w:rsid w:val="00AB0314"/>
    <w:rsid w:val="00AB1169"/>
    <w:rsid w:val="00AB22D2"/>
    <w:rsid w:val="00AB43B2"/>
    <w:rsid w:val="00AB54F0"/>
    <w:rsid w:val="00AC01BD"/>
    <w:rsid w:val="00AC1581"/>
    <w:rsid w:val="00AC34C3"/>
    <w:rsid w:val="00AC58AD"/>
    <w:rsid w:val="00AD0E4C"/>
    <w:rsid w:val="00AD297D"/>
    <w:rsid w:val="00AE1652"/>
    <w:rsid w:val="00AE1A8F"/>
    <w:rsid w:val="00AE4309"/>
    <w:rsid w:val="00AE61E5"/>
    <w:rsid w:val="00AE6EDB"/>
    <w:rsid w:val="00AF29AA"/>
    <w:rsid w:val="00AF50C1"/>
    <w:rsid w:val="00AF54EA"/>
    <w:rsid w:val="00B01195"/>
    <w:rsid w:val="00B022D0"/>
    <w:rsid w:val="00B02675"/>
    <w:rsid w:val="00B04A97"/>
    <w:rsid w:val="00B05DF5"/>
    <w:rsid w:val="00B06BDB"/>
    <w:rsid w:val="00B11981"/>
    <w:rsid w:val="00B11CDA"/>
    <w:rsid w:val="00B12687"/>
    <w:rsid w:val="00B14F76"/>
    <w:rsid w:val="00B22037"/>
    <w:rsid w:val="00B22B37"/>
    <w:rsid w:val="00B23417"/>
    <w:rsid w:val="00B247D0"/>
    <w:rsid w:val="00B24EEC"/>
    <w:rsid w:val="00B27F89"/>
    <w:rsid w:val="00B300B0"/>
    <w:rsid w:val="00B310F0"/>
    <w:rsid w:val="00B3112F"/>
    <w:rsid w:val="00B36CE3"/>
    <w:rsid w:val="00B42E97"/>
    <w:rsid w:val="00B443C9"/>
    <w:rsid w:val="00B45455"/>
    <w:rsid w:val="00B5127A"/>
    <w:rsid w:val="00B52F83"/>
    <w:rsid w:val="00B54284"/>
    <w:rsid w:val="00B564BE"/>
    <w:rsid w:val="00B613B7"/>
    <w:rsid w:val="00B619FF"/>
    <w:rsid w:val="00B61B44"/>
    <w:rsid w:val="00B62C80"/>
    <w:rsid w:val="00B62CD0"/>
    <w:rsid w:val="00B62F2B"/>
    <w:rsid w:val="00B63460"/>
    <w:rsid w:val="00B63634"/>
    <w:rsid w:val="00B6611F"/>
    <w:rsid w:val="00B669FE"/>
    <w:rsid w:val="00B670C7"/>
    <w:rsid w:val="00B72EF3"/>
    <w:rsid w:val="00B803D9"/>
    <w:rsid w:val="00B80ABC"/>
    <w:rsid w:val="00B8573E"/>
    <w:rsid w:val="00B903D0"/>
    <w:rsid w:val="00B91F79"/>
    <w:rsid w:val="00B92782"/>
    <w:rsid w:val="00B94D89"/>
    <w:rsid w:val="00BA0B3C"/>
    <w:rsid w:val="00BA1149"/>
    <w:rsid w:val="00BA4875"/>
    <w:rsid w:val="00BA5E0F"/>
    <w:rsid w:val="00BB0B34"/>
    <w:rsid w:val="00BB0DAA"/>
    <w:rsid w:val="00BB0F47"/>
    <w:rsid w:val="00BB3854"/>
    <w:rsid w:val="00BB6791"/>
    <w:rsid w:val="00BB7157"/>
    <w:rsid w:val="00BC09E9"/>
    <w:rsid w:val="00BC347F"/>
    <w:rsid w:val="00BC57A8"/>
    <w:rsid w:val="00BC5BF7"/>
    <w:rsid w:val="00BC69D9"/>
    <w:rsid w:val="00BC6ECC"/>
    <w:rsid w:val="00BC71C4"/>
    <w:rsid w:val="00BD0102"/>
    <w:rsid w:val="00BD146F"/>
    <w:rsid w:val="00BD39A9"/>
    <w:rsid w:val="00BD432B"/>
    <w:rsid w:val="00BD4B12"/>
    <w:rsid w:val="00BD69A4"/>
    <w:rsid w:val="00BD7391"/>
    <w:rsid w:val="00BE2422"/>
    <w:rsid w:val="00BE2DDF"/>
    <w:rsid w:val="00BE41D5"/>
    <w:rsid w:val="00BE425E"/>
    <w:rsid w:val="00BF0956"/>
    <w:rsid w:val="00BF105C"/>
    <w:rsid w:val="00BF29EA"/>
    <w:rsid w:val="00BF3446"/>
    <w:rsid w:val="00BF3F00"/>
    <w:rsid w:val="00BF56E0"/>
    <w:rsid w:val="00C026B3"/>
    <w:rsid w:val="00C034F9"/>
    <w:rsid w:val="00C1066E"/>
    <w:rsid w:val="00C12B5E"/>
    <w:rsid w:val="00C215F5"/>
    <w:rsid w:val="00C21C6F"/>
    <w:rsid w:val="00C21EB0"/>
    <w:rsid w:val="00C26691"/>
    <w:rsid w:val="00C30B15"/>
    <w:rsid w:val="00C312B8"/>
    <w:rsid w:val="00C31D45"/>
    <w:rsid w:val="00C3202F"/>
    <w:rsid w:val="00C32585"/>
    <w:rsid w:val="00C34191"/>
    <w:rsid w:val="00C43623"/>
    <w:rsid w:val="00C436D1"/>
    <w:rsid w:val="00C44628"/>
    <w:rsid w:val="00C447A1"/>
    <w:rsid w:val="00C4598F"/>
    <w:rsid w:val="00C474D6"/>
    <w:rsid w:val="00C517F1"/>
    <w:rsid w:val="00C535C1"/>
    <w:rsid w:val="00C536E3"/>
    <w:rsid w:val="00C5469C"/>
    <w:rsid w:val="00C56759"/>
    <w:rsid w:val="00C60AED"/>
    <w:rsid w:val="00C6506F"/>
    <w:rsid w:val="00C650A1"/>
    <w:rsid w:val="00C711CC"/>
    <w:rsid w:val="00C74C2C"/>
    <w:rsid w:val="00C75389"/>
    <w:rsid w:val="00C7544B"/>
    <w:rsid w:val="00C777EB"/>
    <w:rsid w:val="00C80724"/>
    <w:rsid w:val="00C812DB"/>
    <w:rsid w:val="00C91261"/>
    <w:rsid w:val="00C9182D"/>
    <w:rsid w:val="00C91E54"/>
    <w:rsid w:val="00C93013"/>
    <w:rsid w:val="00C93DF3"/>
    <w:rsid w:val="00C94F75"/>
    <w:rsid w:val="00CA2549"/>
    <w:rsid w:val="00CA31E3"/>
    <w:rsid w:val="00CA33DD"/>
    <w:rsid w:val="00CA61AE"/>
    <w:rsid w:val="00CA683F"/>
    <w:rsid w:val="00CB0918"/>
    <w:rsid w:val="00CB36AF"/>
    <w:rsid w:val="00CB565B"/>
    <w:rsid w:val="00CC14D8"/>
    <w:rsid w:val="00CC401F"/>
    <w:rsid w:val="00CD4B0C"/>
    <w:rsid w:val="00CE03FA"/>
    <w:rsid w:val="00CE31A2"/>
    <w:rsid w:val="00CE3894"/>
    <w:rsid w:val="00CF0DF3"/>
    <w:rsid w:val="00CF1377"/>
    <w:rsid w:val="00CF1B03"/>
    <w:rsid w:val="00CF5315"/>
    <w:rsid w:val="00CF554E"/>
    <w:rsid w:val="00CF5E6F"/>
    <w:rsid w:val="00D03996"/>
    <w:rsid w:val="00D04FBA"/>
    <w:rsid w:val="00D05779"/>
    <w:rsid w:val="00D06641"/>
    <w:rsid w:val="00D07D7F"/>
    <w:rsid w:val="00D100DE"/>
    <w:rsid w:val="00D13266"/>
    <w:rsid w:val="00D165DE"/>
    <w:rsid w:val="00D1781D"/>
    <w:rsid w:val="00D2029D"/>
    <w:rsid w:val="00D21685"/>
    <w:rsid w:val="00D21B3A"/>
    <w:rsid w:val="00D2497B"/>
    <w:rsid w:val="00D3020F"/>
    <w:rsid w:val="00D32CE3"/>
    <w:rsid w:val="00D342E2"/>
    <w:rsid w:val="00D3435D"/>
    <w:rsid w:val="00D34609"/>
    <w:rsid w:val="00D34759"/>
    <w:rsid w:val="00D34DA2"/>
    <w:rsid w:val="00D37AC1"/>
    <w:rsid w:val="00D40B9A"/>
    <w:rsid w:val="00D411CA"/>
    <w:rsid w:val="00D41AD7"/>
    <w:rsid w:val="00D4213D"/>
    <w:rsid w:val="00D442D9"/>
    <w:rsid w:val="00D44FE4"/>
    <w:rsid w:val="00D4553B"/>
    <w:rsid w:val="00D51916"/>
    <w:rsid w:val="00D535A4"/>
    <w:rsid w:val="00D54483"/>
    <w:rsid w:val="00D56791"/>
    <w:rsid w:val="00D639FC"/>
    <w:rsid w:val="00D66744"/>
    <w:rsid w:val="00D70FB3"/>
    <w:rsid w:val="00D737E2"/>
    <w:rsid w:val="00D74B0C"/>
    <w:rsid w:val="00D768BD"/>
    <w:rsid w:val="00D768C5"/>
    <w:rsid w:val="00D769AE"/>
    <w:rsid w:val="00D83BC4"/>
    <w:rsid w:val="00D84AE9"/>
    <w:rsid w:val="00D84EB9"/>
    <w:rsid w:val="00D87A03"/>
    <w:rsid w:val="00D91BA1"/>
    <w:rsid w:val="00D9305D"/>
    <w:rsid w:val="00D95CCF"/>
    <w:rsid w:val="00D9648C"/>
    <w:rsid w:val="00DA5097"/>
    <w:rsid w:val="00DB0115"/>
    <w:rsid w:val="00DB1B47"/>
    <w:rsid w:val="00DB22A4"/>
    <w:rsid w:val="00DC02EB"/>
    <w:rsid w:val="00DC30FD"/>
    <w:rsid w:val="00DC530E"/>
    <w:rsid w:val="00DC65C5"/>
    <w:rsid w:val="00DC66A6"/>
    <w:rsid w:val="00DD2149"/>
    <w:rsid w:val="00DD331B"/>
    <w:rsid w:val="00DD50C5"/>
    <w:rsid w:val="00DE02CB"/>
    <w:rsid w:val="00DE1F47"/>
    <w:rsid w:val="00DE5C09"/>
    <w:rsid w:val="00DF148E"/>
    <w:rsid w:val="00DF3A92"/>
    <w:rsid w:val="00DF42DE"/>
    <w:rsid w:val="00DF6F50"/>
    <w:rsid w:val="00DF700D"/>
    <w:rsid w:val="00DF72CD"/>
    <w:rsid w:val="00E013DA"/>
    <w:rsid w:val="00E01D29"/>
    <w:rsid w:val="00E0745B"/>
    <w:rsid w:val="00E079E3"/>
    <w:rsid w:val="00E103E5"/>
    <w:rsid w:val="00E13CA0"/>
    <w:rsid w:val="00E152EC"/>
    <w:rsid w:val="00E15E31"/>
    <w:rsid w:val="00E2003A"/>
    <w:rsid w:val="00E23380"/>
    <w:rsid w:val="00E31AC7"/>
    <w:rsid w:val="00E31F08"/>
    <w:rsid w:val="00E32B62"/>
    <w:rsid w:val="00E373D2"/>
    <w:rsid w:val="00E37C28"/>
    <w:rsid w:val="00E40998"/>
    <w:rsid w:val="00E40C54"/>
    <w:rsid w:val="00E50CC8"/>
    <w:rsid w:val="00E520E8"/>
    <w:rsid w:val="00E53BF4"/>
    <w:rsid w:val="00E5662F"/>
    <w:rsid w:val="00E57191"/>
    <w:rsid w:val="00E63A3A"/>
    <w:rsid w:val="00E6502A"/>
    <w:rsid w:val="00E659A3"/>
    <w:rsid w:val="00E66552"/>
    <w:rsid w:val="00E70644"/>
    <w:rsid w:val="00E82924"/>
    <w:rsid w:val="00E83B12"/>
    <w:rsid w:val="00E83C18"/>
    <w:rsid w:val="00E86EC5"/>
    <w:rsid w:val="00E948E6"/>
    <w:rsid w:val="00EA0FE8"/>
    <w:rsid w:val="00EA4A92"/>
    <w:rsid w:val="00EA4C9B"/>
    <w:rsid w:val="00EA5FA3"/>
    <w:rsid w:val="00EB723F"/>
    <w:rsid w:val="00EC0F10"/>
    <w:rsid w:val="00EC2D2C"/>
    <w:rsid w:val="00EC4042"/>
    <w:rsid w:val="00EC7909"/>
    <w:rsid w:val="00ED16C1"/>
    <w:rsid w:val="00ED1B1D"/>
    <w:rsid w:val="00ED2BB0"/>
    <w:rsid w:val="00ED4785"/>
    <w:rsid w:val="00ED49A3"/>
    <w:rsid w:val="00EE1C8E"/>
    <w:rsid w:val="00EE2994"/>
    <w:rsid w:val="00EE5264"/>
    <w:rsid w:val="00EE7319"/>
    <w:rsid w:val="00EE7718"/>
    <w:rsid w:val="00EF0284"/>
    <w:rsid w:val="00EF0682"/>
    <w:rsid w:val="00EF1C75"/>
    <w:rsid w:val="00EF4050"/>
    <w:rsid w:val="00EF6E8C"/>
    <w:rsid w:val="00F00ADB"/>
    <w:rsid w:val="00F077EF"/>
    <w:rsid w:val="00F156DA"/>
    <w:rsid w:val="00F20004"/>
    <w:rsid w:val="00F23C03"/>
    <w:rsid w:val="00F23F10"/>
    <w:rsid w:val="00F31421"/>
    <w:rsid w:val="00F320E4"/>
    <w:rsid w:val="00F331DB"/>
    <w:rsid w:val="00F3553E"/>
    <w:rsid w:val="00F36690"/>
    <w:rsid w:val="00F369A4"/>
    <w:rsid w:val="00F36F42"/>
    <w:rsid w:val="00F375AD"/>
    <w:rsid w:val="00F37A5E"/>
    <w:rsid w:val="00F42982"/>
    <w:rsid w:val="00F42F27"/>
    <w:rsid w:val="00F462DD"/>
    <w:rsid w:val="00F504A1"/>
    <w:rsid w:val="00F50A81"/>
    <w:rsid w:val="00F560C4"/>
    <w:rsid w:val="00F5772F"/>
    <w:rsid w:val="00F65D0B"/>
    <w:rsid w:val="00F7193C"/>
    <w:rsid w:val="00F7504D"/>
    <w:rsid w:val="00F75738"/>
    <w:rsid w:val="00F76BC8"/>
    <w:rsid w:val="00F77134"/>
    <w:rsid w:val="00F80F29"/>
    <w:rsid w:val="00F81069"/>
    <w:rsid w:val="00F82137"/>
    <w:rsid w:val="00F847C0"/>
    <w:rsid w:val="00F86224"/>
    <w:rsid w:val="00F913E2"/>
    <w:rsid w:val="00F918AF"/>
    <w:rsid w:val="00F95603"/>
    <w:rsid w:val="00F96D41"/>
    <w:rsid w:val="00F97122"/>
    <w:rsid w:val="00FA03D3"/>
    <w:rsid w:val="00FA0D88"/>
    <w:rsid w:val="00FA2499"/>
    <w:rsid w:val="00FA2CF8"/>
    <w:rsid w:val="00FA7BD9"/>
    <w:rsid w:val="00FB07C2"/>
    <w:rsid w:val="00FB192F"/>
    <w:rsid w:val="00FB2440"/>
    <w:rsid w:val="00FB3A8D"/>
    <w:rsid w:val="00FB4C54"/>
    <w:rsid w:val="00FC178D"/>
    <w:rsid w:val="00FC1DA5"/>
    <w:rsid w:val="00FC233C"/>
    <w:rsid w:val="00FC3768"/>
    <w:rsid w:val="00FC4769"/>
    <w:rsid w:val="00FC56B8"/>
    <w:rsid w:val="00FC747E"/>
    <w:rsid w:val="00FD4B62"/>
    <w:rsid w:val="00FD539F"/>
    <w:rsid w:val="00FD60C4"/>
    <w:rsid w:val="00FE3AC7"/>
    <w:rsid w:val="00FE3BA2"/>
    <w:rsid w:val="00FE4628"/>
    <w:rsid w:val="00FE5A0E"/>
    <w:rsid w:val="00FE6414"/>
    <w:rsid w:val="00FE721E"/>
    <w:rsid w:val="00FE7656"/>
    <w:rsid w:val="00FF1C1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047CB"/>
  <w15:chartTrackingRefBased/>
  <w15:docId w15:val="{0FE1FCF5-005E-4E3D-8203-3049078B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603"/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709"/>
    <w:pPr>
      <w:keepNext/>
      <w:keepLines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170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6FA0"/>
    <w:pPr>
      <w:keepNext/>
      <w:keepLines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7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709"/>
  </w:style>
  <w:style w:type="paragraph" w:styleId="Footer">
    <w:name w:val="footer"/>
    <w:basedOn w:val="Normal"/>
    <w:link w:val="FooterChar"/>
    <w:uiPriority w:val="99"/>
    <w:unhideWhenUsed/>
    <w:rsid w:val="002A17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709"/>
  </w:style>
  <w:style w:type="character" w:customStyle="1" w:styleId="Heading1Char">
    <w:name w:val="Heading 1 Char"/>
    <w:link w:val="Heading1"/>
    <w:uiPriority w:val="9"/>
    <w:rsid w:val="002A17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2A17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2A1709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2A17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416FA0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NoSpacing">
    <w:name w:val="No Spacing"/>
    <w:uiPriority w:val="1"/>
    <w:qFormat/>
    <w:rsid w:val="00FA2499"/>
    <w:rPr>
      <w:sz w:val="22"/>
      <w:szCs w:val="22"/>
      <w:lang w:val="en-GB"/>
    </w:rPr>
  </w:style>
  <w:style w:type="character" w:styleId="Emphasis">
    <w:name w:val="Emphasis"/>
    <w:qFormat/>
    <w:rsid w:val="004D31D8"/>
    <w:rPr>
      <w:i/>
      <w:iCs/>
    </w:rPr>
  </w:style>
  <w:style w:type="paragraph" w:styleId="BodyText">
    <w:name w:val="Body Text"/>
    <w:basedOn w:val="Normal"/>
    <w:rsid w:val="0092108D"/>
    <w:pPr>
      <w:spacing w:after="120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4D3C3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D3C37"/>
    <w:rPr>
      <w:sz w:val="16"/>
      <w:szCs w:val="16"/>
      <w:lang w:val="en-GB"/>
    </w:rPr>
  </w:style>
  <w:style w:type="paragraph" w:customStyle="1" w:styleId="Default">
    <w:name w:val="Default"/>
    <w:rsid w:val="0083514D"/>
    <w:pPr>
      <w:autoSpaceDE w:val="0"/>
      <w:autoSpaceDN w:val="0"/>
      <w:adjustRightInd w:val="0"/>
    </w:pPr>
    <w:rPr>
      <w:rFonts w:ascii="IMKNKK+ArialNarrow" w:eastAsia="Times New Roman" w:hAnsi="IMKNKK+ArialNarrow" w:cs="IMKNKK+ArialNarrow"/>
      <w:color w:val="000000"/>
      <w:sz w:val="24"/>
      <w:szCs w:val="24"/>
    </w:rPr>
  </w:style>
  <w:style w:type="paragraph" w:customStyle="1" w:styleId="accomplishment">
    <w:name w:val="accomplishment"/>
    <w:basedOn w:val="Default"/>
    <w:next w:val="Default"/>
    <w:rsid w:val="0083514D"/>
    <w:rPr>
      <w:rFonts w:cs="Times New Roman"/>
      <w:color w:val="auto"/>
    </w:rPr>
  </w:style>
  <w:style w:type="paragraph" w:styleId="NormalWeb">
    <w:name w:val="Normal (Web)"/>
    <w:basedOn w:val="Normal"/>
    <w:uiPriority w:val="99"/>
    <w:rsid w:val="00D2029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customStyle="1" w:styleId="text1">
    <w:name w:val="text1"/>
    <w:rsid w:val="000223E5"/>
    <w:rPr>
      <w:rFonts w:ascii="Arial" w:hAnsi="Arial" w:cs="Arial" w:hint="default"/>
      <w:sz w:val="17"/>
      <w:szCs w:val="17"/>
    </w:rPr>
  </w:style>
  <w:style w:type="character" w:customStyle="1" w:styleId="tablebodytext1">
    <w:name w:val="tablebodytext1"/>
    <w:rsid w:val="000223E5"/>
    <w:rPr>
      <w:sz w:val="17"/>
      <w:szCs w:val="17"/>
    </w:rPr>
  </w:style>
  <w:style w:type="character" w:customStyle="1" w:styleId="x41">
    <w:name w:val="x41"/>
    <w:rsid w:val="000223E5"/>
    <w:rPr>
      <w:rFonts w:ascii="Tahoma" w:hAnsi="Tahoma" w:cs="Tahoma" w:hint="default"/>
      <w:color w:val="3C3C3C"/>
      <w:sz w:val="20"/>
      <w:szCs w:val="20"/>
    </w:rPr>
  </w:style>
  <w:style w:type="paragraph" w:styleId="ListBullet">
    <w:name w:val="List Bullet"/>
    <w:basedOn w:val="List"/>
    <w:rsid w:val="00AE1A8F"/>
  </w:style>
  <w:style w:type="paragraph" w:styleId="List">
    <w:name w:val="List"/>
    <w:basedOn w:val="BodyText"/>
    <w:rsid w:val="00AE1A8F"/>
    <w:pPr>
      <w:widowControl w:val="0"/>
      <w:overflowPunct w:val="0"/>
      <w:autoSpaceDE w:val="0"/>
      <w:autoSpaceDN w:val="0"/>
      <w:adjustRightInd w:val="0"/>
      <w:spacing w:before="60" w:after="60" w:line="-260" w:lineRule="auto"/>
      <w:ind w:left="-720" w:right="1440" w:hanging="720"/>
      <w:textAlignment w:val="baseline"/>
    </w:pPr>
    <w:rPr>
      <w:rFonts w:ascii="Times New Roman" w:eastAsia="Times New Roman" w:hAnsi="Times New Roman"/>
      <w:i/>
      <w:sz w:val="20"/>
      <w:szCs w:val="20"/>
      <w:lang w:val="en-US"/>
    </w:rPr>
  </w:style>
  <w:style w:type="paragraph" w:customStyle="1" w:styleId="FootnoteBase">
    <w:name w:val="Footnote Base"/>
    <w:basedOn w:val="Normal"/>
    <w:rsid w:val="00AE1A8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chievement">
    <w:name w:val="Achievement"/>
    <w:basedOn w:val="BodyText"/>
    <w:rsid w:val="00AE1A8F"/>
    <w:pPr>
      <w:numPr>
        <w:numId w:val="3"/>
      </w:num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F1CB7"/>
    <w:pPr>
      <w:ind w:left="720"/>
    </w:pPr>
  </w:style>
  <w:style w:type="character" w:styleId="FollowedHyperlink">
    <w:name w:val="FollowedHyperlink"/>
    <w:uiPriority w:val="99"/>
    <w:semiHidden/>
    <w:unhideWhenUsed/>
    <w:rsid w:val="008B2DCA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D54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igm.ae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xiomtelecom.com/" TargetMode="External"/><Relationship Id="rId17" Type="http://schemas.openxmlformats.org/officeDocument/2006/relationships/hyperlink" Target="http://www.ooredoo.com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xiomtelecom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no-mobile-communication.kuwaitbd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amweensolutions.ae/" TargetMode="External"/><Relationship Id="rId10" Type="http://schemas.openxmlformats.org/officeDocument/2006/relationships/hyperlink" Target="https://www.gecko-me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rakonet.com/" TargetMode="External"/><Relationship Id="rId14" Type="http://schemas.openxmlformats.org/officeDocument/2006/relationships/hyperlink" Target="https://www.souqplanet.a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_bhalla2007@yaho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E48DC-C46D-41EE-83DB-464994EB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Profile &amp; Objective</vt:lpstr>
    </vt:vector>
  </TitlesOfParts>
  <Company>Wataniya Telecom</Company>
  <LinksUpToDate>false</LinksUpToDate>
  <CharactersWithSpaces>11280</CharactersWithSpaces>
  <SharedDoc>false</SharedDoc>
  <HLinks>
    <vt:vector size="72" baseType="variant">
      <vt:variant>
        <vt:i4>7536746</vt:i4>
      </vt:variant>
      <vt:variant>
        <vt:i4>18</vt:i4>
      </vt:variant>
      <vt:variant>
        <vt:i4>0</vt:i4>
      </vt:variant>
      <vt:variant>
        <vt:i4>5</vt:i4>
      </vt:variant>
      <vt:variant>
        <vt:lpwstr>mailto:s_bhalla2007@yahoo.com</vt:lpwstr>
      </vt:variant>
      <vt:variant>
        <vt:lpwstr/>
      </vt:variant>
      <vt:variant>
        <vt:i4>5636187</vt:i4>
      </vt:variant>
      <vt:variant>
        <vt:i4>15</vt:i4>
      </vt:variant>
      <vt:variant>
        <vt:i4>0</vt:i4>
      </vt:variant>
      <vt:variant>
        <vt:i4>5</vt:i4>
      </vt:variant>
      <vt:variant>
        <vt:lpwstr>http://www.ooredoo.com/en</vt:lpwstr>
      </vt:variant>
      <vt:variant>
        <vt:lpwstr/>
      </vt:variant>
      <vt:variant>
        <vt:i4>5177439</vt:i4>
      </vt:variant>
      <vt:variant>
        <vt:i4>12</vt:i4>
      </vt:variant>
      <vt:variant>
        <vt:i4>0</vt:i4>
      </vt:variant>
      <vt:variant>
        <vt:i4>5</vt:i4>
      </vt:variant>
      <vt:variant>
        <vt:lpwstr>http://www.axiomtelecom.com/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http://www.tamweensolutions.ae/</vt:lpwstr>
      </vt:variant>
      <vt:variant>
        <vt:lpwstr/>
      </vt:variant>
      <vt:variant>
        <vt:i4>7209081</vt:i4>
      </vt:variant>
      <vt:variant>
        <vt:i4>6</vt:i4>
      </vt:variant>
      <vt:variant>
        <vt:i4>0</vt:i4>
      </vt:variant>
      <vt:variant>
        <vt:i4>5</vt:i4>
      </vt:variant>
      <vt:variant>
        <vt:lpwstr>https://www.souqplanet.ae/</vt:lpwstr>
      </vt:variant>
      <vt:variant>
        <vt:lpwstr/>
      </vt:variant>
      <vt:variant>
        <vt:i4>6881333</vt:i4>
      </vt:variant>
      <vt:variant>
        <vt:i4>3</vt:i4>
      </vt:variant>
      <vt:variant>
        <vt:i4>0</vt:i4>
      </vt:variant>
      <vt:variant>
        <vt:i4>5</vt:i4>
      </vt:variant>
      <vt:variant>
        <vt:lpwstr>http://www.nigm.ae/</vt:lpwstr>
      </vt:variant>
      <vt:variant>
        <vt:lpwstr/>
      </vt:variant>
      <vt:variant>
        <vt:i4>5177439</vt:i4>
      </vt:variant>
      <vt:variant>
        <vt:i4>0</vt:i4>
      </vt:variant>
      <vt:variant>
        <vt:i4>0</vt:i4>
      </vt:variant>
      <vt:variant>
        <vt:i4>5</vt:i4>
      </vt:variant>
      <vt:variant>
        <vt:lpwstr>http://www.axiomtelecom.com/</vt:lpwstr>
      </vt:variant>
      <vt:variant>
        <vt:lpwstr/>
      </vt:variant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mailto:S_bhalla2007@yahoo.com</vt:lpwstr>
      </vt:variant>
      <vt:variant>
        <vt:lpwstr/>
      </vt:variant>
      <vt:variant>
        <vt:i4>4718595</vt:i4>
      </vt:variant>
      <vt:variant>
        <vt:i4>-1</vt:i4>
      </vt:variant>
      <vt:variant>
        <vt:i4>1029</vt:i4>
      </vt:variant>
      <vt:variant>
        <vt:i4>1</vt:i4>
      </vt:variant>
      <vt:variant>
        <vt:lpwstr>http://www.rcom.co.in/Rcom/global-header/images/reliance-logonew.png</vt:lpwstr>
      </vt:variant>
      <vt:variant>
        <vt:lpwstr/>
      </vt:variant>
      <vt:variant>
        <vt:i4>6291527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https://upload.wikimedia.org/wikipedia/en/9/97/Hutch_India_new_logo.gif</vt:lpwstr>
      </vt:variant>
      <vt:variant>
        <vt:lpwstr/>
      </vt:variant>
      <vt:variant>
        <vt:i4>3014724</vt:i4>
      </vt:variant>
      <vt:variant>
        <vt:i4>-1</vt:i4>
      </vt:variant>
      <vt:variant>
        <vt:i4>1031</vt:i4>
      </vt:variant>
      <vt:variant>
        <vt:i4>1</vt:i4>
      </vt:variant>
      <vt:variant>
        <vt:lpwstr>http://cdn-a2.buildabazaar.com/img/lookandfeel/8687242/c083b3fd4a016d85f59d3_axiomenglish.png.999xx.png</vt:lpwstr>
      </vt:variant>
      <vt:variant>
        <vt:lpwstr/>
      </vt:variant>
      <vt:variant>
        <vt:i4>2687074</vt:i4>
      </vt:variant>
      <vt:variant>
        <vt:i4>-1</vt:i4>
      </vt:variant>
      <vt:variant>
        <vt:i4>1034</vt:i4>
      </vt:variant>
      <vt:variant>
        <vt:i4>1</vt:i4>
      </vt:variant>
      <vt:variant>
        <vt:lpwstr>http://www.ooredoo.com.kw/Frontend/Images/Logo/ooredoologo.png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Profile &amp; Objective</dc:title>
  <dc:subject/>
  <dc:creator>Sanjeev</dc:creator>
  <cp:keywords/>
  <cp:lastModifiedBy>Sanjeev Bhalla</cp:lastModifiedBy>
  <cp:revision>5</cp:revision>
  <cp:lastPrinted>2019-12-26T14:16:00Z</cp:lastPrinted>
  <dcterms:created xsi:type="dcterms:W3CDTF">2020-07-31T15:28:00Z</dcterms:created>
  <dcterms:modified xsi:type="dcterms:W3CDTF">2020-08-07T09:14:00Z</dcterms:modified>
</cp:coreProperties>
</file>