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F80" w:rsidRDefault="007E6435" w:rsidP="00911F80">
      <w:pPr>
        <w:widowControl w:val="0"/>
        <w:spacing w:after="0" w:line="240" w:lineRule="auto"/>
        <w:jc w:val="center"/>
        <w:rPr>
          <w:rFonts w:cs="Arial"/>
          <w:color w:val="242424"/>
        </w:rPr>
      </w:pPr>
      <w:r w:rsidRPr="007E6435">
        <w:rPr>
          <w:rFonts w:asciiTheme="majorHAnsi" w:hAnsiTheme="majorHAnsi"/>
        </w:rPr>
        <w:pict>
          <v:shapetype id="_x0000_t202" coordsize="21600,21600" o:spt="202" path="m,l,21600r21600,l21600,xe">
            <v:stroke joinstyle="miter"/>
            <v:path gradientshapeok="t" o:connecttype="rect"/>
          </v:shapetype>
          <v:shape id="_x0000_s1028" type="#_x0000_t202" style="position:absolute;left:0;text-align:left;margin-left:427.25pt;margin-top:19.95pt;width:104.1pt;height:98.6pt;z-index:251658240;mso-position-horizontal-relative:margin" stroked="f">
            <v:textbox>
              <w:txbxContent>
                <w:p w:rsidR="008D6B97" w:rsidRDefault="00272B9A">
                  <w:r w:rsidRPr="008D6B97">
                    <w:rPr>
                      <w:noProof/>
                    </w:rPr>
                    <w:drawing>
                      <wp:inline distT="0" distB="0" distL="0" distR="0">
                        <wp:extent cx="1141239" cy="1210172"/>
                        <wp:effectExtent l="19050" t="0" r="176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149271" cy="1218689"/>
                                </a:xfrm>
                                <a:prstGeom prst="rect">
                                  <a:avLst/>
                                </a:prstGeom>
                                <a:noFill/>
                                <a:ln w="9525">
                                  <a:noFill/>
                                  <a:miter lim="800000"/>
                                  <a:headEnd/>
                                  <a:tailEnd/>
                                </a:ln>
                              </pic:spPr>
                            </pic:pic>
                          </a:graphicData>
                        </a:graphic>
                      </wp:inline>
                    </w:drawing>
                  </w:r>
                </w:p>
              </w:txbxContent>
            </v:textbox>
            <w10:wrap anchorx="margin"/>
          </v:shape>
        </w:pict>
      </w:r>
      <w:r w:rsidR="00300B1D" w:rsidRPr="008E6836">
        <w:rPr>
          <w:rFonts w:asciiTheme="majorHAnsi" w:hAnsiTheme="majorHAnsi"/>
          <w:b/>
          <w:color w:val="E36C09"/>
          <w:sz w:val="36"/>
          <w:szCs w:val="36"/>
        </w:rPr>
        <w:t>Position Applied:</w:t>
      </w:r>
      <w:r w:rsidR="00B118B0" w:rsidRPr="008E6836">
        <w:rPr>
          <w:rFonts w:asciiTheme="majorHAnsi" w:hAnsiTheme="majorHAnsi"/>
          <w:b/>
          <w:color w:val="E36C09"/>
          <w:sz w:val="36"/>
          <w:szCs w:val="36"/>
        </w:rPr>
        <w:t xml:space="preserve"> </w:t>
      </w:r>
      <w:r w:rsidR="00911F80" w:rsidRPr="00911F80">
        <w:rPr>
          <w:rFonts w:asciiTheme="majorHAnsi" w:hAnsiTheme="majorHAnsi"/>
          <w:b/>
          <w:color w:val="E36C09"/>
          <w:sz w:val="36"/>
          <w:szCs w:val="36"/>
        </w:rPr>
        <w:t>Production Engineer-EDC/VCM</w:t>
      </w:r>
    </w:p>
    <w:p w:rsidR="0042589F" w:rsidRDefault="00272B9A" w:rsidP="00911F80">
      <w:pPr>
        <w:widowControl w:val="0"/>
        <w:spacing w:after="0" w:line="240" w:lineRule="auto"/>
        <w:rPr>
          <w:rFonts w:ascii="Cambria" w:eastAsia="Cambria" w:hAnsi="Cambria" w:cs="Cambria"/>
          <w:b/>
          <w:color w:val="0070C0"/>
          <w:sz w:val="36"/>
          <w:szCs w:val="36"/>
        </w:rPr>
      </w:pPr>
      <w:r>
        <w:rPr>
          <w:rFonts w:ascii="Cambria" w:eastAsia="Cambria" w:hAnsi="Cambria" w:cs="Cambria"/>
          <w:b/>
          <w:color w:val="0070C0"/>
          <w:sz w:val="36"/>
          <w:szCs w:val="36"/>
        </w:rPr>
        <w:t>Roshan Ali</w:t>
      </w:r>
    </w:p>
    <w:p w:rsidR="0042589F" w:rsidRDefault="00911F80">
      <w:pPr>
        <w:widowControl w:val="0"/>
        <w:spacing w:line="240" w:lineRule="auto"/>
        <w:rPr>
          <w:rFonts w:ascii="Cambria" w:eastAsia="Cambria" w:hAnsi="Cambria" w:cs="Cambria"/>
          <w:b/>
          <w:color w:val="0070C0"/>
          <w:sz w:val="24"/>
          <w:szCs w:val="24"/>
        </w:rPr>
      </w:pPr>
      <w:r>
        <w:rPr>
          <w:rFonts w:ascii="Cambria" w:eastAsia="Cambria" w:hAnsi="Cambria" w:cs="Cambria"/>
          <w:b/>
          <w:color w:val="0070C0"/>
          <w:sz w:val="24"/>
          <w:szCs w:val="24"/>
        </w:rPr>
        <w:t>Production</w:t>
      </w:r>
      <w:r w:rsidR="00272B9A">
        <w:rPr>
          <w:rFonts w:ascii="Cambria" w:eastAsia="Cambria" w:hAnsi="Cambria" w:cs="Cambria"/>
          <w:b/>
          <w:color w:val="0070C0"/>
          <w:sz w:val="24"/>
          <w:szCs w:val="24"/>
        </w:rPr>
        <w:t xml:space="preserve"> Engineer</w:t>
      </w:r>
    </w:p>
    <w:p w:rsidR="0042589F" w:rsidRDefault="00272B9A">
      <w:pPr>
        <w:widowControl w:val="0"/>
        <w:spacing w:after="0"/>
        <w:rPr>
          <w:rFonts w:ascii="Cambria" w:eastAsia="Cambria" w:hAnsi="Cambria" w:cs="Cambria"/>
          <w:b/>
          <w:color w:val="0070C0"/>
          <w:sz w:val="24"/>
          <w:szCs w:val="24"/>
        </w:rPr>
      </w:pPr>
      <w:r>
        <w:rPr>
          <w:rFonts w:ascii="Cambria" w:eastAsia="Cambria" w:hAnsi="Cambria" w:cs="Cambria"/>
          <w:b/>
          <w:color w:val="0070C0"/>
          <w:sz w:val="24"/>
          <w:szCs w:val="24"/>
        </w:rPr>
        <w:t>Total Experience:</w:t>
      </w:r>
      <w:r>
        <w:rPr>
          <w:rFonts w:ascii="Cambria" w:eastAsia="Cambria" w:hAnsi="Cambria" w:cs="Cambria"/>
          <w:b/>
          <w:color w:val="0070C0"/>
          <w:sz w:val="24"/>
          <w:szCs w:val="24"/>
        </w:rPr>
        <w:tab/>
      </w:r>
      <w:r>
        <w:rPr>
          <w:rFonts w:ascii="Cambria" w:eastAsia="Cambria" w:hAnsi="Cambria" w:cs="Cambria"/>
          <w:b/>
          <w:color w:val="0070C0"/>
          <w:sz w:val="24"/>
          <w:szCs w:val="24"/>
        </w:rPr>
        <w:tab/>
      </w:r>
      <w:r>
        <w:rPr>
          <w:rFonts w:ascii="Cambria" w:eastAsia="Cambria" w:hAnsi="Cambria" w:cs="Cambria"/>
          <w:b/>
          <w:color w:val="0070C0"/>
          <w:sz w:val="24"/>
          <w:szCs w:val="24"/>
          <w:highlight w:val="yellow"/>
        </w:rPr>
        <w:t>4</w:t>
      </w:r>
      <w:r w:rsidR="00377946">
        <w:rPr>
          <w:rFonts w:ascii="Cambria" w:eastAsia="Cambria" w:hAnsi="Cambria" w:cs="Cambria"/>
          <w:b/>
          <w:color w:val="0070C0"/>
          <w:sz w:val="24"/>
          <w:szCs w:val="24"/>
          <w:highlight w:val="yellow"/>
        </w:rPr>
        <w:t>.1</w:t>
      </w:r>
      <w:r>
        <w:rPr>
          <w:rFonts w:ascii="Cambria" w:eastAsia="Cambria" w:hAnsi="Cambria" w:cs="Cambria"/>
          <w:b/>
          <w:color w:val="0070C0"/>
          <w:sz w:val="24"/>
          <w:szCs w:val="24"/>
          <w:highlight w:val="yellow"/>
        </w:rPr>
        <w:t xml:space="preserve"> Years in Refinery Operations</w:t>
      </w:r>
    </w:p>
    <w:p w:rsidR="00FB55A9" w:rsidRPr="00FB55A9" w:rsidRDefault="00911F80" w:rsidP="00FB55A9">
      <w:pPr>
        <w:widowControl w:val="0"/>
        <w:tabs>
          <w:tab w:val="left" w:pos="2120"/>
        </w:tabs>
        <w:autoSpaceDE w:val="0"/>
        <w:autoSpaceDN w:val="0"/>
        <w:adjustRightInd w:val="0"/>
        <w:spacing w:after="0"/>
        <w:rPr>
          <w:rFonts w:ascii="Cambria" w:eastAsia="Cambria" w:hAnsi="Cambria" w:cs="Cambria"/>
          <w:b/>
          <w:color w:val="0070C0"/>
          <w:sz w:val="24"/>
          <w:szCs w:val="24"/>
        </w:rPr>
      </w:pPr>
      <w:r>
        <w:rPr>
          <w:rFonts w:ascii="Cambria" w:eastAsia="Cambria" w:hAnsi="Cambria" w:cs="Cambria"/>
          <w:b/>
          <w:color w:val="0070C0"/>
          <w:sz w:val="24"/>
          <w:szCs w:val="24"/>
        </w:rPr>
        <w:t>Qualification:</w:t>
      </w:r>
      <w:r>
        <w:rPr>
          <w:rFonts w:ascii="Cambria" w:eastAsia="Cambria" w:hAnsi="Cambria" w:cs="Cambria"/>
          <w:b/>
          <w:color w:val="0070C0"/>
          <w:sz w:val="24"/>
          <w:szCs w:val="24"/>
        </w:rPr>
        <w:tab/>
      </w:r>
      <w:r>
        <w:rPr>
          <w:rFonts w:ascii="Cambria" w:eastAsia="Cambria" w:hAnsi="Cambria" w:cs="Cambria"/>
          <w:b/>
          <w:color w:val="0070C0"/>
          <w:sz w:val="24"/>
          <w:szCs w:val="24"/>
        </w:rPr>
        <w:tab/>
      </w:r>
      <w:r>
        <w:rPr>
          <w:rFonts w:ascii="Cambria" w:eastAsia="Cambria" w:hAnsi="Cambria" w:cs="Cambria"/>
          <w:b/>
          <w:color w:val="0070C0"/>
          <w:sz w:val="24"/>
          <w:szCs w:val="24"/>
        </w:rPr>
        <w:tab/>
        <w:t>B.E.</w:t>
      </w:r>
      <w:r w:rsidR="00FB55A9" w:rsidRPr="00FB55A9">
        <w:rPr>
          <w:rFonts w:ascii="Cambria" w:eastAsia="Cambria" w:hAnsi="Cambria" w:cs="Cambria"/>
          <w:b/>
          <w:color w:val="0070C0"/>
          <w:sz w:val="24"/>
          <w:szCs w:val="24"/>
        </w:rPr>
        <w:t xml:space="preserve"> Chemical Engineering</w:t>
      </w:r>
    </w:p>
    <w:p w:rsidR="0042589F" w:rsidRDefault="00272B9A">
      <w:pPr>
        <w:widowControl w:val="0"/>
        <w:tabs>
          <w:tab w:val="left" w:pos="2140"/>
        </w:tabs>
        <w:spacing w:after="0"/>
        <w:rPr>
          <w:rFonts w:ascii="Cambria" w:eastAsia="Cambria" w:hAnsi="Cambria" w:cs="Cambria"/>
          <w:color w:val="0070C0"/>
          <w:sz w:val="24"/>
          <w:szCs w:val="24"/>
        </w:rPr>
      </w:pPr>
      <w:r>
        <w:rPr>
          <w:rFonts w:ascii="Cambria" w:eastAsia="Cambria" w:hAnsi="Cambria" w:cs="Cambria"/>
          <w:b/>
          <w:color w:val="0070C0"/>
          <w:sz w:val="24"/>
          <w:szCs w:val="24"/>
        </w:rPr>
        <w:t>Contact #:</w:t>
      </w:r>
      <w:r>
        <w:rPr>
          <w:rFonts w:ascii="Cambria" w:eastAsia="Cambria" w:hAnsi="Cambria" w:cs="Cambria"/>
          <w:color w:val="0070C0"/>
          <w:sz w:val="24"/>
          <w:szCs w:val="24"/>
        </w:rPr>
        <w:tab/>
      </w:r>
      <w:r>
        <w:rPr>
          <w:rFonts w:ascii="Cambria" w:eastAsia="Cambria" w:hAnsi="Cambria" w:cs="Cambria"/>
          <w:color w:val="0070C0"/>
          <w:sz w:val="24"/>
          <w:szCs w:val="24"/>
        </w:rPr>
        <w:tab/>
      </w:r>
      <w:r>
        <w:rPr>
          <w:rFonts w:ascii="Cambria" w:eastAsia="Cambria" w:hAnsi="Cambria" w:cs="Cambria"/>
          <w:color w:val="0070C0"/>
          <w:sz w:val="24"/>
          <w:szCs w:val="24"/>
        </w:rPr>
        <w:tab/>
      </w:r>
      <w:r>
        <w:rPr>
          <w:rFonts w:ascii="Cambria" w:eastAsia="Cambria" w:hAnsi="Cambria" w:cs="Cambria"/>
          <w:b/>
          <w:color w:val="0070C0"/>
          <w:sz w:val="24"/>
          <w:szCs w:val="24"/>
        </w:rPr>
        <w:t>+92-322-9363368</w:t>
      </w:r>
    </w:p>
    <w:p w:rsidR="0042589F" w:rsidRDefault="00272B9A">
      <w:pPr>
        <w:widowControl w:val="0"/>
        <w:tabs>
          <w:tab w:val="left" w:pos="2140"/>
        </w:tabs>
        <w:spacing w:after="0"/>
        <w:ind w:right="-410"/>
      </w:pPr>
      <w:r>
        <w:rPr>
          <w:rFonts w:ascii="Cambria" w:eastAsia="Cambria" w:hAnsi="Cambria" w:cs="Cambria"/>
          <w:b/>
          <w:color w:val="0070C0"/>
          <w:sz w:val="24"/>
          <w:szCs w:val="24"/>
        </w:rPr>
        <w:t>Email</w:t>
      </w:r>
      <w:r w:rsidR="00911F80">
        <w:rPr>
          <w:rFonts w:ascii="Cambria" w:eastAsia="Cambria" w:hAnsi="Cambria" w:cs="Cambria"/>
          <w:b/>
          <w:color w:val="0070C0"/>
          <w:sz w:val="24"/>
          <w:szCs w:val="24"/>
        </w:rPr>
        <w:t xml:space="preserve"> I.D</w:t>
      </w:r>
      <w:r>
        <w:rPr>
          <w:rFonts w:ascii="Cambria" w:eastAsia="Cambria" w:hAnsi="Cambria" w:cs="Cambria"/>
          <w:b/>
          <w:color w:val="0070C0"/>
          <w:sz w:val="24"/>
          <w:szCs w:val="24"/>
        </w:rPr>
        <w:t>:</w:t>
      </w:r>
      <w:r>
        <w:rPr>
          <w:rFonts w:ascii="Cambria" w:eastAsia="Cambria" w:hAnsi="Cambria" w:cs="Cambria"/>
          <w:color w:val="0070C0"/>
          <w:sz w:val="24"/>
          <w:szCs w:val="24"/>
        </w:rPr>
        <w:tab/>
      </w:r>
      <w:r>
        <w:rPr>
          <w:rFonts w:ascii="Cambria" w:eastAsia="Cambria" w:hAnsi="Cambria" w:cs="Cambria"/>
          <w:color w:val="0070C0"/>
          <w:sz w:val="24"/>
          <w:szCs w:val="24"/>
        </w:rPr>
        <w:tab/>
      </w:r>
      <w:r>
        <w:rPr>
          <w:rFonts w:ascii="Cambria" w:eastAsia="Cambria" w:hAnsi="Cambria" w:cs="Cambria"/>
          <w:color w:val="0070C0"/>
          <w:sz w:val="24"/>
          <w:szCs w:val="24"/>
        </w:rPr>
        <w:tab/>
      </w:r>
      <w:hyperlink r:id="rId8">
        <w:r w:rsidRPr="00FB55A9">
          <w:rPr>
            <w:rFonts w:asciiTheme="majorHAnsi" w:hAnsiTheme="majorHAnsi"/>
            <w:b/>
            <w:color w:val="006FC0"/>
            <w:sz w:val="24"/>
            <w:szCs w:val="24"/>
            <w:u w:val="single"/>
          </w:rPr>
          <w:t>roshan.ali4560@gmail.com</w:t>
        </w:r>
      </w:hyperlink>
    </w:p>
    <w:p w:rsidR="0042589F" w:rsidRPr="00911F80" w:rsidRDefault="00911F80" w:rsidP="00911F80">
      <w:pPr>
        <w:widowControl w:val="0"/>
        <w:autoSpaceDE w:val="0"/>
        <w:autoSpaceDN w:val="0"/>
        <w:adjustRightInd w:val="0"/>
        <w:spacing w:after="0"/>
        <w:rPr>
          <w:rFonts w:ascii="Cambria" w:eastAsia="Cambria" w:hAnsi="Cambria" w:cs="Cambria"/>
          <w:b/>
          <w:color w:val="0070C0"/>
          <w:sz w:val="24"/>
          <w:szCs w:val="24"/>
        </w:rPr>
      </w:pPr>
      <w:r w:rsidRPr="00911F80">
        <w:rPr>
          <w:rFonts w:ascii="Cambria" w:eastAsia="Cambria" w:hAnsi="Cambria" w:cs="Cambria"/>
          <w:b/>
          <w:color w:val="0070C0"/>
          <w:sz w:val="24"/>
          <w:szCs w:val="24"/>
        </w:rPr>
        <w:t xml:space="preserve">Skype ID: </w:t>
      </w:r>
      <w:r>
        <w:rPr>
          <w:rFonts w:ascii="Cambria" w:eastAsia="Cambria" w:hAnsi="Cambria" w:cs="Cambria"/>
          <w:b/>
          <w:color w:val="0070C0"/>
          <w:sz w:val="24"/>
          <w:szCs w:val="24"/>
        </w:rPr>
        <w:tab/>
      </w:r>
      <w:r>
        <w:rPr>
          <w:rFonts w:ascii="Cambria" w:eastAsia="Cambria" w:hAnsi="Cambria" w:cs="Cambria"/>
          <w:b/>
          <w:color w:val="0070C0"/>
          <w:sz w:val="24"/>
          <w:szCs w:val="24"/>
        </w:rPr>
        <w:tab/>
      </w:r>
      <w:r>
        <w:rPr>
          <w:rFonts w:ascii="Cambria" w:eastAsia="Cambria" w:hAnsi="Cambria" w:cs="Cambria"/>
          <w:b/>
          <w:color w:val="0070C0"/>
          <w:sz w:val="24"/>
          <w:szCs w:val="24"/>
        </w:rPr>
        <w:tab/>
      </w:r>
      <w:r w:rsidRPr="00911F80">
        <w:rPr>
          <w:rFonts w:ascii="Cambria" w:eastAsia="Cambria" w:hAnsi="Cambria" w:cs="Cambria"/>
          <w:b/>
          <w:color w:val="0070C0"/>
          <w:sz w:val="24"/>
          <w:szCs w:val="24"/>
        </w:rPr>
        <w:t>https://join.skype.com/invite/jYfsEMhSaSig</w:t>
      </w:r>
    </w:p>
    <w:p w:rsidR="0042589F" w:rsidRDefault="00272B9A">
      <w:pPr>
        <w:shd w:val="clear" w:color="auto" w:fill="D9D9D9"/>
        <w:tabs>
          <w:tab w:val="right" w:pos="9936"/>
        </w:tabs>
        <w:rPr>
          <w:rFonts w:ascii="Cambria" w:eastAsia="Cambria" w:hAnsi="Cambria" w:cs="Cambria"/>
          <w:b/>
          <w:color w:val="0000FF"/>
          <w:sz w:val="26"/>
          <w:szCs w:val="26"/>
        </w:rPr>
      </w:pPr>
      <w:r>
        <w:rPr>
          <w:rFonts w:ascii="Cambria" w:eastAsia="Cambria" w:hAnsi="Cambria" w:cs="Cambria"/>
          <w:b/>
          <w:color w:val="0070C0"/>
          <w:sz w:val="26"/>
          <w:szCs w:val="26"/>
        </w:rPr>
        <w:t>Career Summary:</w:t>
      </w:r>
      <w:r>
        <w:rPr>
          <w:rFonts w:ascii="Cambria" w:eastAsia="Cambria" w:hAnsi="Cambria" w:cs="Cambria"/>
          <w:b/>
          <w:color w:val="0000FF"/>
          <w:sz w:val="26"/>
          <w:szCs w:val="26"/>
        </w:rPr>
        <w:tab/>
      </w:r>
    </w:p>
    <w:p w:rsidR="0042589F" w:rsidRDefault="00911F80" w:rsidP="00362B42">
      <w:pPr>
        <w:widowControl w:val="0"/>
        <w:jc w:val="both"/>
        <w:rPr>
          <w:rFonts w:ascii="Cambria" w:eastAsia="Cambria" w:hAnsi="Cambria" w:cs="Cambria"/>
          <w:b/>
          <w:color w:val="0070C0"/>
          <w:sz w:val="24"/>
          <w:szCs w:val="24"/>
        </w:rPr>
      </w:pPr>
      <w:r>
        <w:rPr>
          <w:rFonts w:ascii="Cambria" w:eastAsia="Cambria" w:hAnsi="Cambria" w:cs="Cambria"/>
        </w:rPr>
        <w:t>A highly motivated Production</w:t>
      </w:r>
      <w:r w:rsidR="00272B9A">
        <w:rPr>
          <w:rFonts w:ascii="Cambria" w:eastAsia="Cambria" w:hAnsi="Cambria" w:cs="Cambria"/>
        </w:rPr>
        <w:t xml:space="preserve"> Engineer having </w:t>
      </w:r>
      <w:r w:rsidR="00272B9A" w:rsidRPr="00362B42">
        <w:rPr>
          <w:rFonts w:ascii="Cambria" w:eastAsia="Cambria" w:hAnsi="Cambria" w:cs="Cambria"/>
          <w:b/>
          <w:highlight w:val="yellow"/>
        </w:rPr>
        <w:t>(4</w:t>
      </w:r>
      <w:r w:rsidR="00362B42" w:rsidRPr="00362B42">
        <w:rPr>
          <w:rFonts w:ascii="Cambria" w:eastAsia="Cambria" w:hAnsi="Cambria" w:cs="Cambria"/>
          <w:b/>
          <w:highlight w:val="yellow"/>
        </w:rPr>
        <w:t>.1</w:t>
      </w:r>
      <w:r w:rsidR="00272B9A" w:rsidRPr="00362B42">
        <w:rPr>
          <w:rFonts w:ascii="Cambria" w:eastAsia="Cambria" w:hAnsi="Cambria" w:cs="Cambria"/>
          <w:b/>
          <w:highlight w:val="yellow"/>
        </w:rPr>
        <w:t>)</w:t>
      </w:r>
      <w:r w:rsidR="00272B9A">
        <w:rPr>
          <w:rFonts w:ascii="Cambria" w:eastAsia="Cambria" w:hAnsi="Cambria" w:cs="Cambria"/>
        </w:rPr>
        <w:t xml:space="preserve"> Years of working experience in</w:t>
      </w:r>
      <w:r w:rsidR="00272B9A">
        <w:rPr>
          <w:rFonts w:ascii="Cambria" w:eastAsia="Cambria" w:hAnsi="Cambria" w:cs="Cambria"/>
          <w:i/>
          <w:color w:val="000000"/>
        </w:rPr>
        <w:t xml:space="preserve"> </w:t>
      </w:r>
      <w:r w:rsidR="00272B9A">
        <w:rPr>
          <w:rFonts w:ascii="Cambria" w:eastAsia="Cambria" w:hAnsi="Cambria" w:cs="Cambria"/>
          <w:b/>
          <w:i/>
          <w:color w:val="000000"/>
          <w:highlight w:val="yellow"/>
        </w:rPr>
        <w:t>Hydrogen Gas Production, DHDS, CDU</w:t>
      </w:r>
      <w:r w:rsidR="00272B9A">
        <w:rPr>
          <w:rFonts w:ascii="Cambria" w:eastAsia="Cambria" w:hAnsi="Cambria" w:cs="Cambria"/>
          <w:b/>
          <w:i/>
          <w:highlight w:val="yellow"/>
        </w:rPr>
        <w:t>, VDU &amp; MEROX Units</w:t>
      </w:r>
      <w:r w:rsidR="00272B9A">
        <w:rPr>
          <w:rFonts w:ascii="Cambria" w:eastAsia="Cambria" w:hAnsi="Cambria" w:cs="Cambria"/>
          <w:b/>
          <w:i/>
          <w:color w:val="000000"/>
          <w:highlight w:val="yellow"/>
        </w:rPr>
        <w:t>.</w:t>
      </w:r>
      <w:r w:rsidR="00272B9A">
        <w:rPr>
          <w:rFonts w:ascii="Cambria" w:eastAsia="Cambria" w:hAnsi="Cambria" w:cs="Cambria"/>
        </w:rPr>
        <w:t xml:space="preserve"> Specialized in Field operations, Process monitoring, Optimization, Trouble shooting, HSE audits, Incident Reporting and Investigation. Implement Procedures for Safe plant Operation, startup and shutdown. Cope well under pressure, communicate effectively and interact supportively within a team environment. </w:t>
      </w:r>
      <w:r w:rsidR="00FB55A9" w:rsidRPr="00BE647A">
        <w:rPr>
          <w:rFonts w:ascii="Cambria" w:eastAsia="Cambria" w:hAnsi="Cambria" w:cs="Cambria"/>
        </w:rPr>
        <w:t>Key role in Pre-Commissioning, Commissioning and Master Startup activities in Attock Refinery Up gradation project</w:t>
      </w:r>
    </w:p>
    <w:p w:rsidR="0042589F" w:rsidRDefault="00362B42">
      <w:pPr>
        <w:shd w:val="clear" w:color="auto" w:fill="D9D9D9"/>
        <w:tabs>
          <w:tab w:val="right" w:pos="9936"/>
        </w:tabs>
        <w:spacing w:line="240" w:lineRule="auto"/>
        <w:rPr>
          <w:rFonts w:ascii="Cambria" w:eastAsia="Cambria" w:hAnsi="Cambria" w:cs="Cambria"/>
          <w:b/>
          <w:color w:val="0070C0"/>
          <w:sz w:val="26"/>
          <w:szCs w:val="26"/>
        </w:rPr>
      </w:pPr>
      <w:r>
        <w:rPr>
          <w:rFonts w:ascii="Cambria" w:eastAsia="Cambria" w:hAnsi="Cambria" w:cs="Cambria"/>
          <w:b/>
          <w:noProof/>
          <w:color w:val="0070C0"/>
          <w:sz w:val="26"/>
          <w:szCs w:val="26"/>
        </w:rPr>
        <w:drawing>
          <wp:anchor distT="0" distB="0" distL="114300" distR="114300" simplePos="0" relativeHeight="251660288" behindDoc="1" locked="0" layoutInCell="1" allowOverlap="1">
            <wp:simplePos x="0" y="0"/>
            <wp:positionH relativeFrom="column">
              <wp:posOffset>-59690</wp:posOffset>
            </wp:positionH>
            <wp:positionV relativeFrom="paragraph">
              <wp:posOffset>270510</wp:posOffset>
            </wp:positionV>
            <wp:extent cx="705485" cy="411480"/>
            <wp:effectExtent l="19050" t="0" r="0" b="0"/>
            <wp:wrapTight wrapText="bothSides">
              <wp:wrapPolygon edited="0">
                <wp:start x="-583" y="0"/>
                <wp:lineTo x="-583" y="21000"/>
                <wp:lineTo x="21581" y="21000"/>
                <wp:lineTo x="21581" y="0"/>
                <wp:lineTo x="-583" y="0"/>
              </wp:wrapPolygon>
            </wp:wrapTight>
            <wp:docPr id="1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705485" cy="411480"/>
                    </a:xfrm>
                    <a:prstGeom prst="rect">
                      <a:avLst/>
                    </a:prstGeom>
                    <a:noFill/>
                    <a:ln w="9525">
                      <a:noFill/>
                      <a:miter lim="800000"/>
                      <a:headEnd/>
                      <a:tailEnd/>
                    </a:ln>
                  </pic:spPr>
                </pic:pic>
              </a:graphicData>
            </a:graphic>
          </wp:anchor>
        </w:drawing>
      </w:r>
      <w:r w:rsidR="00272B9A">
        <w:rPr>
          <w:rFonts w:ascii="Cambria" w:eastAsia="Cambria" w:hAnsi="Cambria" w:cs="Cambria"/>
          <w:b/>
          <w:color w:val="0070C0"/>
          <w:sz w:val="26"/>
          <w:szCs w:val="26"/>
        </w:rPr>
        <w:t xml:space="preserve">Professional Experience:                                 </w:t>
      </w:r>
      <w:r w:rsidR="00272B9A">
        <w:rPr>
          <w:rFonts w:ascii="Cambria" w:eastAsia="Cambria" w:hAnsi="Cambria" w:cs="Cambria"/>
          <w:b/>
          <w:color w:val="0070C0"/>
          <w:sz w:val="26"/>
          <w:szCs w:val="26"/>
        </w:rPr>
        <w:tab/>
        <w:t xml:space="preserve">                                                                                                                                                                                                                                 </w:t>
      </w:r>
    </w:p>
    <w:p w:rsidR="0042589F" w:rsidRPr="00362B42" w:rsidRDefault="00362B42" w:rsidP="00362B42">
      <w:pPr>
        <w:pBdr>
          <w:top w:val="nil"/>
          <w:left w:val="nil"/>
          <w:bottom w:val="nil"/>
          <w:right w:val="nil"/>
          <w:between w:val="nil"/>
        </w:pBdr>
        <w:spacing w:before="240" w:after="0"/>
        <w:jc w:val="both"/>
        <w:rPr>
          <w:rFonts w:ascii="Cambria" w:eastAsia="Cambria" w:hAnsi="Cambria" w:cs="Cambria"/>
          <w:color w:val="000000"/>
          <w:sz w:val="32"/>
          <w:szCs w:val="32"/>
        </w:rPr>
      </w:pPr>
      <w:r w:rsidRPr="00362B42">
        <w:rPr>
          <w:rFonts w:ascii="Cambria" w:eastAsia="Cambria" w:hAnsi="Cambria" w:cs="Cambria"/>
          <w:b/>
          <w:color w:val="0070C0"/>
          <w:sz w:val="32"/>
          <w:szCs w:val="32"/>
          <w:u w:val="single"/>
        </w:rPr>
        <w:t>Attock Refinery Limited, Pakistan</w:t>
      </w:r>
      <w:r w:rsidR="00272B9A" w:rsidRPr="00362B42">
        <w:rPr>
          <w:rFonts w:ascii="Cambria" w:eastAsia="Cambria" w:hAnsi="Cambria" w:cs="Cambria"/>
          <w:b/>
          <w:color w:val="0070C0"/>
          <w:sz w:val="32"/>
          <w:szCs w:val="32"/>
          <w:u w:val="single"/>
        </w:rPr>
        <w:tab/>
      </w:r>
      <w:r w:rsidR="00272B9A" w:rsidRPr="00362B42">
        <w:rPr>
          <w:rFonts w:ascii="Cambria" w:eastAsia="Cambria" w:hAnsi="Cambria" w:cs="Cambria"/>
          <w:b/>
          <w:color w:val="0070C0"/>
          <w:sz w:val="32"/>
          <w:szCs w:val="32"/>
        </w:rPr>
        <w:tab/>
      </w:r>
      <w:r>
        <w:rPr>
          <w:rFonts w:asciiTheme="majorHAnsi" w:hAnsiTheme="majorHAnsi"/>
          <w:b/>
          <w:color w:val="17365D" w:themeColor="text2" w:themeShade="BF"/>
          <w:sz w:val="28"/>
          <w:szCs w:val="28"/>
          <w:highlight w:val="yellow"/>
        </w:rPr>
        <w:t>Total Experience: 4.1</w:t>
      </w:r>
      <w:r w:rsidRPr="002C4566">
        <w:rPr>
          <w:rFonts w:asciiTheme="majorHAnsi" w:hAnsiTheme="majorHAnsi"/>
          <w:b/>
          <w:color w:val="17365D" w:themeColor="text2" w:themeShade="BF"/>
          <w:sz w:val="28"/>
          <w:szCs w:val="28"/>
          <w:highlight w:val="yellow"/>
        </w:rPr>
        <w:t xml:space="preserve"> Years</w:t>
      </w:r>
      <w:r w:rsidR="00272B9A" w:rsidRPr="00362B42">
        <w:rPr>
          <w:rFonts w:ascii="Cambria" w:eastAsia="Cambria" w:hAnsi="Cambria" w:cs="Cambria"/>
          <w:b/>
          <w:color w:val="0070C0"/>
          <w:sz w:val="32"/>
          <w:szCs w:val="32"/>
        </w:rPr>
        <w:t xml:space="preserve"> </w:t>
      </w:r>
      <w:r w:rsidR="00272B9A" w:rsidRPr="00362B42">
        <w:rPr>
          <w:rFonts w:ascii="Cambria" w:eastAsia="Cambria" w:hAnsi="Cambria" w:cs="Cambria"/>
          <w:b/>
          <w:color w:val="0070C0"/>
          <w:sz w:val="32"/>
          <w:szCs w:val="32"/>
        </w:rPr>
        <w:tab/>
        <w:t xml:space="preserve">                           </w:t>
      </w:r>
    </w:p>
    <w:p w:rsidR="0042589F" w:rsidRPr="00377946" w:rsidRDefault="00272B9A">
      <w:pPr>
        <w:pBdr>
          <w:top w:val="nil"/>
          <w:left w:val="nil"/>
          <w:bottom w:val="nil"/>
          <w:right w:val="nil"/>
          <w:between w:val="nil"/>
        </w:pBdr>
        <w:spacing w:after="240"/>
        <w:jc w:val="both"/>
        <w:rPr>
          <w:rFonts w:ascii="Times New Roman" w:eastAsia="Times New Roman" w:hAnsi="Times New Roman" w:cs="Times New Roman"/>
          <w:sz w:val="24"/>
          <w:szCs w:val="24"/>
        </w:rPr>
      </w:pPr>
      <w:r w:rsidRPr="00377946">
        <w:rPr>
          <w:rFonts w:ascii="Cambria" w:eastAsia="Cambria" w:hAnsi="Cambria" w:cs="Cambria"/>
          <w:color w:val="000000"/>
          <w:sz w:val="24"/>
          <w:szCs w:val="24"/>
        </w:rPr>
        <w:t>Working as</w:t>
      </w:r>
      <w:r w:rsidRPr="00377946">
        <w:rPr>
          <w:rFonts w:ascii="Cambria" w:eastAsia="Cambria" w:hAnsi="Cambria" w:cs="Cambria"/>
          <w:sz w:val="24"/>
          <w:szCs w:val="24"/>
        </w:rPr>
        <w:t xml:space="preserve"> </w:t>
      </w:r>
      <w:r w:rsidR="00911F80" w:rsidRPr="00377946">
        <w:rPr>
          <w:rFonts w:ascii="Cambria" w:eastAsia="Cambria" w:hAnsi="Cambria" w:cs="Cambria"/>
          <w:sz w:val="24"/>
          <w:szCs w:val="24"/>
        </w:rPr>
        <w:t>Production</w:t>
      </w:r>
      <w:r w:rsidRPr="00377946">
        <w:rPr>
          <w:rFonts w:ascii="Cambria" w:eastAsia="Cambria" w:hAnsi="Cambria" w:cs="Cambria"/>
          <w:sz w:val="24"/>
          <w:szCs w:val="24"/>
        </w:rPr>
        <w:t xml:space="preserve"> Engineer </w:t>
      </w:r>
      <w:r w:rsidRPr="00377946">
        <w:rPr>
          <w:rFonts w:ascii="Cambria" w:eastAsia="Cambria" w:hAnsi="Cambria" w:cs="Cambria"/>
          <w:color w:val="000000"/>
          <w:sz w:val="24"/>
          <w:szCs w:val="24"/>
        </w:rPr>
        <w:t xml:space="preserve">at following plants since </w:t>
      </w:r>
      <w:r w:rsidR="00911F80" w:rsidRPr="00377946">
        <w:rPr>
          <w:rFonts w:ascii="Cambria" w:eastAsia="Cambria" w:hAnsi="Cambria" w:cs="Cambria"/>
          <w:b/>
          <w:color w:val="000000"/>
          <w:sz w:val="24"/>
          <w:szCs w:val="24"/>
        </w:rPr>
        <w:t>January 2016 till</w:t>
      </w:r>
      <w:r w:rsidRPr="00377946">
        <w:rPr>
          <w:rFonts w:ascii="Cambria" w:eastAsia="Cambria" w:hAnsi="Cambria" w:cs="Cambria"/>
          <w:b/>
          <w:color w:val="000000"/>
          <w:sz w:val="24"/>
          <w:szCs w:val="24"/>
        </w:rPr>
        <w:t xml:space="preserve"> date</w:t>
      </w:r>
    </w:p>
    <w:p w:rsidR="0042589F" w:rsidRPr="00FB55A9" w:rsidRDefault="00272B9A" w:rsidP="00FB55A9">
      <w:pPr>
        <w:widowControl w:val="0"/>
        <w:numPr>
          <w:ilvl w:val="0"/>
          <w:numId w:val="1"/>
        </w:numPr>
        <w:pBdr>
          <w:top w:val="nil"/>
          <w:left w:val="nil"/>
          <w:bottom w:val="nil"/>
          <w:right w:val="nil"/>
          <w:between w:val="nil"/>
        </w:pBdr>
        <w:tabs>
          <w:tab w:val="left" w:pos="1083"/>
        </w:tabs>
        <w:spacing w:before="25" w:after="0"/>
        <w:ind w:left="1530"/>
        <w:rPr>
          <w:rFonts w:asciiTheme="majorHAnsi" w:hAnsiTheme="majorHAnsi"/>
          <w:color w:val="000000"/>
          <w:sz w:val="24"/>
          <w:szCs w:val="24"/>
        </w:rPr>
      </w:pPr>
      <w:r w:rsidRPr="00FB55A9">
        <w:rPr>
          <w:rFonts w:asciiTheme="majorHAnsi" w:eastAsia="Times New Roman" w:hAnsiTheme="majorHAnsi" w:cs="Times New Roman"/>
          <w:color w:val="000000"/>
          <w:sz w:val="24"/>
          <w:szCs w:val="24"/>
        </w:rPr>
        <w:t xml:space="preserve">HydroChem </w:t>
      </w:r>
      <w:r w:rsidRPr="00FB55A9">
        <w:rPr>
          <w:rFonts w:asciiTheme="majorHAnsi" w:eastAsia="Times New Roman" w:hAnsiTheme="majorHAnsi" w:cs="Times New Roman"/>
          <w:b/>
          <w:color w:val="000000"/>
          <w:sz w:val="24"/>
          <w:szCs w:val="24"/>
        </w:rPr>
        <w:t xml:space="preserve">HYDROGEN </w:t>
      </w:r>
      <w:r w:rsidRPr="00FB55A9">
        <w:rPr>
          <w:rFonts w:asciiTheme="majorHAnsi" w:eastAsia="Times New Roman" w:hAnsiTheme="majorHAnsi" w:cs="Times New Roman"/>
          <w:color w:val="000000"/>
          <w:sz w:val="24"/>
          <w:szCs w:val="24"/>
        </w:rPr>
        <w:t>Plant ( Production Of Hydrogen from Naphtha/Natural Gas)</w:t>
      </w:r>
    </w:p>
    <w:p w:rsidR="0042589F" w:rsidRPr="00FB55A9" w:rsidRDefault="00272B9A" w:rsidP="00FB55A9">
      <w:pPr>
        <w:numPr>
          <w:ilvl w:val="0"/>
          <w:numId w:val="1"/>
        </w:numPr>
        <w:tabs>
          <w:tab w:val="left" w:pos="0"/>
          <w:tab w:val="left" w:pos="180"/>
        </w:tabs>
        <w:spacing w:after="0"/>
        <w:ind w:left="1530"/>
        <w:rPr>
          <w:rFonts w:asciiTheme="majorHAnsi" w:hAnsiTheme="majorHAnsi"/>
          <w:sz w:val="24"/>
          <w:szCs w:val="24"/>
        </w:rPr>
      </w:pPr>
      <w:r w:rsidRPr="00FB55A9">
        <w:rPr>
          <w:rFonts w:asciiTheme="majorHAnsi" w:eastAsia="Times New Roman" w:hAnsiTheme="majorHAnsi" w:cs="Times New Roman"/>
          <w:sz w:val="24"/>
          <w:szCs w:val="24"/>
        </w:rPr>
        <w:t xml:space="preserve">Diesel Hydro Desulfurization Unit  </w:t>
      </w:r>
      <w:r w:rsidRPr="00FB55A9">
        <w:rPr>
          <w:rFonts w:asciiTheme="majorHAnsi" w:eastAsia="Times New Roman" w:hAnsiTheme="majorHAnsi" w:cs="Times New Roman"/>
          <w:b/>
          <w:i/>
          <w:sz w:val="24"/>
          <w:szCs w:val="24"/>
        </w:rPr>
        <w:t>(DHDS)</w:t>
      </w:r>
    </w:p>
    <w:p w:rsidR="0042589F" w:rsidRPr="00FB55A9" w:rsidRDefault="00272B9A" w:rsidP="00FB55A9">
      <w:pPr>
        <w:numPr>
          <w:ilvl w:val="0"/>
          <w:numId w:val="1"/>
        </w:numPr>
        <w:tabs>
          <w:tab w:val="left" w:pos="0"/>
          <w:tab w:val="left" w:pos="180"/>
        </w:tabs>
        <w:spacing w:after="0"/>
        <w:ind w:left="1530"/>
        <w:rPr>
          <w:rFonts w:asciiTheme="majorHAnsi" w:hAnsiTheme="majorHAnsi"/>
          <w:sz w:val="24"/>
          <w:szCs w:val="24"/>
        </w:rPr>
      </w:pPr>
      <w:r w:rsidRPr="00FB55A9">
        <w:rPr>
          <w:rFonts w:asciiTheme="majorHAnsi" w:eastAsia="Times New Roman" w:hAnsiTheme="majorHAnsi" w:cs="Times New Roman"/>
          <w:sz w:val="24"/>
          <w:szCs w:val="24"/>
        </w:rPr>
        <w:t xml:space="preserve">Crude Distillation Unit </w:t>
      </w:r>
      <w:r w:rsidRPr="00FB55A9">
        <w:rPr>
          <w:rFonts w:asciiTheme="majorHAnsi" w:eastAsia="Times New Roman" w:hAnsiTheme="majorHAnsi" w:cs="Times New Roman"/>
          <w:b/>
          <w:sz w:val="24"/>
          <w:szCs w:val="24"/>
        </w:rPr>
        <w:t>(CDU) &amp;</w:t>
      </w:r>
      <w:r w:rsidRPr="00FB55A9">
        <w:rPr>
          <w:rFonts w:asciiTheme="majorHAnsi" w:eastAsia="Times New Roman" w:hAnsiTheme="majorHAnsi" w:cs="Times New Roman"/>
          <w:sz w:val="24"/>
          <w:szCs w:val="24"/>
        </w:rPr>
        <w:t xml:space="preserve"> Vacuum Distillation Unit </w:t>
      </w:r>
      <w:r w:rsidRPr="00FB55A9">
        <w:rPr>
          <w:rFonts w:asciiTheme="majorHAnsi" w:eastAsia="Times New Roman" w:hAnsiTheme="majorHAnsi" w:cs="Times New Roman"/>
          <w:b/>
          <w:sz w:val="24"/>
          <w:szCs w:val="24"/>
        </w:rPr>
        <w:t>(VDU)</w:t>
      </w:r>
    </w:p>
    <w:p w:rsidR="0042589F" w:rsidRPr="00FB55A9" w:rsidRDefault="00272B9A" w:rsidP="00FB55A9">
      <w:pPr>
        <w:numPr>
          <w:ilvl w:val="0"/>
          <w:numId w:val="1"/>
        </w:numPr>
        <w:tabs>
          <w:tab w:val="left" w:pos="0"/>
          <w:tab w:val="left" w:pos="180"/>
        </w:tabs>
        <w:spacing w:after="0"/>
        <w:ind w:left="1530"/>
        <w:rPr>
          <w:rFonts w:asciiTheme="majorHAnsi" w:hAnsiTheme="majorHAnsi"/>
          <w:b/>
          <w:sz w:val="24"/>
          <w:szCs w:val="24"/>
        </w:rPr>
      </w:pPr>
      <w:r w:rsidRPr="00FB55A9">
        <w:rPr>
          <w:rFonts w:asciiTheme="majorHAnsi" w:eastAsia="Times New Roman" w:hAnsiTheme="majorHAnsi" w:cs="Times New Roman"/>
          <w:sz w:val="24"/>
          <w:szCs w:val="24"/>
        </w:rPr>
        <w:t>Mercaptans</w:t>
      </w:r>
      <w:r w:rsidRPr="00FB55A9">
        <w:rPr>
          <w:rFonts w:asciiTheme="majorHAnsi" w:eastAsia="Times New Roman" w:hAnsiTheme="majorHAnsi" w:cs="Times New Roman"/>
          <w:b/>
          <w:sz w:val="24"/>
          <w:szCs w:val="24"/>
        </w:rPr>
        <w:t xml:space="preserve"> </w:t>
      </w:r>
      <w:r w:rsidRPr="00FB55A9">
        <w:rPr>
          <w:rFonts w:asciiTheme="majorHAnsi" w:eastAsia="Times New Roman" w:hAnsiTheme="majorHAnsi" w:cs="Times New Roman"/>
          <w:sz w:val="24"/>
          <w:szCs w:val="24"/>
        </w:rPr>
        <w:t>oxidation</w:t>
      </w:r>
      <w:r w:rsidRPr="00FB55A9">
        <w:rPr>
          <w:rFonts w:asciiTheme="majorHAnsi" w:eastAsia="Times New Roman" w:hAnsiTheme="majorHAnsi" w:cs="Times New Roman"/>
          <w:b/>
          <w:sz w:val="24"/>
          <w:szCs w:val="24"/>
        </w:rPr>
        <w:t xml:space="preserve"> </w:t>
      </w:r>
      <w:r w:rsidRPr="00FB55A9">
        <w:rPr>
          <w:rFonts w:asciiTheme="majorHAnsi" w:eastAsia="Times New Roman" w:hAnsiTheme="majorHAnsi" w:cs="Times New Roman"/>
          <w:sz w:val="24"/>
          <w:szCs w:val="24"/>
        </w:rPr>
        <w:t>of</w:t>
      </w:r>
      <w:r w:rsidRPr="00FB55A9">
        <w:rPr>
          <w:rFonts w:asciiTheme="majorHAnsi" w:eastAsia="Times New Roman" w:hAnsiTheme="majorHAnsi" w:cs="Times New Roman"/>
          <w:b/>
          <w:sz w:val="24"/>
          <w:szCs w:val="24"/>
        </w:rPr>
        <w:t xml:space="preserve"> </w:t>
      </w:r>
      <w:r w:rsidR="00300B1D" w:rsidRPr="00FB55A9">
        <w:rPr>
          <w:rFonts w:asciiTheme="majorHAnsi" w:eastAsia="Times New Roman" w:hAnsiTheme="majorHAnsi" w:cs="Times New Roman"/>
          <w:b/>
          <w:sz w:val="24"/>
          <w:szCs w:val="24"/>
        </w:rPr>
        <w:t xml:space="preserve"> </w:t>
      </w:r>
      <w:r w:rsidRPr="00FB55A9">
        <w:rPr>
          <w:rFonts w:asciiTheme="majorHAnsi" w:eastAsia="Times New Roman" w:hAnsiTheme="majorHAnsi" w:cs="Times New Roman"/>
          <w:sz w:val="24"/>
          <w:szCs w:val="24"/>
        </w:rPr>
        <w:t>Naphtha</w:t>
      </w:r>
      <w:r w:rsidRPr="00FB55A9">
        <w:rPr>
          <w:rFonts w:asciiTheme="majorHAnsi" w:eastAsia="Times New Roman" w:hAnsiTheme="majorHAnsi" w:cs="Times New Roman"/>
          <w:b/>
          <w:sz w:val="24"/>
          <w:szCs w:val="24"/>
        </w:rPr>
        <w:t xml:space="preserve"> </w:t>
      </w:r>
      <w:r w:rsidRPr="00FB55A9">
        <w:rPr>
          <w:rFonts w:asciiTheme="majorHAnsi" w:eastAsia="Times New Roman" w:hAnsiTheme="majorHAnsi" w:cs="Times New Roman"/>
          <w:sz w:val="24"/>
          <w:szCs w:val="24"/>
        </w:rPr>
        <w:t>&amp; Kerosene</w:t>
      </w:r>
      <w:r w:rsidRPr="00FB55A9">
        <w:rPr>
          <w:rFonts w:asciiTheme="majorHAnsi" w:eastAsia="Times New Roman" w:hAnsiTheme="majorHAnsi" w:cs="Times New Roman"/>
          <w:b/>
          <w:sz w:val="24"/>
          <w:szCs w:val="24"/>
        </w:rPr>
        <w:t xml:space="preserve"> </w:t>
      </w:r>
      <w:r w:rsidRPr="00FB55A9">
        <w:rPr>
          <w:rFonts w:asciiTheme="majorHAnsi" w:eastAsia="Times New Roman" w:hAnsiTheme="majorHAnsi" w:cs="Times New Roman"/>
          <w:sz w:val="24"/>
          <w:szCs w:val="24"/>
        </w:rPr>
        <w:t xml:space="preserve">Unit </w:t>
      </w:r>
      <w:r w:rsidRPr="00FB55A9">
        <w:rPr>
          <w:rFonts w:asciiTheme="majorHAnsi" w:eastAsia="Times New Roman" w:hAnsiTheme="majorHAnsi" w:cs="Times New Roman"/>
          <w:b/>
          <w:sz w:val="24"/>
          <w:szCs w:val="24"/>
        </w:rPr>
        <w:t>(MEROX)</w:t>
      </w:r>
    </w:p>
    <w:p w:rsidR="0042589F" w:rsidRDefault="00272B9A">
      <w:pPr>
        <w:pBdr>
          <w:top w:val="nil"/>
          <w:left w:val="nil"/>
          <w:bottom w:val="nil"/>
          <w:right w:val="nil"/>
          <w:between w:val="nil"/>
        </w:pBdr>
        <w:spacing w:line="240" w:lineRule="auto"/>
        <w:rPr>
          <w:rFonts w:ascii="Cambria" w:eastAsia="Cambria" w:hAnsi="Cambria" w:cs="Cambria"/>
          <w:b/>
        </w:rPr>
      </w:pPr>
      <w:r>
        <w:rPr>
          <w:rFonts w:ascii="Cambria" w:eastAsia="Cambria" w:hAnsi="Cambria" w:cs="Cambria"/>
          <w:b/>
          <w:color w:val="0070C0"/>
          <w:sz w:val="26"/>
          <w:szCs w:val="26"/>
          <w:u w:val="single"/>
        </w:rPr>
        <w:t>Job Responsibilities: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 xml:space="preserve">Ensuring safe and smooth operation of unit while monitoring key operating parameters </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Monitor and log all operating parameters ensuring that all irregularities are reported to immediate supervisor for advice and/or resolution</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Efficient coordination with DCS operators during emergencies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Supervising and managing permit to work systems (PTW) for the execution of jobs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Preparing daily performance summaries to monitor plants by studying laboratory test reports, standard log sheets and other daily operating activity reports.</w:t>
      </w:r>
    </w:p>
    <w:p w:rsidR="0042589F" w:rsidRDefault="00272B9A">
      <w:pPr>
        <w:widowControl w:val="0"/>
        <w:numPr>
          <w:ilvl w:val="0"/>
          <w:numId w:val="2"/>
        </w:numPr>
        <w:tabs>
          <w:tab w:val="left" w:pos="540"/>
        </w:tabs>
        <w:spacing w:after="0"/>
        <w:ind w:right="49"/>
        <w:jc w:val="both"/>
        <w:rPr>
          <w:color w:val="000000"/>
        </w:rPr>
      </w:pPr>
      <w:r>
        <w:rPr>
          <w:rFonts w:ascii="Cambria" w:eastAsia="Cambria" w:hAnsi="Cambria" w:cs="Cambria"/>
          <w:color w:val="000000"/>
        </w:rPr>
        <w:t>Risk Assessment and Job Safety Analysis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Performing equipment isolation, draining, depressurization, purging and handover</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Preventive/Predictive maintenance Planning, Scheduling and reporting of jobs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Ensure incoming shift operator is fully briefed on current operating status and significant events during previous shift, to ensure seamless hand-over of responsibilities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Reviewing and updating PFD’s, P&amp;ID’s and SOP’s of plants periodically</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Continuous monitoring of Furnace for optimum fuel consumption, ensuring safe furnace operation</w:t>
      </w:r>
    </w:p>
    <w:p w:rsidR="0042589F" w:rsidRDefault="00272B9A">
      <w:pPr>
        <w:widowControl w:val="0"/>
        <w:numPr>
          <w:ilvl w:val="0"/>
          <w:numId w:val="2"/>
        </w:numPr>
        <w:tabs>
          <w:tab w:val="left" w:pos="540"/>
        </w:tabs>
        <w:spacing w:after="0"/>
        <w:ind w:right="49"/>
        <w:jc w:val="both"/>
        <w:rPr>
          <w:color w:val="000000"/>
        </w:rPr>
      </w:pPr>
      <w:r>
        <w:rPr>
          <w:rFonts w:ascii="Cambria" w:eastAsia="Cambria" w:hAnsi="Cambria" w:cs="Cambria"/>
          <w:color w:val="000000"/>
        </w:rPr>
        <w:t xml:space="preserve">Enforcing obedience to safety and environment regulations  </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Chemical consumption calculations &amp; maintain inventory of process chemicals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Daily inspection during the shift of all rotating equipments used in operations such as pumps, compressors as well as static equipments such as heat exchangers, furnace, etc</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Provide immediate first-line response capability in the event of emergencies or major incidents in order to eliminate or limit potential loss or damage to Company personnel, assets or the environment</w:t>
      </w:r>
    </w:p>
    <w:p w:rsidR="0042589F" w:rsidRDefault="00272B9A">
      <w:pPr>
        <w:widowControl w:val="0"/>
        <w:numPr>
          <w:ilvl w:val="0"/>
          <w:numId w:val="2"/>
        </w:numPr>
        <w:tabs>
          <w:tab w:val="left" w:pos="540"/>
        </w:tabs>
        <w:spacing w:after="0"/>
        <w:ind w:right="49"/>
        <w:jc w:val="both"/>
        <w:rPr>
          <w:color w:val="000000"/>
        </w:rPr>
      </w:pPr>
      <w:r>
        <w:rPr>
          <w:rFonts w:ascii="Cambria" w:eastAsia="Cambria" w:hAnsi="Cambria" w:cs="Cambria"/>
          <w:color w:val="000000"/>
        </w:rPr>
        <w:t>Maintaining the quality of products as per ISO standards</w:t>
      </w:r>
    </w:p>
    <w:p w:rsidR="00D1670A" w:rsidRPr="00362B42" w:rsidRDefault="00272B9A" w:rsidP="00362B42">
      <w:pPr>
        <w:widowControl w:val="0"/>
        <w:numPr>
          <w:ilvl w:val="0"/>
          <w:numId w:val="2"/>
        </w:numPr>
        <w:tabs>
          <w:tab w:val="left" w:pos="540"/>
        </w:tabs>
        <w:spacing w:after="0"/>
        <w:ind w:right="49"/>
        <w:jc w:val="both"/>
        <w:rPr>
          <w:color w:val="000000"/>
        </w:rPr>
      </w:pPr>
      <w:r>
        <w:rPr>
          <w:rFonts w:ascii="Cambria" w:eastAsia="Cambria" w:hAnsi="Cambria" w:cs="Cambria"/>
          <w:color w:val="000000"/>
        </w:rPr>
        <w:t>Responsible to adopt best and safe production and process techniques to operate plant under the guide line of standard operating procedures and IMS Procedures</w:t>
      </w:r>
    </w:p>
    <w:p w:rsidR="008E6836" w:rsidRPr="0099452A" w:rsidRDefault="008E6836" w:rsidP="008E6836">
      <w:pPr>
        <w:shd w:val="clear" w:color="auto" w:fill="D9D9D9"/>
        <w:tabs>
          <w:tab w:val="right" w:pos="9936"/>
        </w:tabs>
        <w:spacing w:line="240" w:lineRule="auto"/>
        <w:rPr>
          <w:rFonts w:ascii="Verdana" w:hAnsi="Verdana" w:cs="Verdana"/>
          <w:b/>
          <w:bCs/>
          <w:color w:val="244061" w:themeColor="accent1" w:themeShade="80"/>
          <w:sz w:val="24"/>
          <w:szCs w:val="24"/>
        </w:rPr>
      </w:pPr>
      <w:r>
        <w:rPr>
          <w:rFonts w:asciiTheme="majorHAnsi" w:hAnsiTheme="majorHAnsi" w:cs="Verdana"/>
          <w:b/>
          <w:bCs/>
          <w:color w:val="0070C0"/>
          <w:sz w:val="26"/>
          <w:szCs w:val="26"/>
        </w:rPr>
        <w:lastRenderedPageBreak/>
        <w:t>Commissioning</w:t>
      </w:r>
      <w:r w:rsidRPr="001B70B5">
        <w:rPr>
          <w:rFonts w:asciiTheme="majorHAnsi" w:hAnsiTheme="majorHAnsi" w:cs="Verdana"/>
          <w:b/>
          <w:bCs/>
          <w:color w:val="0070C0"/>
          <w:sz w:val="26"/>
          <w:szCs w:val="26"/>
        </w:rPr>
        <w:t xml:space="preserve"> Experience:</w:t>
      </w:r>
      <w:r>
        <w:rPr>
          <w:rFonts w:asciiTheme="majorHAnsi" w:hAnsiTheme="majorHAnsi" w:cs="Verdana"/>
          <w:b/>
          <w:bCs/>
          <w:color w:val="0070C0"/>
          <w:sz w:val="26"/>
          <w:szCs w:val="26"/>
        </w:rPr>
        <w:t xml:space="preserve">  </w:t>
      </w:r>
      <w:r>
        <w:rPr>
          <w:rFonts w:asciiTheme="majorHAnsi" w:hAnsiTheme="majorHAnsi" w:cs="Verdana"/>
          <w:b/>
          <w:bCs/>
          <w:color w:val="0070C0"/>
          <w:sz w:val="26"/>
          <w:szCs w:val="26"/>
        </w:rPr>
        <w:tab/>
      </w:r>
    </w:p>
    <w:p w:rsidR="008E6836" w:rsidRPr="001B70B5" w:rsidRDefault="008E6836" w:rsidP="008E6836">
      <w:pPr>
        <w:widowControl w:val="0"/>
        <w:tabs>
          <w:tab w:val="left" w:pos="540"/>
        </w:tabs>
        <w:autoSpaceDE w:val="0"/>
        <w:autoSpaceDN w:val="0"/>
        <w:adjustRightInd w:val="0"/>
        <w:spacing w:after="0"/>
        <w:ind w:right="49"/>
        <w:jc w:val="both"/>
        <w:rPr>
          <w:rFonts w:asciiTheme="majorHAnsi" w:hAnsiTheme="majorHAnsi"/>
          <w:color w:val="000000"/>
        </w:rPr>
      </w:pPr>
      <w:r w:rsidRPr="001B70B5">
        <w:rPr>
          <w:rFonts w:asciiTheme="majorHAnsi" w:hAnsiTheme="majorHAnsi"/>
          <w:color w:val="000000"/>
        </w:rPr>
        <w:t xml:space="preserve">Experience in pre-commissioning, commissioning, master start-up and Guarantee Performance Test of </w:t>
      </w:r>
      <w:r w:rsidR="00911F80" w:rsidRPr="00FB55A9">
        <w:rPr>
          <w:rFonts w:asciiTheme="majorHAnsi" w:eastAsia="Times New Roman" w:hAnsiTheme="majorHAnsi" w:cs="Times New Roman"/>
          <w:b/>
          <w:i/>
          <w:sz w:val="24"/>
          <w:szCs w:val="24"/>
        </w:rPr>
        <w:t>DHDS</w:t>
      </w:r>
      <w:r w:rsidR="00911F80" w:rsidRPr="001B70B5">
        <w:rPr>
          <w:rFonts w:asciiTheme="majorHAnsi" w:hAnsiTheme="majorHAnsi"/>
          <w:color w:val="000000"/>
        </w:rPr>
        <w:t xml:space="preserve"> </w:t>
      </w:r>
      <w:r w:rsidRPr="001B70B5">
        <w:rPr>
          <w:rFonts w:asciiTheme="majorHAnsi" w:hAnsiTheme="majorHAnsi"/>
          <w:color w:val="000000"/>
        </w:rPr>
        <w:t xml:space="preserve">and </w:t>
      </w:r>
      <w:r w:rsidR="00911F80" w:rsidRPr="00FB55A9">
        <w:rPr>
          <w:rFonts w:asciiTheme="majorHAnsi" w:eastAsia="Times New Roman" w:hAnsiTheme="majorHAnsi" w:cs="Times New Roman"/>
          <w:b/>
          <w:color w:val="000000"/>
          <w:sz w:val="24"/>
          <w:szCs w:val="24"/>
        </w:rPr>
        <w:t xml:space="preserve">HYDROGEN </w:t>
      </w:r>
      <w:r w:rsidR="00911F80" w:rsidRPr="00FB55A9">
        <w:rPr>
          <w:rFonts w:asciiTheme="majorHAnsi" w:eastAsia="Times New Roman" w:hAnsiTheme="majorHAnsi" w:cs="Times New Roman"/>
          <w:color w:val="000000"/>
          <w:sz w:val="24"/>
          <w:szCs w:val="24"/>
        </w:rPr>
        <w:t>Plant</w:t>
      </w:r>
      <w:r w:rsidR="00911F80" w:rsidRPr="001B70B5">
        <w:rPr>
          <w:rFonts w:asciiTheme="majorHAnsi" w:hAnsiTheme="majorHAnsi"/>
          <w:color w:val="000000"/>
        </w:rPr>
        <w:t xml:space="preserve"> </w:t>
      </w:r>
      <w:r w:rsidRPr="001B70B5">
        <w:rPr>
          <w:rFonts w:asciiTheme="majorHAnsi" w:hAnsiTheme="majorHAnsi"/>
          <w:color w:val="000000"/>
        </w:rPr>
        <w:t>with the following tasks;</w:t>
      </w:r>
    </w:p>
    <w:p w:rsidR="008E6836" w:rsidRPr="001B70B5" w:rsidRDefault="008E6836" w:rsidP="008E6836">
      <w:pPr>
        <w:widowControl w:val="0"/>
        <w:numPr>
          <w:ilvl w:val="0"/>
          <w:numId w:val="5"/>
        </w:numPr>
        <w:tabs>
          <w:tab w:val="left" w:pos="540"/>
        </w:tabs>
        <w:autoSpaceDE w:val="0"/>
        <w:autoSpaceDN w:val="0"/>
        <w:adjustRightInd w:val="0"/>
        <w:spacing w:after="0"/>
        <w:ind w:right="49"/>
        <w:jc w:val="both"/>
        <w:rPr>
          <w:rFonts w:asciiTheme="majorHAnsi" w:hAnsiTheme="majorHAnsi"/>
          <w:color w:val="000000"/>
        </w:rPr>
      </w:pPr>
      <w:r w:rsidRPr="001B70B5">
        <w:rPr>
          <w:rFonts w:asciiTheme="majorHAnsi" w:hAnsiTheme="majorHAnsi"/>
          <w:color w:val="000000"/>
        </w:rPr>
        <w:t>Walk downs, RFI’s checking and Isometric drawings verification</w:t>
      </w:r>
    </w:p>
    <w:p w:rsidR="008E6836" w:rsidRPr="001B70B5" w:rsidRDefault="008E6836" w:rsidP="008E6836">
      <w:pPr>
        <w:widowControl w:val="0"/>
        <w:numPr>
          <w:ilvl w:val="0"/>
          <w:numId w:val="5"/>
        </w:numPr>
        <w:tabs>
          <w:tab w:val="left" w:pos="540"/>
        </w:tabs>
        <w:autoSpaceDE w:val="0"/>
        <w:autoSpaceDN w:val="0"/>
        <w:adjustRightInd w:val="0"/>
        <w:spacing w:after="0"/>
        <w:ind w:right="49"/>
        <w:jc w:val="both"/>
        <w:rPr>
          <w:rFonts w:asciiTheme="majorHAnsi" w:hAnsiTheme="majorHAnsi"/>
          <w:color w:val="000000"/>
        </w:rPr>
      </w:pPr>
      <w:r w:rsidRPr="001B70B5">
        <w:rPr>
          <w:rFonts w:asciiTheme="majorHAnsi" w:hAnsiTheme="majorHAnsi"/>
          <w:color w:val="000000"/>
        </w:rPr>
        <w:t>Commis</w:t>
      </w:r>
      <w:r>
        <w:rPr>
          <w:rFonts w:asciiTheme="majorHAnsi" w:hAnsiTheme="majorHAnsi"/>
          <w:color w:val="000000"/>
        </w:rPr>
        <w:t xml:space="preserve">sioning of New </w:t>
      </w:r>
      <w:r w:rsidRPr="001B70B5">
        <w:rPr>
          <w:rFonts w:asciiTheme="majorHAnsi" w:hAnsiTheme="majorHAnsi"/>
          <w:color w:val="000000"/>
        </w:rPr>
        <w:t xml:space="preserve">PD Compressors, Vessels  and  Heat Exchangers </w:t>
      </w:r>
    </w:p>
    <w:p w:rsidR="008E6836" w:rsidRPr="001B70B5" w:rsidRDefault="008E6836" w:rsidP="008E6836">
      <w:pPr>
        <w:widowControl w:val="0"/>
        <w:numPr>
          <w:ilvl w:val="0"/>
          <w:numId w:val="5"/>
        </w:numPr>
        <w:tabs>
          <w:tab w:val="left" w:pos="540"/>
        </w:tabs>
        <w:autoSpaceDE w:val="0"/>
        <w:autoSpaceDN w:val="0"/>
        <w:adjustRightInd w:val="0"/>
        <w:spacing w:after="0"/>
        <w:ind w:right="49"/>
        <w:jc w:val="both"/>
        <w:rPr>
          <w:rFonts w:asciiTheme="majorHAnsi" w:hAnsiTheme="majorHAnsi"/>
          <w:color w:val="000000"/>
        </w:rPr>
      </w:pPr>
      <w:r w:rsidRPr="001B70B5">
        <w:rPr>
          <w:rFonts w:asciiTheme="majorHAnsi" w:hAnsiTheme="majorHAnsi"/>
          <w:color w:val="000000"/>
        </w:rPr>
        <w:t>Hydro Test of various Process Equipments and pipe lines</w:t>
      </w:r>
    </w:p>
    <w:p w:rsidR="008E6836" w:rsidRPr="001B70B5" w:rsidRDefault="008E6836" w:rsidP="008E6836">
      <w:pPr>
        <w:widowControl w:val="0"/>
        <w:numPr>
          <w:ilvl w:val="0"/>
          <w:numId w:val="5"/>
        </w:numPr>
        <w:tabs>
          <w:tab w:val="left" w:pos="540"/>
        </w:tabs>
        <w:autoSpaceDE w:val="0"/>
        <w:autoSpaceDN w:val="0"/>
        <w:adjustRightInd w:val="0"/>
        <w:spacing w:after="0"/>
        <w:ind w:right="49"/>
        <w:jc w:val="both"/>
        <w:rPr>
          <w:rFonts w:asciiTheme="majorHAnsi" w:hAnsiTheme="majorHAnsi"/>
          <w:color w:val="000000"/>
        </w:rPr>
      </w:pPr>
      <w:r w:rsidRPr="001B70B5">
        <w:rPr>
          <w:rFonts w:asciiTheme="majorHAnsi" w:hAnsiTheme="majorHAnsi"/>
          <w:color w:val="000000"/>
        </w:rPr>
        <w:t>Chemical cleaning, Degreasing, Water Flushing, Drying, Air Blowing etc.</w:t>
      </w:r>
    </w:p>
    <w:p w:rsidR="00FB55A9" w:rsidRPr="008E6836" w:rsidRDefault="008E6836" w:rsidP="008E6836">
      <w:pPr>
        <w:widowControl w:val="0"/>
        <w:numPr>
          <w:ilvl w:val="0"/>
          <w:numId w:val="5"/>
        </w:numPr>
        <w:tabs>
          <w:tab w:val="left" w:pos="540"/>
        </w:tabs>
        <w:autoSpaceDE w:val="0"/>
        <w:autoSpaceDN w:val="0"/>
        <w:adjustRightInd w:val="0"/>
        <w:ind w:right="49"/>
        <w:jc w:val="both"/>
        <w:rPr>
          <w:rFonts w:asciiTheme="majorHAnsi" w:hAnsiTheme="majorHAnsi"/>
          <w:color w:val="000000"/>
        </w:rPr>
      </w:pPr>
      <w:r w:rsidRPr="001B70B5">
        <w:rPr>
          <w:rFonts w:asciiTheme="majorHAnsi" w:hAnsiTheme="majorHAnsi"/>
          <w:color w:val="000000"/>
        </w:rPr>
        <w:t>MRT and performance Tests of PD Compressors, pumps  and fin fan coolers</w:t>
      </w:r>
    </w:p>
    <w:p w:rsidR="008E6836" w:rsidRPr="008E6836" w:rsidRDefault="008E6836" w:rsidP="008E6836">
      <w:pPr>
        <w:shd w:val="clear" w:color="auto" w:fill="D9D9D9"/>
        <w:tabs>
          <w:tab w:val="right" w:pos="9936"/>
        </w:tabs>
        <w:spacing w:line="240" w:lineRule="auto"/>
        <w:rPr>
          <w:rFonts w:asciiTheme="majorHAnsi" w:hAnsiTheme="majorHAnsi" w:cs="Verdana"/>
          <w:b/>
          <w:bCs/>
          <w:color w:val="0070C0"/>
          <w:sz w:val="26"/>
          <w:szCs w:val="26"/>
        </w:rPr>
      </w:pPr>
      <w:r w:rsidRPr="008E6836">
        <w:rPr>
          <w:rFonts w:asciiTheme="majorHAnsi" w:hAnsiTheme="majorHAnsi"/>
          <w:b/>
          <w:color w:val="0070C0"/>
          <w:sz w:val="26"/>
          <w:szCs w:val="26"/>
        </w:rPr>
        <w:t>Major working areas:</w:t>
      </w:r>
      <w:r w:rsidRPr="008E6836">
        <w:rPr>
          <w:rFonts w:asciiTheme="majorHAnsi" w:hAnsiTheme="majorHAnsi" w:cs="Verdana"/>
          <w:b/>
          <w:bCs/>
          <w:color w:val="0070C0"/>
          <w:sz w:val="26"/>
          <w:szCs w:val="26"/>
        </w:rPr>
        <w:tab/>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 xml:space="preserve">Reactor with CoMo and NiMo Catalyst     </w:t>
      </w:r>
    </w:p>
    <w:p w:rsidR="00362B42" w:rsidRPr="00362B42" w:rsidRDefault="00362B42" w:rsidP="00362B42">
      <w:pPr>
        <w:numPr>
          <w:ilvl w:val="0"/>
          <w:numId w:val="2"/>
        </w:numPr>
        <w:pBdr>
          <w:top w:val="nil"/>
          <w:left w:val="nil"/>
          <w:bottom w:val="nil"/>
          <w:right w:val="nil"/>
          <w:between w:val="nil"/>
        </w:pBdr>
        <w:spacing w:after="60" w:line="240" w:lineRule="auto"/>
        <w:ind w:left="538" w:hanging="357"/>
        <w:jc w:val="both"/>
        <w:rPr>
          <w:rFonts w:ascii="Cambria" w:eastAsia="Cambria" w:hAnsi="Cambria" w:cs="Cambria"/>
          <w:color w:val="000000"/>
        </w:rPr>
      </w:pPr>
      <w:r w:rsidRPr="00362B42">
        <w:rPr>
          <w:rFonts w:ascii="Cambria" w:eastAsia="Cambria" w:hAnsi="Cambria" w:cs="Cambria"/>
          <w:color w:val="000000"/>
        </w:rPr>
        <w:t>Hydrotreating/Desulfurization</w:t>
      </w:r>
    </w:p>
    <w:p w:rsidR="00362B42" w:rsidRPr="00362B42" w:rsidRDefault="00362B42" w:rsidP="00362B42">
      <w:pPr>
        <w:numPr>
          <w:ilvl w:val="0"/>
          <w:numId w:val="2"/>
        </w:numPr>
        <w:pBdr>
          <w:top w:val="nil"/>
          <w:left w:val="nil"/>
          <w:bottom w:val="nil"/>
          <w:right w:val="nil"/>
          <w:between w:val="nil"/>
        </w:pBdr>
        <w:spacing w:after="60" w:line="240" w:lineRule="auto"/>
        <w:ind w:left="538" w:hanging="357"/>
        <w:jc w:val="both"/>
        <w:rPr>
          <w:rFonts w:ascii="Cambria" w:eastAsia="Cambria" w:hAnsi="Cambria" w:cs="Cambria"/>
          <w:color w:val="000000"/>
        </w:rPr>
      </w:pPr>
      <w:r w:rsidRPr="00362B42">
        <w:rPr>
          <w:rFonts w:ascii="Cambria" w:eastAsia="Cambria" w:hAnsi="Cambria" w:cs="Cambria"/>
          <w:color w:val="000000"/>
        </w:rPr>
        <w:t>Pre-Reformer/Reformer (Steam Methane Reforming)</w:t>
      </w:r>
    </w:p>
    <w:p w:rsidR="00362B42" w:rsidRPr="00362B42" w:rsidRDefault="00362B42" w:rsidP="00362B42">
      <w:pPr>
        <w:numPr>
          <w:ilvl w:val="0"/>
          <w:numId w:val="2"/>
        </w:numPr>
        <w:pBdr>
          <w:top w:val="nil"/>
          <w:left w:val="nil"/>
          <w:bottom w:val="nil"/>
          <w:right w:val="nil"/>
          <w:between w:val="nil"/>
        </w:pBdr>
        <w:spacing w:after="60" w:line="240" w:lineRule="auto"/>
        <w:ind w:left="538" w:hanging="357"/>
        <w:jc w:val="both"/>
        <w:rPr>
          <w:rFonts w:ascii="Cambria" w:eastAsia="Cambria" w:hAnsi="Cambria" w:cs="Cambria"/>
          <w:color w:val="000000"/>
        </w:rPr>
      </w:pPr>
      <w:r w:rsidRPr="00362B42">
        <w:rPr>
          <w:rFonts w:ascii="Cambria" w:eastAsia="Cambria" w:hAnsi="Cambria" w:cs="Cambria"/>
          <w:color w:val="000000"/>
        </w:rPr>
        <w:t>Pressure Swing Adsorption</w:t>
      </w:r>
    </w:p>
    <w:p w:rsidR="00362B42" w:rsidRDefault="00362B42" w:rsidP="00362B42">
      <w:pPr>
        <w:numPr>
          <w:ilvl w:val="0"/>
          <w:numId w:val="2"/>
        </w:numPr>
        <w:pBdr>
          <w:top w:val="nil"/>
          <w:left w:val="nil"/>
          <w:bottom w:val="nil"/>
          <w:right w:val="nil"/>
          <w:between w:val="nil"/>
        </w:pBdr>
        <w:spacing w:after="60" w:line="240" w:lineRule="auto"/>
        <w:ind w:left="538" w:hanging="357"/>
        <w:jc w:val="both"/>
        <w:rPr>
          <w:rFonts w:ascii="Cambria" w:eastAsia="Cambria" w:hAnsi="Cambria" w:cs="Cambria"/>
          <w:color w:val="000000"/>
        </w:rPr>
      </w:pPr>
      <w:r w:rsidRPr="00362B42">
        <w:rPr>
          <w:rFonts w:ascii="Cambria" w:eastAsia="Cambria" w:hAnsi="Cambria" w:cs="Cambria"/>
          <w:color w:val="000000"/>
        </w:rPr>
        <w:t>Waste Heat Recovery</w:t>
      </w:r>
      <w:r>
        <w:rPr>
          <w:rFonts w:ascii="Cambria" w:eastAsia="Cambria" w:hAnsi="Cambria" w:cs="Cambria"/>
          <w:color w:val="000000"/>
        </w:rPr>
        <w:t xml:space="preserve"> &amp; Steam Generation</w:t>
      </w:r>
    </w:p>
    <w:p w:rsidR="00362B42" w:rsidRDefault="00362B42" w:rsidP="00362B42">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High Pressure Multistage Centrifugal Pumps</w:t>
      </w:r>
    </w:p>
    <w:p w:rsidR="00362B42" w:rsidRDefault="00362B42" w:rsidP="00362B42">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Double Stage Double Acting PD Compressor</w:t>
      </w:r>
    </w:p>
    <w:p w:rsidR="00362B42" w:rsidRPr="00362B42" w:rsidRDefault="00362B42" w:rsidP="00362B42">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Natural and Balanced Draft Vertical Furnaces</w:t>
      </w:r>
    </w:p>
    <w:p w:rsidR="0042589F" w:rsidRDefault="00272B9A">
      <w:pPr>
        <w:shd w:val="clear" w:color="auto" w:fill="D9D9D9"/>
        <w:tabs>
          <w:tab w:val="right" w:pos="9936"/>
        </w:tabs>
        <w:spacing w:line="240" w:lineRule="auto"/>
        <w:rPr>
          <w:rFonts w:ascii="Cambria" w:eastAsia="Cambria" w:hAnsi="Cambria" w:cs="Cambria"/>
          <w:b/>
          <w:color w:val="0070C0"/>
          <w:sz w:val="26"/>
          <w:szCs w:val="26"/>
        </w:rPr>
      </w:pPr>
      <w:r>
        <w:rPr>
          <w:rFonts w:ascii="Cambria" w:eastAsia="Cambria" w:hAnsi="Cambria" w:cs="Cambria"/>
          <w:b/>
          <w:color w:val="0070C0"/>
          <w:sz w:val="26"/>
          <w:szCs w:val="26"/>
        </w:rPr>
        <w:t>Professional Training &amp; Courses:</w:t>
      </w:r>
      <w:r>
        <w:rPr>
          <w:rFonts w:ascii="Cambria" w:eastAsia="Cambria" w:hAnsi="Cambria" w:cs="Cambria"/>
          <w:b/>
          <w:color w:val="0070C0"/>
          <w:sz w:val="26"/>
          <w:szCs w:val="26"/>
        </w:rPr>
        <w:tab/>
      </w:r>
    </w:p>
    <w:p w:rsidR="0042589F" w:rsidRDefault="00272B9A">
      <w:pPr>
        <w:widowControl w:val="0"/>
        <w:numPr>
          <w:ilvl w:val="0"/>
          <w:numId w:val="3"/>
        </w:numPr>
        <w:spacing w:after="60" w:line="240" w:lineRule="auto"/>
        <w:ind w:left="538" w:hanging="357"/>
      </w:pPr>
      <w:r>
        <w:rPr>
          <w:rFonts w:ascii="Cambria" w:eastAsia="Cambria" w:hAnsi="Cambria" w:cs="Cambria"/>
        </w:rPr>
        <w:t>UOP DHDS Unit Training regarding plant commissioning, master start up and normal Operation</w:t>
      </w:r>
    </w:p>
    <w:p w:rsidR="0042589F" w:rsidRDefault="00272B9A">
      <w:pPr>
        <w:widowControl w:val="0"/>
        <w:numPr>
          <w:ilvl w:val="0"/>
          <w:numId w:val="3"/>
        </w:numPr>
        <w:pBdr>
          <w:top w:val="nil"/>
          <w:left w:val="nil"/>
          <w:bottom w:val="nil"/>
          <w:right w:val="nil"/>
          <w:between w:val="nil"/>
        </w:pBdr>
        <w:tabs>
          <w:tab w:val="left" w:pos="7920"/>
          <w:tab w:val="left" w:pos="10260"/>
          <w:tab w:val="left" w:pos="10350"/>
        </w:tabs>
        <w:spacing w:after="60" w:line="240" w:lineRule="auto"/>
        <w:ind w:left="538" w:right="-1800" w:hanging="357"/>
        <w:jc w:val="both"/>
        <w:rPr>
          <w:color w:val="000000"/>
        </w:rPr>
      </w:pPr>
      <w:r>
        <w:rPr>
          <w:rFonts w:ascii="Cambria" w:eastAsia="Cambria" w:hAnsi="Cambria" w:cs="Cambria"/>
          <w:b/>
          <w:color w:val="000000"/>
        </w:rPr>
        <w:t>OTS</w:t>
      </w:r>
      <w:r>
        <w:rPr>
          <w:rFonts w:ascii="Cambria" w:eastAsia="Cambria" w:hAnsi="Cambria" w:cs="Cambria"/>
          <w:color w:val="000000"/>
        </w:rPr>
        <w:t xml:space="preserve"> (Operator Training Simulator) Training completed in ARL at HDS Unit</w:t>
      </w:r>
    </w:p>
    <w:p w:rsidR="0042589F" w:rsidRPr="00B118B0" w:rsidRDefault="00272B9A">
      <w:pPr>
        <w:widowControl w:val="0"/>
        <w:numPr>
          <w:ilvl w:val="0"/>
          <w:numId w:val="3"/>
        </w:numPr>
        <w:spacing w:after="60" w:line="240" w:lineRule="auto"/>
        <w:ind w:left="538" w:hanging="357"/>
      </w:pPr>
      <w:r>
        <w:rPr>
          <w:rFonts w:ascii="Cambria" w:eastAsia="Cambria" w:hAnsi="Cambria" w:cs="Cambria"/>
        </w:rPr>
        <w:t>“</w:t>
      </w:r>
      <w:r>
        <w:rPr>
          <w:rFonts w:ascii="Cambria" w:eastAsia="Cambria" w:hAnsi="Cambria" w:cs="Cambria"/>
          <w:b/>
        </w:rPr>
        <w:t xml:space="preserve">PTW, LOTO </w:t>
      </w:r>
      <w:r>
        <w:rPr>
          <w:rFonts w:ascii="Cambria" w:eastAsia="Cambria" w:hAnsi="Cambria" w:cs="Cambria"/>
        </w:rPr>
        <w:t>and</w:t>
      </w:r>
      <w:r>
        <w:rPr>
          <w:rFonts w:ascii="Cambria" w:eastAsia="Cambria" w:hAnsi="Cambria" w:cs="Cambria"/>
          <w:b/>
        </w:rPr>
        <w:t xml:space="preserve"> JSA</w:t>
      </w:r>
      <w:r>
        <w:rPr>
          <w:rFonts w:ascii="Cambria" w:eastAsia="Cambria" w:hAnsi="Cambria" w:cs="Cambria"/>
        </w:rPr>
        <w:t>” by Attock Refinery Limited</w:t>
      </w:r>
    </w:p>
    <w:p w:rsidR="00B118B0" w:rsidRDefault="00B118B0">
      <w:pPr>
        <w:widowControl w:val="0"/>
        <w:numPr>
          <w:ilvl w:val="0"/>
          <w:numId w:val="3"/>
        </w:numPr>
        <w:spacing w:after="60" w:line="240" w:lineRule="auto"/>
        <w:ind w:left="538" w:hanging="357"/>
      </w:pPr>
      <w:r w:rsidRPr="00B118B0">
        <w:rPr>
          <w:rFonts w:ascii="Cambria" w:eastAsia="Cambria" w:hAnsi="Cambria" w:cs="Cambria"/>
          <w:b/>
        </w:rPr>
        <w:t>Health, Safety, Environment Management System</w:t>
      </w:r>
      <w:r>
        <w:rPr>
          <w:rFonts w:ascii="Cambria" w:eastAsia="Cambria" w:hAnsi="Cambria" w:cs="Cambria"/>
        </w:rPr>
        <w:t xml:space="preserve"> by Attock Refinery Limited</w:t>
      </w:r>
    </w:p>
    <w:p w:rsidR="0042589F" w:rsidRDefault="00272B9A">
      <w:pPr>
        <w:widowControl w:val="0"/>
        <w:numPr>
          <w:ilvl w:val="0"/>
          <w:numId w:val="3"/>
        </w:numPr>
        <w:spacing w:after="60" w:line="240" w:lineRule="auto"/>
        <w:ind w:left="538" w:hanging="357"/>
      </w:pPr>
      <w:r>
        <w:rPr>
          <w:rFonts w:ascii="Cambria" w:eastAsia="Cambria" w:hAnsi="Cambria" w:cs="Cambria"/>
        </w:rPr>
        <w:t>“</w:t>
      </w:r>
      <w:r>
        <w:rPr>
          <w:rFonts w:ascii="Cambria" w:eastAsia="Cambria" w:hAnsi="Cambria" w:cs="Cambria"/>
          <w:b/>
        </w:rPr>
        <w:t>H</w:t>
      </w:r>
      <w:r>
        <w:rPr>
          <w:rFonts w:ascii="Cambria" w:eastAsia="Cambria" w:hAnsi="Cambria" w:cs="Cambria"/>
          <w:b/>
          <w:vertAlign w:val="subscript"/>
        </w:rPr>
        <w:t>2</w:t>
      </w:r>
      <w:r>
        <w:rPr>
          <w:rFonts w:ascii="Cambria" w:eastAsia="Cambria" w:hAnsi="Cambria" w:cs="Cambria"/>
          <w:b/>
        </w:rPr>
        <w:t>S</w:t>
      </w:r>
      <w:r>
        <w:rPr>
          <w:rFonts w:ascii="Cambria" w:eastAsia="Cambria" w:hAnsi="Cambria" w:cs="Cambria"/>
        </w:rPr>
        <w:t xml:space="preserve"> Safety and Confined Space Entry Protocol” by Attock Refinery Limited</w:t>
      </w:r>
    </w:p>
    <w:p w:rsidR="00362B42" w:rsidRDefault="00272B9A" w:rsidP="00362B42">
      <w:pPr>
        <w:widowControl w:val="0"/>
        <w:numPr>
          <w:ilvl w:val="0"/>
          <w:numId w:val="3"/>
        </w:numPr>
        <w:spacing w:line="240" w:lineRule="auto"/>
        <w:ind w:left="538" w:hanging="357"/>
      </w:pPr>
      <w:r>
        <w:rPr>
          <w:rFonts w:ascii="Cambria" w:eastAsia="Cambria" w:hAnsi="Cambria" w:cs="Cambria"/>
        </w:rPr>
        <w:t xml:space="preserve">“Fire Fighting Control, First aid &amp; use of </w:t>
      </w:r>
      <w:r>
        <w:rPr>
          <w:rFonts w:ascii="Cambria" w:eastAsia="Cambria" w:hAnsi="Cambria" w:cs="Cambria"/>
          <w:b/>
        </w:rPr>
        <w:t>ELSA/SCABA</w:t>
      </w:r>
      <w:r>
        <w:rPr>
          <w:rFonts w:ascii="Cambria" w:eastAsia="Cambria" w:hAnsi="Cambria" w:cs="Cambria"/>
        </w:rPr>
        <w:t>” by Attock Refinery Limited</w:t>
      </w:r>
    </w:p>
    <w:p w:rsidR="0042589F" w:rsidRDefault="00272B9A">
      <w:pPr>
        <w:shd w:val="clear" w:color="auto" w:fill="D9D9D9"/>
        <w:tabs>
          <w:tab w:val="right" w:pos="9936"/>
        </w:tabs>
        <w:spacing w:line="240" w:lineRule="auto"/>
        <w:rPr>
          <w:rFonts w:ascii="Cambria" w:eastAsia="Cambria" w:hAnsi="Cambria" w:cs="Cambria"/>
          <w:b/>
          <w:color w:val="0070C0"/>
          <w:sz w:val="26"/>
          <w:szCs w:val="26"/>
        </w:rPr>
      </w:pPr>
      <w:r>
        <w:rPr>
          <w:rFonts w:ascii="Cambria" w:eastAsia="Cambria" w:hAnsi="Cambria" w:cs="Cambria"/>
          <w:b/>
          <w:color w:val="0070C0"/>
          <w:sz w:val="26"/>
          <w:szCs w:val="26"/>
        </w:rPr>
        <w:t>Skills:</w:t>
      </w:r>
      <w:r>
        <w:rPr>
          <w:rFonts w:ascii="Cambria" w:eastAsia="Cambria" w:hAnsi="Cambria" w:cs="Cambria"/>
          <w:b/>
          <w:color w:val="0070C0"/>
          <w:sz w:val="26"/>
          <w:szCs w:val="26"/>
        </w:rPr>
        <w:tab/>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Multi-unit operations management experience and Process improvement strategies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Trouble shooting and problem solving ability</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Have knowledge of process safety, PTW, hazard identification and risk control techniques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Possess good computer applications and interpersonal communication skills.</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Able to read &amp; understand process d</w:t>
      </w:r>
      <w:r w:rsidR="0049193F">
        <w:rPr>
          <w:rFonts w:ascii="Cambria" w:eastAsia="Cambria" w:hAnsi="Cambria" w:cs="Cambria"/>
          <w:color w:val="000000"/>
        </w:rPr>
        <w:t>rawings, P&amp;IDs, Datasheets, MSDS</w:t>
      </w:r>
      <w:r>
        <w:rPr>
          <w:rFonts w:ascii="Cambria" w:eastAsia="Cambria" w:hAnsi="Cambria" w:cs="Cambria"/>
          <w:color w:val="000000"/>
        </w:rPr>
        <w:t>.</w:t>
      </w:r>
    </w:p>
    <w:p w:rsidR="0042589F" w:rsidRDefault="00272B9A">
      <w:pPr>
        <w:numPr>
          <w:ilvl w:val="0"/>
          <w:numId w:val="2"/>
        </w:numPr>
        <w:pBdr>
          <w:top w:val="nil"/>
          <w:left w:val="nil"/>
          <w:bottom w:val="nil"/>
          <w:right w:val="nil"/>
          <w:between w:val="nil"/>
        </w:pBdr>
        <w:spacing w:after="60" w:line="240" w:lineRule="auto"/>
        <w:ind w:left="538" w:hanging="357"/>
        <w:jc w:val="both"/>
        <w:rPr>
          <w:color w:val="000000"/>
        </w:rPr>
      </w:pPr>
      <w:r>
        <w:rPr>
          <w:rFonts w:ascii="Cambria" w:eastAsia="Cambria" w:hAnsi="Cambria" w:cs="Cambria"/>
          <w:color w:val="000000"/>
        </w:rPr>
        <w:t>Demonstrated competence in emergency response and process optimization</w:t>
      </w:r>
    </w:p>
    <w:p w:rsidR="0042589F" w:rsidRDefault="00272B9A">
      <w:pPr>
        <w:numPr>
          <w:ilvl w:val="0"/>
          <w:numId w:val="2"/>
        </w:numPr>
        <w:pBdr>
          <w:top w:val="nil"/>
          <w:left w:val="nil"/>
          <w:bottom w:val="nil"/>
          <w:right w:val="nil"/>
          <w:between w:val="nil"/>
        </w:pBdr>
        <w:spacing w:after="240" w:line="240" w:lineRule="auto"/>
        <w:ind w:left="538" w:hanging="357"/>
        <w:jc w:val="both"/>
        <w:rPr>
          <w:color w:val="000000"/>
        </w:rPr>
      </w:pPr>
      <w:r>
        <w:rPr>
          <w:rFonts w:ascii="Cambria" w:eastAsia="Cambria" w:hAnsi="Cambria" w:cs="Cambria"/>
          <w:color w:val="000000"/>
        </w:rPr>
        <w:t>Able to make sound, quick decisions based on the facts of the situation and remain calm and in control in a possibly deteriorating environment</w:t>
      </w:r>
    </w:p>
    <w:p w:rsidR="0042589F" w:rsidRDefault="00272B9A">
      <w:pPr>
        <w:shd w:val="clear" w:color="auto" w:fill="D9D9D9"/>
        <w:tabs>
          <w:tab w:val="right" w:pos="9936"/>
        </w:tabs>
        <w:spacing w:after="0" w:line="240" w:lineRule="auto"/>
        <w:rPr>
          <w:rFonts w:ascii="Cambria" w:eastAsia="Cambria" w:hAnsi="Cambria" w:cs="Cambria"/>
          <w:b/>
          <w:color w:val="0070C0"/>
          <w:sz w:val="26"/>
          <w:szCs w:val="26"/>
        </w:rPr>
      </w:pPr>
      <w:r>
        <w:rPr>
          <w:rFonts w:ascii="Cambria" w:eastAsia="Cambria" w:hAnsi="Cambria" w:cs="Cambria"/>
          <w:b/>
          <w:color w:val="0070C0"/>
          <w:sz w:val="26"/>
          <w:szCs w:val="26"/>
        </w:rPr>
        <w:t>Academic Qualification:</w:t>
      </w:r>
      <w:r>
        <w:rPr>
          <w:rFonts w:ascii="Cambria" w:eastAsia="Cambria" w:hAnsi="Cambria" w:cs="Cambria"/>
          <w:b/>
          <w:color w:val="0070C0"/>
          <w:sz w:val="26"/>
          <w:szCs w:val="26"/>
        </w:rPr>
        <w:tab/>
      </w:r>
      <w:r>
        <w:rPr>
          <w:rFonts w:ascii="Cambria" w:eastAsia="Cambria" w:hAnsi="Cambria" w:cs="Cambria"/>
          <w:color w:val="0070C0"/>
          <w:sz w:val="26"/>
          <w:szCs w:val="26"/>
        </w:rPr>
        <w:t xml:space="preserve">                                  </w:t>
      </w:r>
    </w:p>
    <w:p w:rsidR="0042589F" w:rsidRDefault="007E6435">
      <w:pPr>
        <w:widowControl w:val="0"/>
        <w:spacing w:after="0" w:line="240" w:lineRule="auto"/>
        <w:rPr>
          <w:rFonts w:ascii="Cambria" w:eastAsia="Cambria" w:hAnsi="Cambria" w:cs="Cambria"/>
          <w:b/>
          <w:sz w:val="20"/>
          <w:szCs w:val="20"/>
          <w:u w:val="single"/>
        </w:rPr>
      </w:pPr>
      <w:r>
        <w:pict>
          <v:rect id="_x0000_i1025" style="width:0;height:1.5pt" o:hralign="center" o:hrstd="t" o:hr="t" fillcolor="#a0a0a0" stroked="f"/>
        </w:pict>
      </w:r>
    </w:p>
    <w:p w:rsidR="0042589F" w:rsidRDefault="00272B9A">
      <w:pPr>
        <w:widowControl w:val="0"/>
        <w:spacing w:after="0" w:line="240" w:lineRule="auto"/>
        <w:rPr>
          <w:rFonts w:ascii="Cambria" w:eastAsia="Cambria" w:hAnsi="Cambria" w:cs="Cambria"/>
          <w:b/>
        </w:rPr>
      </w:pPr>
      <w:r>
        <w:rPr>
          <w:rFonts w:ascii="Cambria" w:eastAsia="Cambria" w:hAnsi="Cambria" w:cs="Cambria"/>
          <w:b/>
          <w:sz w:val="20"/>
          <w:szCs w:val="20"/>
        </w:rPr>
        <w:t xml:space="preserve">       </w:t>
      </w:r>
      <w:r>
        <w:rPr>
          <w:rFonts w:ascii="Cambria" w:eastAsia="Cambria" w:hAnsi="Cambria" w:cs="Cambria"/>
          <w:b/>
        </w:rPr>
        <w:t xml:space="preserve">    </w:t>
      </w:r>
      <w:r>
        <w:rPr>
          <w:rFonts w:ascii="Cambria" w:eastAsia="Cambria" w:hAnsi="Cambria" w:cs="Cambria"/>
          <w:b/>
          <w:u w:val="single"/>
        </w:rPr>
        <w:t>Degree</w:t>
      </w:r>
      <w:r>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Pr>
          <w:rFonts w:ascii="Cambria" w:eastAsia="Cambria" w:hAnsi="Cambria" w:cs="Cambria"/>
          <w:b/>
        </w:rPr>
        <w:tab/>
        <w:t xml:space="preserve">                   </w:t>
      </w:r>
      <w:r w:rsidR="00911F80">
        <w:rPr>
          <w:rFonts w:ascii="Cambria" w:eastAsia="Cambria" w:hAnsi="Cambria" w:cs="Cambria"/>
          <w:b/>
        </w:rPr>
        <w:t xml:space="preserve">      </w:t>
      </w:r>
      <w:r w:rsidR="00362B42">
        <w:rPr>
          <w:rFonts w:ascii="Cambria" w:eastAsia="Cambria" w:hAnsi="Cambria" w:cs="Cambria"/>
          <w:b/>
        </w:rPr>
        <w:tab/>
      </w:r>
      <w:r w:rsidR="00911F80">
        <w:rPr>
          <w:rFonts w:ascii="Cambria" w:eastAsia="Cambria" w:hAnsi="Cambria" w:cs="Cambria"/>
          <w:b/>
        </w:rPr>
        <w:t xml:space="preserve"> </w:t>
      </w:r>
      <w:r w:rsidR="00362B42">
        <w:rPr>
          <w:rFonts w:ascii="Cambria" w:eastAsia="Cambria" w:hAnsi="Cambria" w:cs="Cambria"/>
          <w:b/>
        </w:rPr>
        <w:tab/>
      </w:r>
      <w:r w:rsidR="00362B42">
        <w:rPr>
          <w:rFonts w:ascii="Cambria" w:eastAsia="Cambria" w:hAnsi="Cambria" w:cs="Cambria"/>
          <w:b/>
        </w:rPr>
        <w:tab/>
      </w:r>
      <w:r>
        <w:rPr>
          <w:rFonts w:ascii="Cambria" w:eastAsia="Cambria" w:hAnsi="Cambria" w:cs="Cambria"/>
          <w:b/>
          <w:u w:val="single"/>
        </w:rPr>
        <w:t>Passing Year</w:t>
      </w:r>
      <w:r>
        <w:rPr>
          <w:rFonts w:ascii="Cambria" w:eastAsia="Cambria" w:hAnsi="Cambria" w:cs="Cambria"/>
          <w:b/>
        </w:rPr>
        <w:t xml:space="preserve">   </w:t>
      </w:r>
      <w:r>
        <w:rPr>
          <w:rFonts w:ascii="Cambria" w:eastAsia="Cambria" w:hAnsi="Cambria" w:cs="Cambria"/>
          <w:b/>
        </w:rPr>
        <w:tab/>
      </w:r>
      <w:r>
        <w:rPr>
          <w:rFonts w:ascii="Cambria" w:eastAsia="Cambria" w:hAnsi="Cambria" w:cs="Cambria"/>
          <w:b/>
        </w:rPr>
        <w:tab/>
        <w:t xml:space="preserve">   </w:t>
      </w:r>
      <w:r w:rsidR="00362B42">
        <w:rPr>
          <w:rFonts w:ascii="Cambria" w:eastAsia="Cambria" w:hAnsi="Cambria" w:cs="Cambria"/>
          <w:b/>
        </w:rPr>
        <w:t xml:space="preserve">                  </w:t>
      </w:r>
      <w:r>
        <w:rPr>
          <w:rFonts w:ascii="Cambria" w:eastAsia="Cambria" w:hAnsi="Cambria" w:cs="Cambria"/>
          <w:b/>
          <w:u w:val="single"/>
        </w:rPr>
        <w:t>CGPA/%</w:t>
      </w:r>
      <w:r>
        <w:rPr>
          <w:rFonts w:ascii="Cambria" w:eastAsia="Cambria" w:hAnsi="Cambria" w:cs="Cambria"/>
          <w:b/>
        </w:rPr>
        <w:t xml:space="preserve"> </w:t>
      </w:r>
    </w:p>
    <w:p w:rsidR="0042589F" w:rsidRDefault="007E6435">
      <w:pPr>
        <w:widowControl w:val="0"/>
        <w:spacing w:after="0" w:line="240" w:lineRule="auto"/>
        <w:rPr>
          <w:rFonts w:ascii="Cambria" w:eastAsia="Cambria" w:hAnsi="Cambria" w:cs="Cambria"/>
          <w:b/>
          <w:sz w:val="20"/>
          <w:szCs w:val="20"/>
        </w:rPr>
      </w:pPr>
      <w:r>
        <w:pict>
          <v:rect id="_x0000_i1026" style="width:0;height:1.5pt" o:hralign="center" o:hrstd="t" o:hr="t" fillcolor="#a0a0a0" stroked="f"/>
        </w:pict>
      </w:r>
    </w:p>
    <w:p w:rsidR="0042589F" w:rsidRDefault="00911F80">
      <w:pPr>
        <w:widowControl w:val="0"/>
        <w:numPr>
          <w:ilvl w:val="0"/>
          <w:numId w:val="3"/>
        </w:numPr>
        <w:spacing w:after="60" w:line="240" w:lineRule="auto"/>
        <w:ind w:left="538" w:hanging="357"/>
      </w:pPr>
      <w:r>
        <w:rPr>
          <w:rFonts w:asciiTheme="majorHAnsi" w:hAnsiTheme="majorHAnsi"/>
          <w:sz w:val="24"/>
          <w:szCs w:val="24"/>
        </w:rPr>
        <w:t>Bachelor Engineering Chemical</w:t>
      </w:r>
      <w:r>
        <w:rPr>
          <w:rFonts w:ascii="Cambria" w:eastAsia="Cambria" w:hAnsi="Cambria" w:cs="Cambria"/>
        </w:rPr>
        <w:tab/>
      </w:r>
      <w:r w:rsidR="00362B42">
        <w:rPr>
          <w:rFonts w:ascii="Cambria" w:eastAsia="Cambria" w:hAnsi="Cambria" w:cs="Cambria"/>
        </w:rPr>
        <w:tab/>
      </w:r>
      <w:r>
        <w:rPr>
          <w:rFonts w:ascii="Cambria" w:eastAsia="Cambria" w:hAnsi="Cambria" w:cs="Cambria"/>
        </w:rPr>
        <w:t xml:space="preserve"> </w:t>
      </w:r>
      <w:r w:rsidR="00362B42">
        <w:rPr>
          <w:rFonts w:ascii="Cambria" w:eastAsia="Cambria" w:hAnsi="Cambria" w:cs="Cambria"/>
        </w:rPr>
        <w:t xml:space="preserve">                  </w:t>
      </w:r>
      <w:r>
        <w:rPr>
          <w:rFonts w:ascii="Cambria" w:eastAsia="Cambria" w:hAnsi="Cambria" w:cs="Cambria"/>
        </w:rPr>
        <w:t xml:space="preserve">2015               </w:t>
      </w:r>
      <w:r>
        <w:rPr>
          <w:rFonts w:ascii="Cambria" w:eastAsia="Cambria" w:hAnsi="Cambria" w:cs="Cambria"/>
        </w:rPr>
        <w:tab/>
      </w:r>
      <w:r w:rsidR="00272B9A">
        <w:rPr>
          <w:rFonts w:ascii="Cambria" w:eastAsia="Cambria" w:hAnsi="Cambria" w:cs="Cambria"/>
        </w:rPr>
        <w:t xml:space="preserve">    </w:t>
      </w:r>
      <w:r w:rsidR="00362B42">
        <w:rPr>
          <w:rFonts w:ascii="Cambria" w:eastAsia="Cambria" w:hAnsi="Cambria" w:cs="Cambria"/>
        </w:rPr>
        <w:tab/>
        <w:t xml:space="preserve">               </w:t>
      </w:r>
      <w:r w:rsidR="00272B9A">
        <w:rPr>
          <w:rFonts w:ascii="Cambria" w:eastAsia="Cambria" w:hAnsi="Cambria" w:cs="Cambria"/>
        </w:rPr>
        <w:t>(3.84/4.00)</w:t>
      </w:r>
    </w:p>
    <w:p w:rsidR="0042589F" w:rsidRDefault="00911F80">
      <w:pPr>
        <w:widowControl w:val="0"/>
        <w:numPr>
          <w:ilvl w:val="0"/>
          <w:numId w:val="3"/>
        </w:numPr>
        <w:spacing w:line="240" w:lineRule="auto"/>
        <w:ind w:left="538" w:hanging="357"/>
      </w:pPr>
      <w:r w:rsidRPr="00F92A31">
        <w:rPr>
          <w:rFonts w:asciiTheme="majorHAnsi" w:hAnsiTheme="majorHAnsi"/>
          <w:sz w:val="24"/>
          <w:szCs w:val="24"/>
        </w:rPr>
        <w:t xml:space="preserve">Higher Secondary School Certificate </w:t>
      </w:r>
      <w:r w:rsidRPr="00F92A31">
        <w:rPr>
          <w:rFonts w:asciiTheme="majorHAnsi" w:hAnsiTheme="majorHAnsi"/>
          <w:b/>
          <w:sz w:val="24"/>
          <w:szCs w:val="24"/>
        </w:rPr>
        <w:t>(H.S.S.C</w:t>
      </w:r>
      <w:r>
        <w:rPr>
          <w:rFonts w:asciiTheme="majorHAnsi" w:hAnsiTheme="majorHAnsi"/>
          <w:b/>
          <w:sz w:val="24"/>
          <w:szCs w:val="24"/>
        </w:rPr>
        <w:t>.</w:t>
      </w:r>
      <w:r w:rsidRPr="00F92A31">
        <w:rPr>
          <w:rFonts w:asciiTheme="majorHAnsi" w:hAnsiTheme="majorHAnsi"/>
          <w:b/>
          <w:sz w:val="24"/>
          <w:szCs w:val="24"/>
        </w:rPr>
        <w:t>)</w:t>
      </w:r>
      <w:r w:rsidR="00362B42">
        <w:rPr>
          <w:rFonts w:ascii="Cambria" w:eastAsia="Cambria" w:hAnsi="Cambria" w:cs="Cambria"/>
        </w:rPr>
        <w:t xml:space="preserve">               2010                                                    </w:t>
      </w:r>
      <w:r w:rsidR="00272B9A">
        <w:rPr>
          <w:rFonts w:ascii="Cambria" w:eastAsia="Cambria" w:hAnsi="Cambria" w:cs="Cambria"/>
        </w:rPr>
        <w:t>80%</w:t>
      </w:r>
    </w:p>
    <w:p w:rsidR="0042589F" w:rsidRDefault="00272B9A">
      <w:pPr>
        <w:shd w:val="clear" w:color="auto" w:fill="D9D9D9"/>
        <w:tabs>
          <w:tab w:val="right" w:pos="9936"/>
        </w:tabs>
        <w:rPr>
          <w:rFonts w:ascii="Cambria" w:eastAsia="Cambria" w:hAnsi="Cambria" w:cs="Cambria"/>
          <w:b/>
          <w:color w:val="0070C0"/>
          <w:sz w:val="26"/>
          <w:szCs w:val="26"/>
        </w:rPr>
      </w:pPr>
      <w:r>
        <w:rPr>
          <w:rFonts w:ascii="Cambria" w:eastAsia="Cambria" w:hAnsi="Cambria" w:cs="Cambria"/>
          <w:b/>
          <w:color w:val="0070C0"/>
          <w:sz w:val="26"/>
          <w:szCs w:val="26"/>
        </w:rPr>
        <w:t>Additional Information:</w:t>
      </w:r>
      <w:r>
        <w:rPr>
          <w:rFonts w:ascii="Cambria" w:eastAsia="Cambria" w:hAnsi="Cambria" w:cs="Cambria"/>
          <w:b/>
          <w:color w:val="0070C0"/>
          <w:sz w:val="26"/>
          <w:szCs w:val="26"/>
        </w:rPr>
        <w:tab/>
      </w:r>
      <w:r>
        <w:rPr>
          <w:rFonts w:ascii="Cambria" w:eastAsia="Cambria" w:hAnsi="Cambria" w:cs="Cambria"/>
          <w:b/>
          <w:color w:val="0070C0"/>
          <w:sz w:val="26"/>
          <w:szCs w:val="26"/>
        </w:rPr>
        <w:tab/>
      </w:r>
    </w:p>
    <w:p w:rsidR="0042589F" w:rsidRDefault="00272B9A">
      <w:pPr>
        <w:widowControl w:val="0"/>
        <w:spacing w:after="60" w:line="240" w:lineRule="auto"/>
        <w:jc w:val="both"/>
        <w:rPr>
          <w:rFonts w:ascii="Cambria" w:eastAsia="Cambria" w:hAnsi="Cambria" w:cs="Cambria"/>
        </w:rPr>
      </w:pPr>
      <w:r>
        <w:rPr>
          <w:rFonts w:ascii="Cambria" w:eastAsia="Cambria" w:hAnsi="Cambria" w:cs="Cambria"/>
          <w:b/>
        </w:rPr>
        <w:t>Father’s Name:</w:t>
      </w:r>
      <w:r>
        <w:rPr>
          <w:rFonts w:ascii="Cambria" w:eastAsia="Cambria" w:hAnsi="Cambria" w:cs="Cambria"/>
          <w:b/>
        </w:rPr>
        <w:tab/>
      </w:r>
      <w:r>
        <w:rPr>
          <w:rFonts w:ascii="Cambria" w:eastAsia="Cambria" w:hAnsi="Cambria" w:cs="Cambria"/>
          <w:b/>
        </w:rPr>
        <w:tab/>
      </w:r>
      <w:r>
        <w:rPr>
          <w:rFonts w:ascii="Cambria" w:eastAsia="Cambria" w:hAnsi="Cambria" w:cs="Cambria"/>
        </w:rPr>
        <w:t>Shoukat Ali</w:t>
      </w:r>
    </w:p>
    <w:p w:rsidR="0042589F" w:rsidRDefault="00272B9A">
      <w:pPr>
        <w:widowControl w:val="0"/>
        <w:spacing w:after="60" w:line="240" w:lineRule="auto"/>
        <w:jc w:val="both"/>
        <w:rPr>
          <w:rFonts w:ascii="Cambria" w:eastAsia="Cambria" w:hAnsi="Cambria" w:cs="Cambria"/>
          <w:b/>
        </w:rPr>
      </w:pPr>
      <w:r>
        <w:rPr>
          <w:rFonts w:ascii="Cambria" w:eastAsia="Cambria" w:hAnsi="Cambria" w:cs="Cambria"/>
          <w:b/>
        </w:rPr>
        <w:t>Religion:</w:t>
      </w:r>
      <w:r>
        <w:rPr>
          <w:rFonts w:ascii="Cambria" w:eastAsia="Cambria" w:hAnsi="Cambria" w:cs="Cambria"/>
          <w:b/>
        </w:rPr>
        <w:tab/>
      </w:r>
      <w:r>
        <w:rPr>
          <w:rFonts w:ascii="Cambria" w:eastAsia="Cambria" w:hAnsi="Cambria" w:cs="Cambria"/>
          <w:b/>
        </w:rPr>
        <w:tab/>
      </w:r>
      <w:r>
        <w:rPr>
          <w:rFonts w:ascii="Cambria" w:eastAsia="Cambria" w:hAnsi="Cambria" w:cs="Cambria"/>
          <w:b/>
        </w:rPr>
        <w:tab/>
      </w:r>
      <w:r>
        <w:rPr>
          <w:rFonts w:ascii="Cambria" w:eastAsia="Cambria" w:hAnsi="Cambria" w:cs="Cambria"/>
        </w:rPr>
        <w:t xml:space="preserve">Islam </w:t>
      </w:r>
    </w:p>
    <w:p w:rsidR="0042589F" w:rsidRDefault="00272B9A">
      <w:pPr>
        <w:widowControl w:val="0"/>
        <w:spacing w:after="60" w:line="240" w:lineRule="auto"/>
        <w:jc w:val="both"/>
        <w:rPr>
          <w:rFonts w:ascii="Cambria" w:eastAsia="Cambria" w:hAnsi="Cambria" w:cs="Cambria"/>
        </w:rPr>
      </w:pPr>
      <w:r>
        <w:rPr>
          <w:rFonts w:ascii="Cambria" w:eastAsia="Cambria" w:hAnsi="Cambria" w:cs="Cambria"/>
          <w:b/>
        </w:rPr>
        <w:t>D.O.B.:</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31</w:t>
      </w:r>
      <w:r>
        <w:rPr>
          <w:rFonts w:ascii="Cambria" w:eastAsia="Cambria" w:hAnsi="Cambria" w:cs="Cambria"/>
          <w:vertAlign w:val="superscript"/>
        </w:rPr>
        <w:t>th</w:t>
      </w:r>
      <w:r>
        <w:rPr>
          <w:rFonts w:ascii="Cambria" w:eastAsia="Cambria" w:hAnsi="Cambria" w:cs="Cambria"/>
        </w:rPr>
        <w:t xml:space="preserve"> Aug. 1992</w:t>
      </w:r>
    </w:p>
    <w:p w:rsidR="0042589F" w:rsidRDefault="00272B9A">
      <w:pPr>
        <w:widowControl w:val="0"/>
        <w:spacing w:after="60" w:line="240" w:lineRule="auto"/>
        <w:jc w:val="both"/>
        <w:rPr>
          <w:rFonts w:ascii="Cambria" w:eastAsia="Cambria" w:hAnsi="Cambria" w:cs="Cambria"/>
        </w:rPr>
      </w:pPr>
      <w:r>
        <w:rPr>
          <w:rFonts w:ascii="Cambria" w:eastAsia="Cambria" w:hAnsi="Cambria" w:cs="Cambria"/>
          <w:b/>
        </w:rPr>
        <w:t>Marital Status:</w:t>
      </w:r>
      <w:r>
        <w:rPr>
          <w:rFonts w:ascii="Cambria" w:eastAsia="Cambria" w:hAnsi="Cambria" w:cs="Cambria"/>
        </w:rPr>
        <w:tab/>
      </w:r>
      <w:r>
        <w:rPr>
          <w:rFonts w:ascii="Cambria" w:eastAsia="Cambria" w:hAnsi="Cambria" w:cs="Cambria"/>
        </w:rPr>
        <w:tab/>
        <w:t>Married</w:t>
      </w:r>
    </w:p>
    <w:p w:rsidR="0042589F" w:rsidRDefault="00272B9A">
      <w:pPr>
        <w:widowControl w:val="0"/>
        <w:spacing w:after="60" w:line="240" w:lineRule="auto"/>
        <w:jc w:val="both"/>
        <w:rPr>
          <w:rFonts w:ascii="Cambria" w:eastAsia="Cambria" w:hAnsi="Cambria" w:cs="Cambria"/>
        </w:rPr>
      </w:pPr>
      <w:r>
        <w:rPr>
          <w:rFonts w:ascii="Cambria" w:eastAsia="Cambria" w:hAnsi="Cambria" w:cs="Cambria"/>
          <w:b/>
        </w:rPr>
        <w:t>Nationality:</w:t>
      </w:r>
      <w:r>
        <w:rPr>
          <w:rFonts w:ascii="Cambria" w:eastAsia="Cambria" w:hAnsi="Cambria" w:cs="Cambria"/>
        </w:rPr>
        <w:tab/>
      </w:r>
      <w:r>
        <w:rPr>
          <w:rFonts w:ascii="Cambria" w:eastAsia="Cambria" w:hAnsi="Cambria" w:cs="Cambria"/>
        </w:rPr>
        <w:tab/>
      </w:r>
      <w:r>
        <w:rPr>
          <w:rFonts w:ascii="Cambria" w:eastAsia="Cambria" w:hAnsi="Cambria" w:cs="Cambria"/>
        </w:rPr>
        <w:tab/>
        <w:t>Pakistani</w:t>
      </w:r>
    </w:p>
    <w:p w:rsidR="0042589F" w:rsidRDefault="00272B9A">
      <w:pPr>
        <w:widowControl w:val="0"/>
        <w:spacing w:after="60" w:line="240" w:lineRule="auto"/>
        <w:jc w:val="both"/>
        <w:rPr>
          <w:rFonts w:ascii="Cambria" w:eastAsia="Cambria" w:hAnsi="Cambria" w:cs="Cambria"/>
          <w:b/>
        </w:rPr>
      </w:pPr>
      <w:r>
        <w:rPr>
          <w:rFonts w:ascii="Cambria" w:eastAsia="Cambria" w:hAnsi="Cambria" w:cs="Cambria"/>
          <w:b/>
        </w:rPr>
        <w:t xml:space="preserve">                   </w:t>
      </w:r>
    </w:p>
    <w:sectPr w:rsidR="0042589F" w:rsidSect="00911F80">
      <w:headerReference w:type="default" r:id="rId10"/>
      <w:pgSz w:w="11909" w:h="16834" w:code="9"/>
      <w:pgMar w:top="0" w:right="720" w:bottom="90" w:left="720"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C44" w:rsidRDefault="006E7C44" w:rsidP="0042589F">
      <w:pPr>
        <w:spacing w:after="0" w:line="240" w:lineRule="auto"/>
      </w:pPr>
      <w:r>
        <w:separator/>
      </w:r>
    </w:p>
  </w:endnote>
  <w:endnote w:type="continuationSeparator" w:id="1">
    <w:p w:rsidR="006E7C44" w:rsidRDefault="006E7C44" w:rsidP="00425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C44" w:rsidRDefault="006E7C44" w:rsidP="0042589F">
      <w:pPr>
        <w:spacing w:after="0" w:line="240" w:lineRule="auto"/>
      </w:pPr>
      <w:r>
        <w:separator/>
      </w:r>
    </w:p>
  </w:footnote>
  <w:footnote w:type="continuationSeparator" w:id="1">
    <w:p w:rsidR="006E7C44" w:rsidRDefault="006E7C44" w:rsidP="004258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89F" w:rsidRDefault="0042589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335"/>
    <w:multiLevelType w:val="multilevel"/>
    <w:tmpl w:val="99F8614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
    <w:nsid w:val="095D52FB"/>
    <w:multiLevelType w:val="hybridMultilevel"/>
    <w:tmpl w:val="5EC6271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52C4D3D"/>
    <w:multiLevelType w:val="hybridMultilevel"/>
    <w:tmpl w:val="913087D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382B0C71"/>
    <w:multiLevelType w:val="hybridMultilevel"/>
    <w:tmpl w:val="0284BA9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4D810043"/>
    <w:multiLevelType w:val="multilevel"/>
    <w:tmpl w:val="70A6EBC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5">
    <w:nsid w:val="7AAD0426"/>
    <w:multiLevelType w:val="multilevel"/>
    <w:tmpl w:val="A33600F4"/>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42589F"/>
    <w:rsid w:val="000E45CC"/>
    <w:rsid w:val="001706C1"/>
    <w:rsid w:val="00272B9A"/>
    <w:rsid w:val="00284120"/>
    <w:rsid w:val="00300B1D"/>
    <w:rsid w:val="00350C2A"/>
    <w:rsid w:val="00362B42"/>
    <w:rsid w:val="00377946"/>
    <w:rsid w:val="003A7D8C"/>
    <w:rsid w:val="0042589F"/>
    <w:rsid w:val="00455D9E"/>
    <w:rsid w:val="0049193F"/>
    <w:rsid w:val="005D39A3"/>
    <w:rsid w:val="006E7C44"/>
    <w:rsid w:val="007E6435"/>
    <w:rsid w:val="007F1774"/>
    <w:rsid w:val="008E6836"/>
    <w:rsid w:val="00911F80"/>
    <w:rsid w:val="00A5718A"/>
    <w:rsid w:val="00A77673"/>
    <w:rsid w:val="00B118B0"/>
    <w:rsid w:val="00BF3F72"/>
    <w:rsid w:val="00C13E57"/>
    <w:rsid w:val="00C15EC4"/>
    <w:rsid w:val="00D1670A"/>
    <w:rsid w:val="00E96874"/>
    <w:rsid w:val="00F86D0B"/>
    <w:rsid w:val="00FB55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CF"/>
  </w:style>
  <w:style w:type="paragraph" w:styleId="Heading1">
    <w:name w:val="heading 1"/>
    <w:basedOn w:val="normal0"/>
    <w:next w:val="normal0"/>
    <w:rsid w:val="00A40911"/>
    <w:pPr>
      <w:keepNext/>
      <w:keepLines/>
      <w:spacing w:before="480" w:after="120"/>
      <w:outlineLvl w:val="0"/>
    </w:pPr>
    <w:rPr>
      <w:b/>
      <w:sz w:val="48"/>
      <w:szCs w:val="48"/>
    </w:rPr>
  </w:style>
  <w:style w:type="paragraph" w:styleId="Heading2">
    <w:name w:val="heading 2"/>
    <w:basedOn w:val="normal0"/>
    <w:next w:val="normal0"/>
    <w:rsid w:val="00A40911"/>
    <w:pPr>
      <w:keepNext/>
      <w:keepLines/>
      <w:spacing w:before="360" w:after="80"/>
      <w:outlineLvl w:val="1"/>
    </w:pPr>
    <w:rPr>
      <w:b/>
      <w:sz w:val="36"/>
      <w:szCs w:val="36"/>
    </w:rPr>
  </w:style>
  <w:style w:type="paragraph" w:styleId="Heading3">
    <w:name w:val="heading 3"/>
    <w:basedOn w:val="normal0"/>
    <w:next w:val="normal0"/>
    <w:rsid w:val="00A40911"/>
    <w:pPr>
      <w:keepNext/>
      <w:keepLines/>
      <w:spacing w:before="280" w:after="80"/>
      <w:outlineLvl w:val="2"/>
    </w:pPr>
    <w:rPr>
      <w:b/>
      <w:sz w:val="28"/>
      <w:szCs w:val="28"/>
    </w:rPr>
  </w:style>
  <w:style w:type="paragraph" w:styleId="Heading4">
    <w:name w:val="heading 4"/>
    <w:basedOn w:val="normal0"/>
    <w:next w:val="normal0"/>
    <w:rsid w:val="00A40911"/>
    <w:pPr>
      <w:keepNext/>
      <w:keepLines/>
      <w:spacing w:before="240" w:after="40"/>
      <w:outlineLvl w:val="3"/>
    </w:pPr>
    <w:rPr>
      <w:b/>
      <w:sz w:val="24"/>
      <w:szCs w:val="24"/>
    </w:rPr>
  </w:style>
  <w:style w:type="paragraph" w:styleId="Heading5">
    <w:name w:val="heading 5"/>
    <w:basedOn w:val="normal0"/>
    <w:next w:val="normal0"/>
    <w:rsid w:val="00A40911"/>
    <w:pPr>
      <w:keepNext/>
      <w:keepLines/>
      <w:spacing w:before="220" w:after="40"/>
      <w:outlineLvl w:val="4"/>
    </w:pPr>
    <w:rPr>
      <w:b/>
    </w:rPr>
  </w:style>
  <w:style w:type="paragraph" w:styleId="Heading6">
    <w:name w:val="heading 6"/>
    <w:basedOn w:val="normal0"/>
    <w:next w:val="normal0"/>
    <w:rsid w:val="00A4091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42589F"/>
  </w:style>
  <w:style w:type="paragraph" w:styleId="Title">
    <w:name w:val="Title"/>
    <w:basedOn w:val="normal0"/>
    <w:next w:val="normal0"/>
    <w:rsid w:val="00A40911"/>
    <w:pPr>
      <w:keepNext/>
      <w:keepLines/>
      <w:spacing w:before="480" w:after="120"/>
    </w:pPr>
    <w:rPr>
      <w:b/>
      <w:sz w:val="72"/>
      <w:szCs w:val="72"/>
    </w:rPr>
  </w:style>
  <w:style w:type="paragraph" w:customStyle="1" w:styleId="normal2">
    <w:name w:val="normal"/>
    <w:rsid w:val="0042589F"/>
  </w:style>
  <w:style w:type="paragraph" w:customStyle="1" w:styleId="normal3">
    <w:name w:val="normal"/>
    <w:rsid w:val="0042589F"/>
  </w:style>
  <w:style w:type="paragraph" w:customStyle="1" w:styleId="normal4">
    <w:name w:val="normal"/>
    <w:rsid w:val="00A40911"/>
  </w:style>
  <w:style w:type="paragraph" w:customStyle="1" w:styleId="normal5">
    <w:name w:val="normal"/>
    <w:rsid w:val="00A40911"/>
  </w:style>
  <w:style w:type="paragraph" w:customStyle="1" w:styleId="normal0">
    <w:name w:val="normal"/>
    <w:rsid w:val="00A40911"/>
  </w:style>
  <w:style w:type="character" w:styleId="Hyperlink">
    <w:name w:val="Hyperlink"/>
    <w:basedOn w:val="DefaultParagraphFont"/>
    <w:uiPriority w:val="99"/>
    <w:unhideWhenUsed/>
    <w:rsid w:val="00394E26"/>
    <w:rPr>
      <w:rFonts w:cs="Times New Roman"/>
      <w:color w:val="0000FF" w:themeColor="hyperlink"/>
      <w:u w:val="single"/>
    </w:rPr>
  </w:style>
  <w:style w:type="paragraph" w:customStyle="1" w:styleId="Default">
    <w:name w:val="Default"/>
    <w:rsid w:val="006D5C03"/>
    <w:pPr>
      <w:autoSpaceDE w:val="0"/>
      <w:autoSpaceDN w:val="0"/>
      <w:adjustRightInd w:val="0"/>
      <w:spacing w:after="0" w:line="240" w:lineRule="auto"/>
    </w:pPr>
    <w:rPr>
      <w:rFonts w:ascii="Times New Roman" w:hAnsi="Times New Roman"/>
      <w:color w:val="000000"/>
      <w:sz w:val="24"/>
      <w:szCs w:val="24"/>
    </w:rPr>
  </w:style>
  <w:style w:type="paragraph" w:styleId="ListParagraph">
    <w:name w:val="List Paragraph"/>
    <w:basedOn w:val="Normal"/>
    <w:uiPriority w:val="1"/>
    <w:qFormat/>
    <w:rsid w:val="002A064E"/>
    <w:pPr>
      <w:ind w:left="720"/>
    </w:pPr>
  </w:style>
  <w:style w:type="paragraph" w:styleId="BalloonText">
    <w:name w:val="Balloon Text"/>
    <w:basedOn w:val="Normal"/>
    <w:link w:val="BalloonTextChar"/>
    <w:unhideWhenUsed/>
    <w:rsid w:val="00BE6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BE6EAE"/>
    <w:rPr>
      <w:rFonts w:ascii="Tahoma" w:hAnsi="Tahoma" w:cs="Tahoma"/>
      <w:sz w:val="16"/>
      <w:szCs w:val="16"/>
    </w:rPr>
  </w:style>
  <w:style w:type="paragraph" w:styleId="NoSpacing">
    <w:name w:val="No Spacing"/>
    <w:uiPriority w:val="1"/>
    <w:qFormat/>
    <w:rsid w:val="00BA212A"/>
    <w:pPr>
      <w:spacing w:after="0" w:line="240" w:lineRule="auto"/>
    </w:pPr>
  </w:style>
  <w:style w:type="paragraph" w:customStyle="1" w:styleId="Achievement">
    <w:name w:val="Achievement"/>
    <w:basedOn w:val="BodyText"/>
    <w:autoRedefine/>
    <w:rsid w:val="007715D7"/>
    <w:pPr>
      <w:tabs>
        <w:tab w:val="left" w:pos="4122"/>
        <w:tab w:val="left" w:pos="4276"/>
        <w:tab w:val="left" w:pos="4366"/>
        <w:tab w:val="left" w:pos="4456"/>
      </w:tabs>
      <w:spacing w:after="60" w:line="220" w:lineRule="atLeast"/>
    </w:pPr>
    <w:rPr>
      <w:rFonts w:ascii="Verdana" w:hAnsi="Verdana"/>
      <w:sz w:val="20"/>
      <w:szCs w:val="20"/>
    </w:rPr>
  </w:style>
  <w:style w:type="paragraph" w:styleId="BodyText">
    <w:name w:val="Body Text"/>
    <w:basedOn w:val="Normal"/>
    <w:link w:val="BodyTextChar"/>
    <w:uiPriority w:val="99"/>
    <w:semiHidden/>
    <w:unhideWhenUsed/>
    <w:rsid w:val="007715D7"/>
    <w:pPr>
      <w:spacing w:after="120"/>
    </w:pPr>
  </w:style>
  <w:style w:type="character" w:customStyle="1" w:styleId="BodyTextChar">
    <w:name w:val="Body Text Char"/>
    <w:basedOn w:val="DefaultParagraphFont"/>
    <w:link w:val="BodyText"/>
    <w:uiPriority w:val="99"/>
    <w:semiHidden/>
    <w:locked/>
    <w:rsid w:val="007715D7"/>
    <w:rPr>
      <w:rFonts w:cs="Times New Roman"/>
    </w:rPr>
  </w:style>
  <w:style w:type="character" w:customStyle="1" w:styleId="semibold1">
    <w:name w:val="semibold1"/>
    <w:basedOn w:val="DefaultParagraphFont"/>
    <w:rsid w:val="00CD67F3"/>
    <w:rPr>
      <w:rFonts w:ascii="Segoe UI Semibold" w:hAnsi="Segoe UI Semibold" w:cs="Segoe UI Semibold" w:hint="default"/>
      <w:b/>
      <w:bCs/>
    </w:rPr>
  </w:style>
  <w:style w:type="character" w:customStyle="1" w:styleId="fontstyle01">
    <w:name w:val="fontstyle01"/>
    <w:basedOn w:val="DefaultParagraphFont"/>
    <w:rsid w:val="0039751B"/>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CA292D"/>
    <w:rPr>
      <w:i/>
      <w:iCs/>
    </w:rPr>
  </w:style>
  <w:style w:type="paragraph" w:styleId="Subtitle">
    <w:name w:val="Subtitle"/>
    <w:basedOn w:val="Normal"/>
    <w:next w:val="Normal"/>
    <w:rsid w:val="0042589F"/>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oshan.ali4560@gmail.co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ccr</cp:lastModifiedBy>
  <cp:revision>10</cp:revision>
  <dcterms:created xsi:type="dcterms:W3CDTF">2019-11-04T14:57:00Z</dcterms:created>
  <dcterms:modified xsi:type="dcterms:W3CDTF">2020-02-06T22:57:00Z</dcterms:modified>
</cp:coreProperties>
</file>