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BF" w:rsidRDefault="00C8264C">
      <w:pPr>
        <w:spacing w:after="262"/>
        <w:ind w:left="-29" w:right="-26"/>
      </w:pPr>
      <w:r w:rsidRPr="00C8264C">
        <w:rPr>
          <w:noProof/>
        </w:rPr>
      </w:r>
      <w:r w:rsidR="00830D16">
        <w:rPr>
          <w:noProof/>
        </w:rPr>
        <w:pict>
          <v:group id="Group 11360" o:spid="_x0000_s1026" style="width:480pt;height:1in;mso-position-horizontal-relative:char;mso-position-vertical-relative:line" coordsize="60957,9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6" o:spid="_x0000_s1027" type="#_x0000_t75" style="position:absolute;left:23375;width:14173;height:751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">
              <v:imagedata r:id="rId8" o:title=""/>
            </v:shape>
            <v:rect id="Rectangle 2327" o:spid="_x0000_s1028" style="position:absolute;left:37557;top:6461;width:421;height:19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" filled="f" stroked="f">
              <v:textbox inset="0,0,0,0">
                <w:txbxContent>
                  <w:p w:rsidR="008A61BF" w:rsidRDefault="008A61BF"/>
                </w:txbxContent>
              </v:textbox>
            </v:rect>
            <v:shape id="Shape 13899" o:spid="_x0000_s1029" style="position:absolute;top:9052;width:60957;height:92;visibility:visible" coordsize="6095746,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" adj="0,,0" path="m,l6095746,r,9144l,9144,,e" fillcolor="#5b9bd5" stroked="f" strokeweight="0">
              <v:stroke miterlimit="83231f" joinstyle="miter"/>
              <v:formulas/>
              <v:path arrowok="t" o:connecttype="segments" textboxrect="0,0,6095746,9144"/>
            </v:shape>
            <w10:wrap type="none"/>
            <w10:anchorlock/>
          </v:group>
        </w:pict>
      </w:r>
    </w:p>
    <w:p w:rsidR="008A61BF" w:rsidRDefault="00BE5E3C">
      <w:pPr>
        <w:spacing w:after="0"/>
        <w:ind w:left="1850"/>
      </w:pPr>
      <w:r>
        <w:rPr>
          <w:sz w:val="72"/>
        </w:rPr>
        <w:t>CURRICULUM VITAE</w:t>
      </w:r>
    </w:p>
    <w:p w:rsidR="008A61BF" w:rsidRDefault="00C8264C">
      <w:pPr>
        <w:spacing w:after="296"/>
        <w:ind w:left="-29" w:right="-26"/>
      </w:pPr>
      <w:r w:rsidRPr="00C8264C">
        <w:rPr>
          <w:noProof/>
        </w:rPr>
      </w:r>
      <w:r w:rsidR="00830D16">
        <w:rPr>
          <w:noProof/>
        </w:rPr>
        <w:pict>
          <v:group id="Group 11361" o:spid="_x0000_s1036" style="width:480pt;height:.7pt;mso-position-horizontal-relative:char;mso-position-vertical-relative:line" coordsize="60957,9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">
            <v:shape id="Shape 13901" o:spid="_x0000_s1037" style="position:absolute;width:60957;height:91;visibility:visible" coordsize="6095746,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" adj="0,,0" path="m,l6095746,r,9144l,9144,,e" fillcolor="#5b9bd5" stroked="f" strokeweight="0">
              <v:stroke miterlimit="83231f" joinstyle="miter"/>
              <v:formulas/>
              <v:path arrowok="t" o:connecttype="segments" textboxrect="0,0,6095746,9144"/>
            </v:shape>
            <w10:wrap type="none"/>
            <w10:anchorlock/>
          </v:group>
        </w:pict>
      </w:r>
    </w:p>
    <w:p w:rsidR="008A61BF" w:rsidRDefault="00BE5E3C">
      <w:pPr>
        <w:spacing w:after="108"/>
        <w:ind w:right="4"/>
        <w:jc w:val="center"/>
        <w:rPr>
          <w:sz w:val="28"/>
        </w:rPr>
      </w:pPr>
      <w:r>
        <w:rPr>
          <w:sz w:val="28"/>
        </w:rPr>
        <w:t>Dr.Vasudeva Das K</w:t>
      </w:r>
    </w:p>
    <w:p w:rsidR="00830D16" w:rsidRDefault="00830D16">
      <w:pPr>
        <w:spacing w:after="108"/>
        <w:ind w:right="4"/>
        <w:jc w:val="center"/>
      </w:pPr>
      <w:r>
        <w:rPr>
          <w:sz w:val="28"/>
        </w:rPr>
        <w:t>M.D.S Oral and Maxillofacial Surgery</w:t>
      </w:r>
    </w:p>
    <w:p w:rsidR="008A61BF" w:rsidRDefault="00C8264C">
      <w:pPr>
        <w:spacing w:after="6915"/>
        <w:ind w:left="-29" w:right="-26"/>
      </w:pPr>
      <w:r w:rsidRPr="00C8264C">
        <w:rPr>
          <w:noProof/>
        </w:rPr>
      </w:r>
      <w:r w:rsidR="00830D16">
        <w:rPr>
          <w:noProof/>
        </w:rPr>
        <w:pict>
          <v:group id="Group 11362" o:spid="_x0000_s1030" style="width:480pt;height:54.2pt;mso-position-horizontal-relative:char;mso-position-vertical-relative:line" coordsize="60957,6880">
            <v:shape id="Picture 2335" o:spid="_x0000_s1031" type="#_x0000_t75" style="position:absolute;left:26664;width:7595;height:481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">
              <v:imagedata r:id="rId9" o:title=""/>
            </v:shape>
            <v:rect id="Rectangle 2336" o:spid="_x0000_s1032" style="position:absolute;left:34265;top:3771;width:421;height:1900;visibility:visible" filled="f" stroked="f">
              <v:textbox inset="0,0,0,0">
                <w:txbxContent>
                  <w:p w:rsidR="008A61BF" w:rsidRDefault="008A61BF"/>
                </w:txbxContent>
              </v:textbox>
            </v:rect>
            <v:shape id="Shape 13903" o:spid="_x0000_s1033" style="position:absolute;top:4838;width:60957;height:2042;visibility:visible" coordsize="6095746,204216"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" adj="0,,0" path="m,l6095746,r,204216l,204216,,e" fillcolor="#e6e6e6" stroked="f" strokeweight="0">
              <v:stroke miterlimit="83231f" joinstyle="miter"/>
              <v:formulas/>
              <v:path arrowok="t" o:connecttype="segments" textboxrect="0,0,6095746,204216"/>
            </v:shape>
            <w10:wrap type="none"/>
            <w10:anchorlock/>
          </v:group>
        </w:pict>
      </w:r>
    </w:p>
    <w:p w:rsidR="008A61BF" w:rsidRDefault="008A61BF">
      <w:pPr>
        <w:spacing w:after="0"/>
        <w:ind w:left="45"/>
        <w:jc w:val="center"/>
      </w:pPr>
    </w:p>
    <w:tbl>
      <w:tblPr>
        <w:tblStyle w:val="TableGrid"/>
        <w:tblW w:w="9600" w:type="dxa"/>
        <w:tblInd w:w="-29" w:type="dxa"/>
        <w:tblCellMar>
          <w:top w:w="10" w:type="dxa"/>
          <w:left w:w="29" w:type="dxa"/>
          <w:right w:w="7" w:type="dxa"/>
        </w:tblCellMar>
        <w:tblLook w:val="04A0"/>
      </w:tblPr>
      <w:tblGrid>
        <w:gridCol w:w="9600"/>
      </w:tblGrid>
      <w:tr w:rsidR="008A61BF">
        <w:trPr>
          <w:trHeight w:val="2086"/>
        </w:trPr>
        <w:tc>
          <w:tcPr>
            <w:tcW w:w="9600" w:type="dxa"/>
            <w:tcBorders>
              <w:top w:val="nil"/>
              <w:left w:val="nil"/>
              <w:bottom w:val="nil"/>
              <w:right w:val="nil"/>
            </w:tcBorders>
            <w:shd w:val="clear" w:color="auto" w:fill="E6E6E6"/>
          </w:tcPr>
          <w:p w:rsidR="00830D16" w:rsidRDefault="00830D16" w:rsidP="00830D16">
            <w:pPr>
              <w:ind w:right="21"/>
              <w:rPr>
                <w:rFonts w:ascii="Times New Roman" w:eastAsia="Times New Roman" w:hAnsi="Times New Roman" w:cs="Times New Roman"/>
                <w:b/>
                <w:sz w:val="28"/>
              </w:rPr>
            </w:pPr>
            <w:r>
              <w:rPr>
                <w:rFonts w:ascii="Times New Roman" w:eastAsia="Times New Roman" w:hAnsi="Times New Roman" w:cs="Times New Roman"/>
                <w:b/>
                <w:noProof/>
                <w:sz w:val="28"/>
                <w:lang w:val="en-US" w:eastAsia="en-US" w:bidi="ar-SA"/>
              </w:rPr>
              <w:lastRenderedPageBreak/>
              <w:drawing>
                <wp:anchor distT="0" distB="0" distL="114300" distR="114300" simplePos="0" relativeHeight="251660288" behindDoc="0" locked="0" layoutInCell="1" allowOverlap="1">
                  <wp:simplePos x="0" y="0"/>
                  <wp:positionH relativeFrom="column">
                    <wp:posOffset>4771390</wp:posOffset>
                  </wp:positionH>
                  <wp:positionV relativeFrom="paragraph">
                    <wp:posOffset>185420</wp:posOffset>
                  </wp:positionV>
                  <wp:extent cx="1014095" cy="1056640"/>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1014095" cy="1056640"/>
                          </a:xfrm>
                          <a:prstGeom prst="rect">
                            <a:avLst/>
                          </a:prstGeom>
                        </pic:spPr>
                      </pic:pic>
                    </a:graphicData>
                  </a:graphic>
                </wp:anchor>
              </w:drawing>
            </w:r>
            <w:r>
              <w:rPr>
                <w:rFonts w:ascii="Times New Roman" w:eastAsia="Times New Roman" w:hAnsi="Times New Roman" w:cs="Times New Roman"/>
                <w:b/>
                <w:sz w:val="28"/>
              </w:rPr>
              <w:t xml:space="preserve">                                                </w:t>
            </w:r>
            <w:r w:rsidR="00BE5E3C">
              <w:rPr>
                <w:rFonts w:ascii="Times New Roman" w:eastAsia="Times New Roman" w:hAnsi="Times New Roman" w:cs="Times New Roman"/>
                <w:b/>
                <w:sz w:val="28"/>
              </w:rPr>
              <w:t>Dr.Vasudeva Das K</w:t>
            </w:r>
            <w:r>
              <w:rPr>
                <w:rFonts w:ascii="Times New Roman" w:eastAsia="Times New Roman" w:hAnsi="Times New Roman" w:cs="Times New Roman"/>
                <w:b/>
                <w:sz w:val="28"/>
              </w:rPr>
              <w:t xml:space="preserve">  </w:t>
            </w:r>
            <w:r w:rsidR="00BE5E3C">
              <w:rPr>
                <w:rFonts w:ascii="Times New Roman" w:eastAsia="Times New Roman" w:hAnsi="Times New Roman" w:cs="Times New Roman"/>
                <w:b/>
                <w:sz w:val="28"/>
              </w:rPr>
              <w:t xml:space="preserve">M.D.S </w:t>
            </w:r>
          </w:p>
          <w:p w:rsidR="00830D16" w:rsidRDefault="00BE5E3C" w:rsidP="00830D16">
            <w:pPr>
              <w:ind w:right="21"/>
              <w:jc w:val="center"/>
              <w:rPr>
                <w:rFonts w:ascii="Times New Roman" w:eastAsia="Times New Roman" w:hAnsi="Times New Roman" w:cs="Times New Roman"/>
                <w:b/>
                <w:sz w:val="28"/>
              </w:rPr>
            </w:pPr>
            <w:r>
              <w:rPr>
                <w:rFonts w:ascii="Times New Roman" w:eastAsia="Times New Roman" w:hAnsi="Times New Roman" w:cs="Times New Roman"/>
                <w:b/>
                <w:sz w:val="28"/>
              </w:rPr>
              <w:t>(</w:t>
            </w:r>
            <w:r>
              <w:rPr>
                <w:rFonts w:ascii="Times New Roman" w:eastAsia="Times New Roman" w:hAnsi="Times New Roman" w:cs="Times New Roman"/>
                <w:sz w:val="24"/>
              </w:rPr>
              <w:t>Oral and Maxillofacial Surgery and Implantology</w:t>
            </w:r>
            <w:r>
              <w:rPr>
                <w:rFonts w:ascii="Times New Roman" w:eastAsia="Times New Roman" w:hAnsi="Times New Roman" w:cs="Times New Roman"/>
                <w:b/>
                <w:sz w:val="28"/>
              </w:rPr>
              <w:t xml:space="preserve">) </w:t>
            </w:r>
          </w:p>
          <w:p w:rsidR="00830D16" w:rsidRPr="00830D16" w:rsidRDefault="00830D16" w:rsidP="00830D16">
            <w:pPr>
              <w:ind w:right="21"/>
              <w:jc w:val="center"/>
              <w:rPr>
                <w:rFonts w:ascii="Times New Roman" w:eastAsia="Times New Roman" w:hAnsi="Times New Roman" w:cs="Times New Roman"/>
                <w:b/>
                <w:sz w:val="28"/>
              </w:rPr>
            </w:pPr>
            <w:r>
              <w:rPr>
                <w:rFonts w:ascii="Times New Roman" w:eastAsia="Times New Roman" w:hAnsi="Times New Roman" w:cs="Times New Roman"/>
                <w:b/>
                <w:sz w:val="28"/>
              </w:rPr>
              <w:t>RegNo.8195</w:t>
            </w:r>
          </w:p>
          <w:p w:rsidR="00830D16" w:rsidRPr="00830D16" w:rsidRDefault="00C8264C" w:rsidP="00830D16">
            <w:pPr>
              <w:rPr>
                <w:rFonts w:ascii="Times New Roman" w:eastAsia="Times New Roman" w:hAnsi="Times New Roman" w:cs="Times New Roman"/>
                <w:b/>
                <w:sz w:val="28"/>
              </w:rPr>
            </w:pPr>
            <w:r w:rsidRPr="00C8264C">
              <w:rPr>
                <w:noProof/>
              </w:rPr>
              <w:pict>
                <v:group id="Group 11902" o:spid="_x0000_s1034" style="position:absolute;margin-left:250.35pt;margin-top:15.15pt;width:.25pt;height:14.15pt;z-index:251661312" coordsize="30,1798">
                  <v:shape id="Shape 13906" o:spid="_x0000_s1035" style="position:absolute;width:91;height:1798" coordsize="9144,179832" path="m,l9144,r,179832l,179832,,e" fillcolor="black" stroked="f" strokeweight="0">
                    <v:stroke opacity="0" miterlimit="10" joinstyle="miter"/>
                  </v:shape>
                  <w10:wrap type="square"/>
                </v:group>
              </w:pict>
            </w:r>
            <w:r w:rsidR="00830D16">
              <w:rPr>
                <w:rFonts w:ascii="Times New Roman" w:eastAsia="Times New Roman" w:hAnsi="Times New Roman" w:cs="Times New Roman"/>
                <w:b/>
                <w:sz w:val="28"/>
              </w:rPr>
              <w:t xml:space="preserve">                         </w:t>
            </w:r>
            <w:r w:rsidR="00830D16">
              <w:rPr>
                <w:rFonts w:ascii="Times New Roman" w:eastAsia="Times New Roman" w:hAnsi="Times New Roman" w:cs="Times New Roman"/>
                <w:sz w:val="24"/>
              </w:rPr>
              <w:t xml:space="preserve">Manavatty House, Ayyanthole P O,Thrissur, Kerala-680003, India </w:t>
            </w:r>
          </w:p>
          <w:p w:rsidR="00830D16" w:rsidRDefault="00830D16" w:rsidP="00830D16">
            <w:pPr>
              <w:ind w:left="36"/>
              <w:jc w:val="center"/>
            </w:pPr>
          </w:p>
          <w:p w:rsidR="0062119F" w:rsidRDefault="0062119F">
            <w:pPr>
              <w:rPr>
                <w:rFonts w:ascii="Times New Roman" w:eastAsia="Times New Roman" w:hAnsi="Times New Roman" w:cs="Times New Roman"/>
                <w:sz w:val="28"/>
              </w:rPr>
            </w:pPr>
          </w:p>
          <w:p w:rsidR="0062119F" w:rsidRDefault="0062119F"/>
          <w:p w:rsidR="008A61BF" w:rsidRDefault="00830D16">
            <w:pPr>
              <w:tabs>
                <w:tab w:val="center" w:pos="3572"/>
                <w:tab w:val="center" w:pos="4253"/>
                <w:tab w:val="center" w:pos="4964"/>
                <w:tab w:val="right" w:pos="9564"/>
              </w:tabs>
            </w:pPr>
            <w:bookmarkStart w:id="0" w:name="_GoBack"/>
            <w:bookmarkEnd w:id="0"/>
            <w:r>
              <w:rPr>
                <w:rFonts w:ascii="Times New Roman" w:eastAsia="Times New Roman" w:hAnsi="Times New Roman" w:cs="Times New Roman"/>
                <w:b/>
                <w:sz w:val="24"/>
              </w:rPr>
              <w:t xml:space="preserve">                   </w:t>
            </w:r>
            <w:r w:rsidR="00BE5E3C">
              <w:rPr>
                <w:rFonts w:ascii="Times New Roman" w:eastAsia="Times New Roman" w:hAnsi="Times New Roman" w:cs="Times New Roman"/>
                <w:b/>
                <w:sz w:val="24"/>
              </w:rPr>
              <w:t>Email</w:t>
            </w:r>
            <w:r w:rsidR="00BE5E3C">
              <w:rPr>
                <w:rFonts w:ascii="Times New Roman" w:eastAsia="Times New Roman" w:hAnsi="Times New Roman" w:cs="Times New Roman"/>
                <w:b/>
                <w:color w:val="000080"/>
                <w:sz w:val="24"/>
              </w:rPr>
              <w:t>:</w:t>
            </w:r>
            <w:r w:rsidR="00BE5E3C">
              <w:rPr>
                <w:b/>
                <w:i/>
                <w:color w:val="0563C1"/>
                <w:sz w:val="24"/>
              </w:rPr>
              <w:t>vadas_212@yahoo.com</w:t>
            </w:r>
            <w:r w:rsidR="00BE5E3C">
              <w:rPr>
                <w:rFonts w:ascii="Times New Roman" w:eastAsia="Times New Roman" w:hAnsi="Times New Roman" w:cs="Times New Roman"/>
                <w:sz w:val="24"/>
              </w:rPr>
              <w:tab/>
            </w:r>
            <w:r w:rsidR="00BE5E3C">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00BE5E3C">
              <w:rPr>
                <w:rFonts w:ascii="Times New Roman" w:eastAsia="Times New Roman" w:hAnsi="Times New Roman" w:cs="Times New Roman"/>
                <w:b/>
                <w:sz w:val="24"/>
              </w:rPr>
              <w:t>Phone</w:t>
            </w:r>
            <w:r w:rsidR="00BE5E3C">
              <w:rPr>
                <w:rFonts w:ascii="Times New Roman" w:eastAsia="Times New Roman" w:hAnsi="Times New Roman" w:cs="Times New Roman"/>
                <w:sz w:val="24"/>
              </w:rPr>
              <w:t>: +91 8971991237 (</w:t>
            </w:r>
            <w:r w:rsidR="00BE5E3C">
              <w:rPr>
                <w:rFonts w:ascii="Times New Roman" w:eastAsia="Times New Roman" w:hAnsi="Times New Roman" w:cs="Times New Roman"/>
                <w:b/>
                <w:sz w:val="24"/>
              </w:rPr>
              <w:t>India</w:t>
            </w:r>
            <w:r w:rsidR="00BE5E3C">
              <w:rPr>
                <w:rFonts w:ascii="Times New Roman" w:eastAsia="Times New Roman" w:hAnsi="Times New Roman" w:cs="Times New Roman"/>
                <w:sz w:val="24"/>
              </w:rPr>
              <w:t xml:space="preserve">) </w:t>
            </w:r>
          </w:p>
          <w:p w:rsidR="008A61BF" w:rsidRDefault="00BE5E3C">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tc>
      </w:tr>
    </w:tbl>
    <w:p w:rsidR="008A61BF" w:rsidRDefault="008A61BF">
      <w:pPr>
        <w:spacing w:after="0"/>
      </w:pPr>
    </w:p>
    <w:p w:rsidR="008A61BF" w:rsidRDefault="00BE5E3C">
      <w:pPr>
        <w:pStyle w:val="Heading1"/>
        <w:spacing w:after="120"/>
        <w:ind w:left="-5"/>
      </w:pPr>
      <w:r>
        <w:t>EXPERIENCE</w:t>
      </w:r>
    </w:p>
    <w:p w:rsidR="008A61BF" w:rsidRDefault="008A61BF">
      <w:pPr>
        <w:spacing w:after="0"/>
        <w:ind w:left="708"/>
      </w:pPr>
    </w:p>
    <w:p w:rsidR="008A61BF" w:rsidRDefault="00BE5E3C">
      <w:pPr>
        <w:spacing w:after="0"/>
        <w:ind w:left="355" w:hanging="10"/>
        <w:jc w:val="both"/>
      </w:pPr>
      <w:r>
        <w:t>1.</w:t>
      </w:r>
      <w:r w:rsidR="00830D16">
        <w:rPr>
          <w:b/>
        </w:rPr>
        <w:t>Consultant Maxillofacial Surgeon</w:t>
      </w:r>
      <w:r>
        <w:rPr>
          <w:b/>
        </w:rPr>
        <w:t xml:space="preserve"> Kasturba Medical College Hospital, Mangalore - Jul 2015 - Present </w:t>
      </w:r>
    </w:p>
    <w:p w:rsidR="008A61BF" w:rsidRDefault="008A61BF">
      <w:pPr>
        <w:spacing w:after="113"/>
      </w:pPr>
    </w:p>
    <w:p w:rsidR="008A61BF" w:rsidRDefault="00BE5E3C">
      <w:pPr>
        <w:spacing w:after="10" w:line="359" w:lineRule="auto"/>
        <w:ind w:left="10" w:hanging="10"/>
        <w:jc w:val="both"/>
      </w:pPr>
      <w:r>
        <w:t xml:space="preserve">Currently working as registrar in Department of Neurosurgery at KMC Hospital, Jyothi, Mangalore,       Karnataka. My responsibilities include primary management of trauma cases including emergency intubation, tracheostomy, stabilizing the patient hemodynamically etc. I also attend to maxillofacial traumas which is part of my specialization. I perform surgeries involving open reduction and fixation of pan-facial trauma. While working in the dental OPD I tend to minor oral surgery cases like extractions, impactions, surgical exposures, cyst enucleation, abscess drainage. </w:t>
      </w:r>
      <w:r w:rsidR="004842DC">
        <w:t>I also indulge in training of post graduate students posted in our department.</w:t>
      </w:r>
    </w:p>
    <w:p w:rsidR="008A61BF" w:rsidRDefault="008A61BF">
      <w:pPr>
        <w:spacing w:after="25"/>
      </w:pPr>
    </w:p>
    <w:p w:rsidR="008A61BF" w:rsidRDefault="00BE5E3C">
      <w:pPr>
        <w:pStyle w:val="Heading2"/>
        <w:spacing w:line="242" w:lineRule="auto"/>
        <w:ind w:left="720" w:hanging="360"/>
      </w:pPr>
      <w:r>
        <w:rPr>
          <w:rFonts w:ascii="Calibri" w:eastAsia="Calibri" w:hAnsi="Calibri" w:cs="Calibri"/>
          <w:b w:val="0"/>
          <w:sz w:val="20"/>
        </w:rPr>
        <w:t>2.</w:t>
      </w:r>
      <w:r>
        <w:rPr>
          <w:sz w:val="24"/>
        </w:rPr>
        <w:t>Observership at Ghosla Reddy’s Cleft Centre,Saidabad,Hyderabad-May2015July2015</w:t>
      </w:r>
    </w:p>
    <w:p w:rsidR="008A61BF" w:rsidRDefault="008A61BF">
      <w:pPr>
        <w:spacing w:after="0"/>
      </w:pPr>
    </w:p>
    <w:p w:rsidR="008A61BF" w:rsidRDefault="00BE5E3C">
      <w:pPr>
        <w:pStyle w:val="Heading3"/>
      </w:pPr>
      <w:r>
        <w:rPr>
          <w:rFonts w:ascii="Calibri" w:eastAsia="Calibri" w:hAnsi="Calibri" w:cs="Calibri"/>
          <w:b w:val="0"/>
          <w:sz w:val="20"/>
        </w:rPr>
        <w:t>3.</w:t>
      </w:r>
      <w:r>
        <w:t>Post Graduate at Yenepoya Dental College,Mangalore-May2012- April2015</w:t>
      </w:r>
    </w:p>
    <w:p w:rsidR="008A61BF" w:rsidRDefault="008A61BF">
      <w:pPr>
        <w:spacing w:after="0"/>
      </w:pPr>
    </w:p>
    <w:p w:rsidR="008A61BF" w:rsidRDefault="00BE5E3C">
      <w:pPr>
        <w:numPr>
          <w:ilvl w:val="0"/>
          <w:numId w:val="1"/>
        </w:numPr>
        <w:spacing w:after="0"/>
        <w:ind w:hanging="348"/>
        <w:jc w:val="both"/>
      </w:pPr>
      <w:r>
        <w:rPr>
          <w:b/>
        </w:rPr>
        <w:t xml:space="preserve">Dental Surgeon at Matha Dental Clinic, Kanjani, Thrissur-  Nov 2010 -  Apr 2012   </w:t>
      </w:r>
    </w:p>
    <w:p w:rsidR="008A61BF" w:rsidRDefault="008A61BF">
      <w:pPr>
        <w:spacing w:after="0"/>
      </w:pPr>
    </w:p>
    <w:p w:rsidR="008A61BF" w:rsidRDefault="00BE5E3C">
      <w:pPr>
        <w:spacing w:after="117"/>
        <w:ind w:left="355" w:hanging="10"/>
        <w:jc w:val="both"/>
      </w:pPr>
      <w:r>
        <w:t xml:space="preserve">Private practice Matha Dental Clinic  </w:t>
      </w:r>
    </w:p>
    <w:p w:rsidR="008A61BF" w:rsidRDefault="008A61BF">
      <w:pPr>
        <w:spacing w:after="12"/>
      </w:pPr>
    </w:p>
    <w:p w:rsidR="008A61BF" w:rsidRDefault="00BE5E3C">
      <w:pPr>
        <w:numPr>
          <w:ilvl w:val="0"/>
          <w:numId w:val="1"/>
        </w:numPr>
        <w:spacing w:after="0"/>
        <w:ind w:hanging="348"/>
        <w:jc w:val="both"/>
      </w:pPr>
      <w:r>
        <w:rPr>
          <w:b/>
        </w:rPr>
        <w:lastRenderedPageBreak/>
        <w:t xml:space="preserve">House Surgeon Intern Govt. Dental College, Calicut - Apr 2009 – Apr 2010 </w:t>
      </w:r>
    </w:p>
    <w:p w:rsidR="008A61BF" w:rsidRDefault="008A61BF">
      <w:pPr>
        <w:spacing w:after="110"/>
      </w:pPr>
    </w:p>
    <w:p w:rsidR="008A61BF" w:rsidRDefault="00BE5E3C">
      <w:pPr>
        <w:spacing w:after="117"/>
        <w:ind w:left="355" w:hanging="10"/>
        <w:jc w:val="both"/>
      </w:pPr>
      <w:r>
        <w:t xml:space="preserve">One-year internship at the Govt. Dental College </w:t>
      </w:r>
    </w:p>
    <w:p w:rsidR="008A61BF" w:rsidRDefault="008A61BF">
      <w:pPr>
        <w:spacing w:after="146"/>
        <w:ind w:left="360"/>
      </w:pPr>
    </w:p>
    <w:p w:rsidR="008A61BF" w:rsidRDefault="00BE5E3C">
      <w:pPr>
        <w:numPr>
          <w:ilvl w:val="0"/>
          <w:numId w:val="1"/>
        </w:numPr>
        <w:spacing w:after="0"/>
        <w:ind w:hanging="348"/>
        <w:jc w:val="both"/>
      </w:pPr>
      <w:r>
        <w:rPr>
          <w:b/>
        </w:rPr>
        <w:t xml:space="preserve">Dental Surgeon Vattampoil Dental Clinic, Calicut- Oct 2010 – Feb 2010 </w:t>
      </w:r>
    </w:p>
    <w:p w:rsidR="008A61BF" w:rsidRDefault="008A61BF">
      <w:pPr>
        <w:spacing w:after="0"/>
      </w:pPr>
    </w:p>
    <w:p w:rsidR="003027DA" w:rsidRPr="00F2315E" w:rsidRDefault="00BE5E3C" w:rsidP="00F2315E">
      <w:pPr>
        <w:spacing w:after="117"/>
        <w:ind w:left="355" w:hanging="10"/>
        <w:jc w:val="both"/>
      </w:pPr>
      <w:r>
        <w:t>Private practice in Vattampoil Dental Clinic, Calicut from Oct 20, 2010 to Feb 20, 2010</w:t>
      </w:r>
    </w:p>
    <w:p w:rsidR="008A61BF" w:rsidRDefault="008A61BF">
      <w:pPr>
        <w:spacing w:after="0"/>
      </w:pPr>
    </w:p>
    <w:p w:rsidR="008A61BF" w:rsidRDefault="008A61BF">
      <w:pPr>
        <w:spacing w:after="11"/>
      </w:pPr>
    </w:p>
    <w:p w:rsidR="008A61BF" w:rsidRDefault="008A61BF">
      <w:pPr>
        <w:spacing w:after="0"/>
      </w:pPr>
    </w:p>
    <w:p w:rsidR="008A61BF" w:rsidRDefault="00BE5E3C">
      <w:pPr>
        <w:pStyle w:val="Heading1"/>
        <w:ind w:left="-5"/>
      </w:pPr>
      <w:r>
        <w:t>DENTAL EDUCATION</w:t>
      </w:r>
    </w:p>
    <w:p w:rsidR="008A61BF" w:rsidRDefault="008A61BF">
      <w:pPr>
        <w:spacing w:after="0"/>
      </w:pPr>
    </w:p>
    <w:p w:rsidR="008A61BF" w:rsidRDefault="00BE5E3C">
      <w:pPr>
        <w:tabs>
          <w:tab w:val="center" w:pos="4964"/>
          <w:tab w:val="center" w:pos="5672"/>
          <w:tab w:val="center" w:pos="7510"/>
        </w:tabs>
        <w:spacing w:after="0"/>
      </w:pPr>
      <w:r>
        <w:rPr>
          <w:b/>
        </w:rPr>
        <w:t xml:space="preserve">MDS (72%)                                                                           </w:t>
      </w:r>
      <w:r>
        <w:rPr>
          <w:b/>
        </w:rPr>
        <w:tab/>
      </w:r>
      <w:r>
        <w:rPr>
          <w:b/>
        </w:rPr>
        <w:tab/>
      </w:r>
      <w:r>
        <w:rPr>
          <w:b/>
        </w:rPr>
        <w:tab/>
      </w:r>
      <w:r>
        <w:t xml:space="preserve">Yenepoya Dental College, </w:t>
      </w:r>
    </w:p>
    <w:p w:rsidR="008A61BF" w:rsidRDefault="00BE5E3C">
      <w:pPr>
        <w:tabs>
          <w:tab w:val="center" w:pos="4964"/>
          <w:tab w:val="center" w:pos="5672"/>
          <w:tab w:val="center" w:pos="7363"/>
        </w:tabs>
        <w:spacing w:after="0"/>
      </w:pPr>
      <w:r>
        <w:tab/>
      </w:r>
      <w:r>
        <w:tab/>
      </w:r>
      <w:r>
        <w:tab/>
        <w:t xml:space="preserve">Mangalore, Karnataka </w:t>
      </w:r>
    </w:p>
    <w:p w:rsidR="008A61BF" w:rsidRDefault="00BE5E3C">
      <w:pPr>
        <w:tabs>
          <w:tab w:val="center" w:pos="4964"/>
          <w:tab w:val="center" w:pos="5672"/>
          <w:tab w:val="center" w:pos="7244"/>
        </w:tabs>
        <w:spacing w:after="0"/>
      </w:pPr>
      <w:r>
        <w:tab/>
      </w:r>
      <w:r>
        <w:tab/>
      </w:r>
      <w:r>
        <w:tab/>
        <w:t xml:space="preserve">2012-2015(3 years) </w:t>
      </w:r>
    </w:p>
    <w:p w:rsidR="008A61BF" w:rsidRDefault="00BE5E3C">
      <w:pPr>
        <w:tabs>
          <w:tab w:val="center" w:pos="4964"/>
          <w:tab w:val="center" w:pos="5672"/>
          <w:tab w:val="center" w:pos="7578"/>
        </w:tabs>
        <w:spacing w:after="0"/>
        <w:rPr>
          <w:b/>
          <w:color w:val="002060"/>
        </w:rPr>
      </w:pPr>
      <w:r>
        <w:rPr>
          <w:b/>
        </w:rPr>
        <w:tab/>
      </w:r>
      <w:r>
        <w:rPr>
          <w:b/>
        </w:rPr>
        <w:tab/>
      </w:r>
      <w:r>
        <w:rPr>
          <w:b/>
        </w:rPr>
        <w:tab/>
      </w:r>
      <w:r>
        <w:rPr>
          <w:b/>
          <w:color w:val="002060"/>
        </w:rPr>
        <w:t>University 1</w:t>
      </w:r>
      <w:r>
        <w:rPr>
          <w:b/>
          <w:color w:val="002060"/>
          <w:vertAlign w:val="superscript"/>
        </w:rPr>
        <w:t>ST</w:t>
      </w:r>
      <w:r>
        <w:rPr>
          <w:b/>
          <w:color w:val="002060"/>
        </w:rPr>
        <w:t xml:space="preserve"> Rank Holder</w:t>
      </w:r>
    </w:p>
    <w:p w:rsidR="00830D16" w:rsidRDefault="00830D16">
      <w:pPr>
        <w:tabs>
          <w:tab w:val="center" w:pos="4964"/>
          <w:tab w:val="center" w:pos="5672"/>
          <w:tab w:val="center" w:pos="7578"/>
        </w:tabs>
        <w:spacing w:after="0"/>
        <w:rPr>
          <w:b/>
          <w:color w:val="002060"/>
        </w:rPr>
      </w:pPr>
    </w:p>
    <w:p w:rsidR="00253C90" w:rsidRPr="00830D16" w:rsidRDefault="008C0280">
      <w:pPr>
        <w:tabs>
          <w:tab w:val="center" w:pos="4964"/>
          <w:tab w:val="center" w:pos="5672"/>
          <w:tab w:val="center" w:pos="7578"/>
        </w:tabs>
        <w:spacing w:after="0"/>
        <w:rPr>
          <w:b/>
          <w:color w:val="000000" w:themeColor="text1"/>
        </w:rPr>
      </w:pPr>
      <w:r w:rsidRPr="00830D16">
        <w:rPr>
          <w:b/>
          <w:color w:val="auto"/>
          <w:sz w:val="24"/>
          <w:szCs w:val="24"/>
        </w:rPr>
        <w:t>Oral Implantology</w:t>
      </w:r>
      <w:r w:rsidR="00830D16">
        <w:rPr>
          <w:color w:val="auto"/>
          <w:sz w:val="24"/>
          <w:szCs w:val="24"/>
        </w:rPr>
        <w:t xml:space="preserve">  by</w:t>
      </w:r>
      <w:r>
        <w:rPr>
          <w:color w:val="002060"/>
        </w:rPr>
        <w:t xml:space="preserve"> </w:t>
      </w:r>
      <w:r>
        <w:rPr>
          <w:color w:val="000000" w:themeColor="text1"/>
        </w:rPr>
        <w:t>Nobel Biocare</w:t>
      </w:r>
      <w:r w:rsidRPr="00830D16">
        <w:rPr>
          <w:b/>
          <w:color w:val="000000" w:themeColor="text1"/>
        </w:rPr>
        <w:t xml:space="preserve">.                                                              </w:t>
      </w:r>
      <w:r w:rsidR="00F75120" w:rsidRPr="00830D16">
        <w:rPr>
          <w:b/>
          <w:color w:val="000000" w:themeColor="text1"/>
        </w:rPr>
        <w:t>2012 Spent – 2015 Jan</w:t>
      </w:r>
    </w:p>
    <w:p w:rsidR="008A61BF" w:rsidRPr="00830D16" w:rsidRDefault="008A61BF">
      <w:pPr>
        <w:spacing w:after="0"/>
        <w:rPr>
          <w:b/>
        </w:rPr>
      </w:pPr>
    </w:p>
    <w:p w:rsidR="008A61BF" w:rsidRDefault="00BE5E3C">
      <w:pPr>
        <w:tabs>
          <w:tab w:val="center" w:pos="4964"/>
          <w:tab w:val="center" w:pos="5672"/>
          <w:tab w:val="center" w:pos="7369"/>
        </w:tabs>
        <w:spacing w:after="0"/>
      </w:pPr>
      <w:r>
        <w:rPr>
          <w:b/>
        </w:rPr>
        <w:t xml:space="preserve">KIDWAI Memorial Institute of Oncology                </w:t>
      </w:r>
      <w:r>
        <w:rPr>
          <w:b/>
        </w:rPr>
        <w:tab/>
      </w:r>
      <w:r>
        <w:rPr>
          <w:b/>
        </w:rPr>
        <w:tab/>
      </w:r>
      <w:r>
        <w:rPr>
          <w:b/>
        </w:rPr>
        <w:tab/>
        <w:t xml:space="preserve">1/12/2013 - 31/01/2014 </w:t>
      </w:r>
    </w:p>
    <w:p w:rsidR="008A61BF" w:rsidRDefault="008A61BF">
      <w:pPr>
        <w:spacing w:after="0"/>
      </w:pPr>
    </w:p>
    <w:p w:rsidR="008A61BF" w:rsidRDefault="00BE5E3C">
      <w:pPr>
        <w:tabs>
          <w:tab w:val="center" w:pos="4964"/>
          <w:tab w:val="center" w:pos="5672"/>
          <w:tab w:val="right" w:pos="9545"/>
        </w:tabs>
        <w:spacing w:after="0"/>
      </w:pPr>
      <w:r>
        <w:rPr>
          <w:b/>
        </w:rPr>
        <w:t xml:space="preserve">Pain &amp; Palliative Care Clinic                                              </w:t>
      </w:r>
      <w:r>
        <w:rPr>
          <w:b/>
        </w:rPr>
        <w:tab/>
      </w:r>
      <w:r>
        <w:rPr>
          <w:b/>
        </w:rPr>
        <w:tab/>
      </w:r>
      <w:r>
        <w:rPr>
          <w:b/>
        </w:rPr>
        <w:tab/>
        <w:t xml:space="preserve">Short certificate course on Patient  </w:t>
      </w:r>
    </w:p>
    <w:p w:rsidR="008A61BF" w:rsidRDefault="00BE5E3C">
      <w:pPr>
        <w:tabs>
          <w:tab w:val="center" w:pos="3545"/>
          <w:tab w:val="center" w:pos="4253"/>
          <w:tab w:val="center" w:pos="4964"/>
          <w:tab w:val="center" w:pos="5672"/>
          <w:tab w:val="center" w:pos="7792"/>
        </w:tabs>
        <w:spacing w:after="0"/>
      </w:pPr>
      <w:r>
        <w:rPr>
          <w:b/>
        </w:rPr>
        <w:t xml:space="preserve">Institute of Palliative Medicine  </w:t>
      </w:r>
      <w:r>
        <w:rPr>
          <w:b/>
        </w:rPr>
        <w:tab/>
      </w:r>
      <w:r>
        <w:rPr>
          <w:b/>
        </w:rPr>
        <w:tab/>
      </w:r>
      <w:r>
        <w:rPr>
          <w:b/>
        </w:rPr>
        <w:tab/>
      </w:r>
      <w:r>
        <w:rPr>
          <w:b/>
        </w:rPr>
        <w:tab/>
      </w:r>
      <w:r>
        <w:rPr>
          <w:b/>
        </w:rPr>
        <w:tab/>
        <w:t xml:space="preserve">management, Communication,  </w:t>
      </w:r>
    </w:p>
    <w:p w:rsidR="008A61BF" w:rsidRDefault="00BE5E3C">
      <w:pPr>
        <w:tabs>
          <w:tab w:val="center" w:pos="5672"/>
          <w:tab w:val="center" w:pos="6888"/>
        </w:tabs>
        <w:spacing w:after="0"/>
      </w:pPr>
      <w:r>
        <w:rPr>
          <w:b/>
        </w:rPr>
        <w:t xml:space="preserve">Govt. Medical College, Calicut                                            </w:t>
      </w:r>
      <w:r>
        <w:rPr>
          <w:b/>
        </w:rPr>
        <w:tab/>
      </w:r>
      <w:r>
        <w:rPr>
          <w:b/>
        </w:rPr>
        <w:tab/>
        <w:t xml:space="preserve">Home Care  </w:t>
      </w:r>
    </w:p>
    <w:p w:rsidR="008A61BF" w:rsidRDefault="008A61BF">
      <w:pPr>
        <w:spacing w:after="0"/>
      </w:pPr>
    </w:p>
    <w:p w:rsidR="008A61BF" w:rsidRDefault="008A61BF">
      <w:pPr>
        <w:spacing w:after="0"/>
      </w:pPr>
    </w:p>
    <w:p w:rsidR="008A61BF" w:rsidRDefault="00BE5E3C">
      <w:pPr>
        <w:pStyle w:val="Heading2"/>
        <w:ind w:left="-5"/>
      </w:pPr>
      <w:r>
        <w:t xml:space="preserve">BDS (69.4%)                                        </w:t>
      </w:r>
      <w:r>
        <w:rPr>
          <w:b w:val="0"/>
        </w:rPr>
        <w:tab/>
      </w:r>
      <w:r>
        <w:rPr>
          <w:b w:val="0"/>
        </w:rPr>
        <w:tab/>
      </w:r>
      <w:r>
        <w:tab/>
      </w:r>
      <w:r>
        <w:tab/>
      </w:r>
      <w:r>
        <w:tab/>
        <w:t xml:space="preserve">Govt. Dental College, Calicut,  </w:t>
      </w:r>
    </w:p>
    <w:p w:rsidR="008A61BF" w:rsidRDefault="00BE5E3C">
      <w:pPr>
        <w:tabs>
          <w:tab w:val="center" w:pos="3572"/>
          <w:tab w:val="center" w:pos="4253"/>
          <w:tab w:val="center" w:pos="4964"/>
          <w:tab w:val="center" w:pos="5672"/>
          <w:tab w:val="center" w:pos="6669"/>
        </w:tabs>
        <w:spacing w:after="0"/>
      </w:pPr>
      <w:r>
        <w:rPr>
          <w:b/>
        </w:rPr>
        <w:tab/>
      </w:r>
      <w:r>
        <w:rPr>
          <w:b/>
        </w:rPr>
        <w:tab/>
      </w:r>
      <w:r>
        <w:rPr>
          <w:b/>
        </w:rPr>
        <w:tab/>
      </w:r>
      <w:r>
        <w:rPr>
          <w:b/>
        </w:rPr>
        <w:tab/>
      </w:r>
      <w:r>
        <w:rPr>
          <w:b/>
        </w:rPr>
        <w:tab/>
        <w:t xml:space="preserve">Kerala </w:t>
      </w:r>
    </w:p>
    <w:p w:rsidR="008A61BF" w:rsidRDefault="00BE5E3C">
      <w:pPr>
        <w:tabs>
          <w:tab w:val="center" w:pos="3572"/>
          <w:tab w:val="center" w:pos="4253"/>
          <w:tab w:val="center" w:pos="4964"/>
          <w:tab w:val="center" w:pos="5672"/>
          <w:tab w:val="center" w:pos="7295"/>
        </w:tabs>
        <w:spacing w:after="0"/>
      </w:pPr>
      <w:r>
        <w:rPr>
          <w:b/>
        </w:rPr>
        <w:tab/>
      </w:r>
      <w:r>
        <w:rPr>
          <w:b/>
        </w:rPr>
        <w:tab/>
      </w:r>
      <w:r>
        <w:rPr>
          <w:b/>
        </w:rPr>
        <w:tab/>
      </w:r>
      <w:r>
        <w:rPr>
          <w:b/>
        </w:rPr>
        <w:tab/>
      </w:r>
      <w:r>
        <w:rPr>
          <w:b/>
        </w:rPr>
        <w:tab/>
        <w:t xml:space="preserve">University of Calicut </w:t>
      </w:r>
    </w:p>
    <w:p w:rsidR="008A61BF" w:rsidRDefault="00BE5E3C">
      <w:pPr>
        <w:tabs>
          <w:tab w:val="center" w:pos="3572"/>
          <w:tab w:val="center" w:pos="4253"/>
          <w:tab w:val="center" w:pos="4964"/>
          <w:tab w:val="center" w:pos="7433"/>
        </w:tabs>
        <w:spacing w:after="0"/>
      </w:pPr>
      <w:r>
        <w:tab/>
      </w:r>
      <w:r>
        <w:tab/>
      </w:r>
      <w:r>
        <w:tab/>
      </w:r>
      <w:r>
        <w:tab/>
      </w:r>
      <w:r>
        <w:rPr>
          <w:b/>
        </w:rPr>
        <w:t xml:space="preserve">2004 – 2009 (4.5 years) </w:t>
      </w:r>
    </w:p>
    <w:p w:rsidR="008A61BF" w:rsidRDefault="008A61BF">
      <w:pPr>
        <w:spacing w:after="0"/>
      </w:pPr>
    </w:p>
    <w:p w:rsidR="008A61BF" w:rsidRDefault="00BE5E3C">
      <w:pPr>
        <w:spacing w:after="0"/>
        <w:ind w:left="-5" w:hanging="10"/>
      </w:pPr>
      <w:r>
        <w:rPr>
          <w:rFonts w:ascii="Times New Roman" w:eastAsia="Times New Roman" w:hAnsi="Times New Roman" w:cs="Times New Roman"/>
          <w:b/>
          <w:color w:val="1F4E79"/>
          <w:sz w:val="24"/>
          <w:u w:val="single" w:color="1F4E79"/>
        </w:rPr>
        <w:t>PRE DENTAL EDUCATION</w:t>
      </w:r>
    </w:p>
    <w:p w:rsidR="008A61BF" w:rsidRDefault="008A61BF">
      <w:pPr>
        <w:spacing w:after="0"/>
      </w:pPr>
    </w:p>
    <w:p w:rsidR="008A61BF" w:rsidRDefault="00BE5E3C">
      <w:pPr>
        <w:spacing w:after="9" w:line="248" w:lineRule="auto"/>
        <w:ind w:left="-5" w:hanging="10"/>
      </w:pPr>
      <w:r>
        <w:rPr>
          <w:b/>
          <w:sz w:val="20"/>
        </w:rPr>
        <w:t xml:space="preserve">XII th (CBSE),  </w:t>
      </w:r>
    </w:p>
    <w:p w:rsidR="008A61BF" w:rsidRDefault="00BE5E3C">
      <w:pPr>
        <w:spacing w:after="9" w:line="248" w:lineRule="auto"/>
        <w:ind w:left="-5" w:hanging="10"/>
      </w:pPr>
      <w:r>
        <w:rPr>
          <w:b/>
          <w:sz w:val="20"/>
        </w:rPr>
        <w:t xml:space="preserve">AISSCE 2004                                                                                                                        82.4 % (Overall) </w:t>
      </w:r>
    </w:p>
    <w:p w:rsidR="008A61BF" w:rsidRDefault="00BE5E3C">
      <w:pPr>
        <w:spacing w:after="0" w:line="239" w:lineRule="auto"/>
        <w:ind w:right="1767"/>
        <w:jc w:val="both"/>
      </w:pPr>
      <w:r>
        <w:rPr>
          <w:b/>
          <w:sz w:val="20"/>
        </w:rPr>
        <w:t xml:space="preserve">BharatiyaVidyaBhavan, Thrissur                                                                                  87 %    (English) Kerala, India                                                                                                                        87 %    (Biology) </w:t>
      </w:r>
    </w:p>
    <w:p w:rsidR="008A61BF" w:rsidRDefault="00BE5E3C">
      <w:pPr>
        <w:spacing w:after="9" w:line="248" w:lineRule="auto"/>
        <w:ind w:left="-5" w:hanging="10"/>
      </w:pPr>
      <w:r>
        <w:rPr>
          <w:b/>
          <w:sz w:val="20"/>
        </w:rPr>
        <w:t xml:space="preserve">X th (CBSE), AISSE 2002                                                                                                    86.4 (Overall) </w:t>
      </w:r>
    </w:p>
    <w:p w:rsidR="008A61BF" w:rsidRDefault="00BE5E3C">
      <w:pPr>
        <w:spacing w:after="9" w:line="248" w:lineRule="auto"/>
        <w:ind w:left="-5" w:hanging="10"/>
      </w:pPr>
      <w:r>
        <w:rPr>
          <w:b/>
          <w:sz w:val="20"/>
        </w:rPr>
        <w:t xml:space="preserve">Ideal Indian School, Doha                                                                                               98 %    (Science) </w:t>
      </w:r>
    </w:p>
    <w:p w:rsidR="008A61BF" w:rsidRDefault="00BE5E3C">
      <w:pPr>
        <w:spacing w:after="9" w:line="248" w:lineRule="auto"/>
        <w:ind w:left="-5" w:right="1902" w:hanging="10"/>
      </w:pPr>
      <w:r>
        <w:rPr>
          <w:b/>
          <w:sz w:val="20"/>
        </w:rPr>
        <w:lastRenderedPageBreak/>
        <w:t>Qatar                                                                                                                                   96 %    (Maths)                                                                                                                                              86 %    (English</w:t>
      </w:r>
    </w:p>
    <w:p w:rsidR="008A61BF" w:rsidRDefault="00BE5E3C">
      <w:pPr>
        <w:pStyle w:val="Heading1"/>
        <w:spacing w:after="238"/>
        <w:ind w:left="-5"/>
      </w:pPr>
      <w:r>
        <w:t>‘PROFESSIONAL MEMBERSHIPS</w:t>
      </w:r>
    </w:p>
    <w:p w:rsidR="002F18CA" w:rsidRPr="002F18CA" w:rsidRDefault="00BE5E3C" w:rsidP="002F18CA">
      <w:pPr>
        <w:pStyle w:val="ListParagraph"/>
        <w:numPr>
          <w:ilvl w:val="0"/>
          <w:numId w:val="8"/>
        </w:numPr>
        <w:spacing w:after="323"/>
        <w:jc w:val="both"/>
        <w:rPr>
          <w:b/>
          <w:color w:val="002060"/>
        </w:rPr>
      </w:pPr>
      <w:r>
        <w:t xml:space="preserve">Life member of </w:t>
      </w:r>
      <w:r w:rsidRPr="002F18CA">
        <w:rPr>
          <w:b/>
        </w:rPr>
        <w:t>ASSOCIATION OF ORAL AND MAXILLOFACIAL SURGEONS OF INDIA, SLM2459</w:t>
      </w:r>
    </w:p>
    <w:p w:rsidR="002F18CA" w:rsidRPr="002F18CA" w:rsidRDefault="002F18CA" w:rsidP="002F18CA">
      <w:pPr>
        <w:pStyle w:val="ListParagraph"/>
        <w:numPr>
          <w:ilvl w:val="0"/>
          <w:numId w:val="8"/>
        </w:numPr>
        <w:spacing w:after="323"/>
        <w:jc w:val="both"/>
        <w:rPr>
          <w:b/>
          <w:color w:val="002060"/>
        </w:rPr>
      </w:pPr>
      <w:r>
        <w:t xml:space="preserve">Life member of </w:t>
      </w:r>
      <w:r w:rsidR="00F30FFB">
        <w:rPr>
          <w:b/>
        </w:rPr>
        <w:t>INTERNATIONAL CONGRESS OF ORAL IMPLANTOLOGISTS</w:t>
      </w:r>
    </w:p>
    <w:p w:rsidR="008A61BF" w:rsidRDefault="00BE5E3C">
      <w:pPr>
        <w:spacing w:after="0"/>
      </w:pPr>
      <w:r>
        <w:rPr>
          <w:rFonts w:ascii="Times New Roman" w:eastAsia="Times New Roman" w:hAnsi="Times New Roman" w:cs="Times New Roman"/>
          <w:b/>
          <w:color w:val="000080"/>
          <w:sz w:val="24"/>
          <w:u w:val="single" w:color="000080"/>
          <w:shd w:val="clear" w:color="auto" w:fill="E6E6E6"/>
        </w:rPr>
        <w:t xml:space="preserve">CONFERENCES AND CONTINUING DENTAL EDUCATION PROGRAMMES (CDE) </w:t>
      </w:r>
    </w:p>
    <w:p w:rsidR="008A61BF" w:rsidRDefault="00BE5E3C">
      <w:pPr>
        <w:spacing w:after="13" w:line="249" w:lineRule="auto"/>
        <w:ind w:left="-5" w:hanging="10"/>
      </w:pPr>
      <w:r>
        <w:rPr>
          <w:rFonts w:ascii="Times New Roman" w:eastAsia="Times New Roman" w:hAnsi="Times New Roman" w:cs="Times New Roman"/>
          <w:sz w:val="24"/>
        </w:rPr>
        <w:t xml:space="preserve">. </w:t>
      </w:r>
    </w:p>
    <w:p w:rsidR="008A61BF" w:rsidRDefault="00BE5E3C">
      <w:pPr>
        <w:numPr>
          <w:ilvl w:val="0"/>
          <w:numId w:val="2"/>
        </w:numPr>
        <w:spacing w:after="132"/>
        <w:ind w:hanging="348"/>
        <w:jc w:val="both"/>
      </w:pPr>
      <w:r>
        <w:rPr>
          <w:b/>
        </w:rPr>
        <w:t>Pan facial Trauma and ICU protocol</w:t>
      </w:r>
      <w:r>
        <w:t xml:space="preserve"> - 28th June, 2014 </w:t>
      </w:r>
    </w:p>
    <w:p w:rsidR="008A61BF" w:rsidRDefault="00BE5E3C">
      <w:pPr>
        <w:numPr>
          <w:ilvl w:val="0"/>
          <w:numId w:val="2"/>
        </w:numPr>
        <w:spacing w:after="132"/>
        <w:ind w:hanging="348"/>
        <w:jc w:val="both"/>
      </w:pPr>
      <w:r>
        <w:rPr>
          <w:b/>
        </w:rPr>
        <w:t>Flaps in Maxillofacial Reconstruction</w:t>
      </w:r>
      <w:r>
        <w:t xml:space="preserve"> - 23rd August, 2014 </w:t>
      </w:r>
    </w:p>
    <w:p w:rsidR="008A61BF" w:rsidRDefault="00BE5E3C">
      <w:pPr>
        <w:numPr>
          <w:ilvl w:val="0"/>
          <w:numId w:val="2"/>
        </w:numPr>
        <w:spacing w:after="132"/>
        <w:ind w:hanging="348"/>
        <w:jc w:val="both"/>
      </w:pPr>
      <w:r>
        <w:rPr>
          <w:b/>
        </w:rPr>
        <w:t>Transplantation Update</w:t>
      </w:r>
      <w:r>
        <w:t xml:space="preserve"> - 22nd February, 2014 </w:t>
      </w:r>
    </w:p>
    <w:p w:rsidR="008A61BF" w:rsidRDefault="00BE5E3C">
      <w:pPr>
        <w:numPr>
          <w:ilvl w:val="0"/>
          <w:numId w:val="2"/>
        </w:numPr>
        <w:spacing w:after="132"/>
        <w:ind w:hanging="348"/>
        <w:jc w:val="both"/>
      </w:pPr>
      <w:r>
        <w:rPr>
          <w:b/>
        </w:rPr>
        <w:t>Oral Health Policy Phase I for Karnataka</w:t>
      </w:r>
      <w:r>
        <w:t xml:space="preserve"> - 17th February, 2014 </w:t>
      </w:r>
    </w:p>
    <w:p w:rsidR="008A61BF" w:rsidRDefault="00BE5E3C">
      <w:pPr>
        <w:numPr>
          <w:ilvl w:val="0"/>
          <w:numId w:val="2"/>
        </w:numPr>
        <w:spacing w:after="132"/>
        <w:ind w:hanging="348"/>
        <w:jc w:val="both"/>
      </w:pPr>
      <w:r>
        <w:rPr>
          <w:b/>
        </w:rPr>
        <w:t>Mechanical Ventilation in Intensive Care Unit</w:t>
      </w:r>
      <w:r>
        <w:t xml:space="preserve">  - 20th September, 2014 </w:t>
      </w:r>
    </w:p>
    <w:p w:rsidR="008A61BF" w:rsidRDefault="00BE5E3C">
      <w:pPr>
        <w:numPr>
          <w:ilvl w:val="0"/>
          <w:numId w:val="2"/>
        </w:numPr>
        <w:spacing w:after="132"/>
        <w:ind w:hanging="348"/>
        <w:jc w:val="both"/>
      </w:pPr>
      <w:r>
        <w:rPr>
          <w:b/>
        </w:rPr>
        <w:t>Reconstructive Maxillofacial Surgery Perception and Progression</w:t>
      </w:r>
      <w:r>
        <w:t xml:space="preserve"> - 8th October, 2013 </w:t>
      </w:r>
    </w:p>
    <w:p w:rsidR="008A61BF" w:rsidRDefault="00BE5E3C">
      <w:pPr>
        <w:numPr>
          <w:ilvl w:val="0"/>
          <w:numId w:val="2"/>
        </w:numPr>
        <w:spacing w:after="132"/>
        <w:ind w:hanging="348"/>
        <w:jc w:val="both"/>
      </w:pPr>
      <w:r>
        <w:rPr>
          <w:b/>
        </w:rPr>
        <w:t>Forensic odontology-an update</w:t>
      </w:r>
      <w:r>
        <w:t xml:space="preserve"> - 26th September, 2013 </w:t>
      </w:r>
    </w:p>
    <w:p w:rsidR="008A61BF" w:rsidRDefault="00BE5E3C">
      <w:pPr>
        <w:numPr>
          <w:ilvl w:val="0"/>
          <w:numId w:val="2"/>
        </w:numPr>
        <w:spacing w:after="132"/>
        <w:ind w:hanging="348"/>
        <w:jc w:val="both"/>
      </w:pPr>
      <w:r>
        <w:rPr>
          <w:b/>
        </w:rPr>
        <w:t xml:space="preserve">Implant- solutions - </w:t>
      </w:r>
      <w:r>
        <w:t xml:space="preserve">17th  August,  2013 </w:t>
      </w:r>
    </w:p>
    <w:p w:rsidR="008A61BF" w:rsidRDefault="00BE5E3C">
      <w:pPr>
        <w:numPr>
          <w:ilvl w:val="0"/>
          <w:numId w:val="2"/>
        </w:numPr>
        <w:spacing w:after="132"/>
        <w:ind w:hanging="348"/>
        <w:jc w:val="both"/>
      </w:pPr>
      <w:r>
        <w:rPr>
          <w:b/>
        </w:rPr>
        <w:t>Workshop on Advanced Surgical Orthodontics</w:t>
      </w:r>
      <w:r>
        <w:t xml:space="preserve"> - 26th &amp; 27th July, 2013 </w:t>
      </w:r>
    </w:p>
    <w:p w:rsidR="008A61BF" w:rsidRDefault="00BE5E3C">
      <w:pPr>
        <w:numPr>
          <w:ilvl w:val="0"/>
          <w:numId w:val="2"/>
        </w:numPr>
        <w:spacing w:after="117"/>
        <w:ind w:hanging="348"/>
        <w:jc w:val="both"/>
      </w:pPr>
      <w:r>
        <w:rPr>
          <w:b/>
        </w:rPr>
        <w:t>Surg-Yen2013</w:t>
      </w:r>
      <w:r>
        <w:t xml:space="preserve"> - 15th &amp; 16th June, 2013 </w:t>
      </w:r>
    </w:p>
    <w:p w:rsidR="008A61BF" w:rsidRDefault="00BE5E3C">
      <w:pPr>
        <w:numPr>
          <w:ilvl w:val="0"/>
          <w:numId w:val="2"/>
        </w:numPr>
        <w:spacing w:after="46" w:line="359" w:lineRule="auto"/>
        <w:ind w:hanging="348"/>
        <w:jc w:val="both"/>
      </w:pPr>
      <w:r>
        <w:rPr>
          <w:b/>
        </w:rPr>
        <w:t xml:space="preserve">Workshop attended on cadaveric osseous bone graft harvesting techniques for oral and maxillofacial surgery - </w:t>
      </w:r>
      <w:r>
        <w:t xml:space="preserve">27th-28th April, 2013 </w:t>
      </w:r>
    </w:p>
    <w:p w:rsidR="008A61BF" w:rsidRDefault="00BE5E3C">
      <w:pPr>
        <w:numPr>
          <w:ilvl w:val="0"/>
          <w:numId w:val="2"/>
        </w:numPr>
        <w:spacing w:after="132"/>
        <w:ind w:hanging="348"/>
        <w:jc w:val="both"/>
      </w:pPr>
      <w:r>
        <w:rPr>
          <w:b/>
        </w:rPr>
        <w:t xml:space="preserve">Patient evaluation and peri-post operative care in OMFS - </w:t>
      </w:r>
      <w:r>
        <w:t xml:space="preserve">30th March, 2013 </w:t>
      </w:r>
    </w:p>
    <w:p w:rsidR="008A61BF" w:rsidRDefault="00BE5E3C">
      <w:pPr>
        <w:numPr>
          <w:ilvl w:val="0"/>
          <w:numId w:val="2"/>
        </w:numPr>
        <w:spacing w:after="132"/>
        <w:ind w:hanging="348"/>
        <w:jc w:val="both"/>
      </w:pPr>
      <w:r>
        <w:rPr>
          <w:b/>
        </w:rPr>
        <w:t>Infections and Antimicrobial Stewardship</w:t>
      </w:r>
      <w:r>
        <w:t xml:space="preserve"> - 6th February, 2013 </w:t>
      </w:r>
    </w:p>
    <w:p w:rsidR="008A61BF" w:rsidRDefault="00BE5E3C">
      <w:pPr>
        <w:numPr>
          <w:ilvl w:val="0"/>
          <w:numId w:val="2"/>
        </w:numPr>
        <w:spacing w:after="132"/>
        <w:ind w:hanging="348"/>
        <w:jc w:val="both"/>
      </w:pPr>
      <w:r>
        <w:rPr>
          <w:b/>
        </w:rPr>
        <w:t>Research methodology and software -</w:t>
      </w:r>
      <w:r>
        <w:t xml:space="preserve"> 22nd January, 2013 </w:t>
      </w:r>
    </w:p>
    <w:p w:rsidR="008A61BF" w:rsidRDefault="00BE5E3C">
      <w:pPr>
        <w:numPr>
          <w:ilvl w:val="0"/>
          <w:numId w:val="2"/>
        </w:numPr>
        <w:spacing w:after="132"/>
        <w:ind w:hanging="348"/>
        <w:jc w:val="both"/>
      </w:pPr>
      <w:r>
        <w:rPr>
          <w:b/>
        </w:rPr>
        <w:t>Best Practice in Hospital Careof Maxillofacial Patients</w:t>
      </w:r>
      <w:r>
        <w:t xml:space="preserve"> - 2012 </w:t>
      </w:r>
    </w:p>
    <w:p w:rsidR="008A61BF" w:rsidRDefault="00BE5E3C">
      <w:pPr>
        <w:numPr>
          <w:ilvl w:val="0"/>
          <w:numId w:val="2"/>
        </w:numPr>
        <w:spacing w:after="48" w:line="357" w:lineRule="auto"/>
        <w:ind w:hanging="348"/>
        <w:jc w:val="both"/>
      </w:pPr>
      <w:r>
        <w:rPr>
          <w:b/>
        </w:rPr>
        <w:t>Current Trends of Tobacco Control in India and Dentists Role in Tobacco Control</w:t>
      </w:r>
      <w:r>
        <w:t xml:space="preserve"> 20th December, 2012 </w:t>
      </w:r>
    </w:p>
    <w:p w:rsidR="008A61BF" w:rsidRDefault="00BE5E3C">
      <w:pPr>
        <w:numPr>
          <w:ilvl w:val="0"/>
          <w:numId w:val="2"/>
        </w:numPr>
        <w:spacing w:after="132"/>
        <w:ind w:hanging="348"/>
        <w:jc w:val="both"/>
      </w:pPr>
      <w:r>
        <w:rPr>
          <w:b/>
        </w:rPr>
        <w:t xml:space="preserve">Current trends of tobacco control in India &amp; Dentists role in tobacco control </w:t>
      </w:r>
      <w:r>
        <w:t xml:space="preserve">20th December, 2012 </w:t>
      </w:r>
    </w:p>
    <w:p w:rsidR="008A61BF" w:rsidRDefault="00BE5E3C">
      <w:pPr>
        <w:numPr>
          <w:ilvl w:val="0"/>
          <w:numId w:val="2"/>
        </w:numPr>
        <w:spacing w:after="132"/>
        <w:ind w:hanging="348"/>
        <w:jc w:val="both"/>
      </w:pPr>
      <w:r>
        <w:rPr>
          <w:b/>
        </w:rPr>
        <w:t>Reconstructive Implantology</w:t>
      </w:r>
      <w:r>
        <w:t xml:space="preserve">5th December, 2012 </w:t>
      </w:r>
    </w:p>
    <w:p w:rsidR="008A61BF" w:rsidRDefault="00BE5E3C">
      <w:pPr>
        <w:numPr>
          <w:ilvl w:val="0"/>
          <w:numId w:val="2"/>
        </w:numPr>
        <w:spacing w:after="132"/>
        <w:ind w:hanging="348"/>
        <w:jc w:val="both"/>
      </w:pPr>
      <w:r>
        <w:rPr>
          <w:b/>
        </w:rPr>
        <w:t>Ethics in dental practice, infection control in dentistry, basic life support</w:t>
      </w:r>
      <w:r>
        <w:t xml:space="preserve"> 15th November, 2012 </w:t>
      </w:r>
    </w:p>
    <w:p w:rsidR="008A61BF" w:rsidRDefault="00BE5E3C">
      <w:pPr>
        <w:numPr>
          <w:ilvl w:val="0"/>
          <w:numId w:val="2"/>
        </w:numPr>
        <w:spacing w:after="132"/>
        <w:ind w:hanging="348"/>
        <w:jc w:val="both"/>
      </w:pPr>
      <w:r>
        <w:rPr>
          <w:b/>
        </w:rPr>
        <w:t>Conscious sedation and training program</w:t>
      </w:r>
      <w:r>
        <w:t xml:space="preserve"> 5th and 6th November, 2012 </w:t>
      </w:r>
    </w:p>
    <w:p w:rsidR="008A61BF" w:rsidRDefault="00BE5E3C">
      <w:pPr>
        <w:numPr>
          <w:ilvl w:val="0"/>
          <w:numId w:val="2"/>
        </w:numPr>
        <w:spacing w:after="117"/>
        <w:ind w:hanging="348"/>
        <w:jc w:val="both"/>
      </w:pPr>
      <w:r>
        <w:lastRenderedPageBreak/>
        <w:t xml:space="preserve">Better Tertiary Care and Secondary </w:t>
      </w:r>
      <w:r>
        <w:rPr>
          <w:b/>
        </w:rPr>
        <w:t>Prevention of Oral and Maxillofacial Cancer</w:t>
      </w:r>
      <w:r>
        <w:t xml:space="preserve"> 27th June, 2012 </w:t>
      </w:r>
    </w:p>
    <w:p w:rsidR="008A61BF" w:rsidRDefault="00BE5E3C">
      <w:pPr>
        <w:numPr>
          <w:ilvl w:val="0"/>
          <w:numId w:val="2"/>
        </w:numPr>
        <w:spacing w:after="117"/>
        <w:ind w:hanging="348"/>
        <w:jc w:val="both"/>
      </w:pPr>
      <w:r>
        <w:rPr>
          <w:b/>
        </w:rPr>
        <w:t>Yenlighten</w:t>
      </w:r>
      <w:r>
        <w:t xml:space="preserve"> 2012 24th May, 2012 </w:t>
      </w:r>
    </w:p>
    <w:p w:rsidR="008A61BF" w:rsidRDefault="00BE5E3C">
      <w:pPr>
        <w:numPr>
          <w:ilvl w:val="0"/>
          <w:numId w:val="2"/>
        </w:numPr>
        <w:spacing w:after="48" w:line="357" w:lineRule="auto"/>
        <w:ind w:hanging="348"/>
        <w:jc w:val="both"/>
      </w:pPr>
      <w:r>
        <w:rPr>
          <w:b/>
        </w:rPr>
        <w:t>CDE on “Molar Root Canal Treatment”</w:t>
      </w:r>
      <w:r>
        <w:t xml:space="preserve"> attended on 24 October, 2010 organized by             Dept. of Endodontics, Govt. Dental College, Calicut </w:t>
      </w:r>
    </w:p>
    <w:p w:rsidR="008A61BF" w:rsidRDefault="00BE5E3C">
      <w:pPr>
        <w:numPr>
          <w:ilvl w:val="0"/>
          <w:numId w:val="2"/>
        </w:numPr>
        <w:spacing w:after="39" w:line="359" w:lineRule="auto"/>
        <w:ind w:hanging="348"/>
        <w:jc w:val="both"/>
      </w:pPr>
      <w:r>
        <w:t xml:space="preserve">3-day work shop on </w:t>
      </w:r>
      <w:r>
        <w:rPr>
          <w:b/>
        </w:rPr>
        <w:t>Research Methodology</w:t>
      </w:r>
      <w:r>
        <w:t xml:space="preserve">, by Dept. Community Medicine Medical College Calicut- January 2010. </w:t>
      </w:r>
    </w:p>
    <w:p w:rsidR="008A61BF" w:rsidRDefault="00BE5E3C">
      <w:pPr>
        <w:numPr>
          <w:ilvl w:val="0"/>
          <w:numId w:val="2"/>
        </w:numPr>
        <w:spacing w:after="40" w:line="364" w:lineRule="auto"/>
        <w:ind w:hanging="348"/>
        <w:jc w:val="both"/>
      </w:pPr>
      <w:r>
        <w:rPr>
          <w:b/>
        </w:rPr>
        <w:t>IDA KCON 09, 42</w:t>
      </w:r>
      <w:r>
        <w:rPr>
          <w:b/>
          <w:vertAlign w:val="superscript"/>
        </w:rPr>
        <w:t>nd</w:t>
      </w:r>
      <w:r>
        <w:rPr>
          <w:b/>
        </w:rPr>
        <w:t xml:space="preserve"> Kerala State Dental Conference</w:t>
      </w:r>
      <w:r>
        <w:t xml:space="preserve">, held on 20-22 November, 2009             at The Gateway hotel, and Govt. Dental College, Calicut </w:t>
      </w:r>
    </w:p>
    <w:p w:rsidR="008A61BF" w:rsidRDefault="00BE5E3C">
      <w:pPr>
        <w:numPr>
          <w:ilvl w:val="0"/>
          <w:numId w:val="2"/>
        </w:numPr>
        <w:spacing w:after="46" w:line="359" w:lineRule="auto"/>
        <w:ind w:hanging="348"/>
        <w:jc w:val="both"/>
      </w:pPr>
      <w:r>
        <w:rPr>
          <w:b/>
        </w:rPr>
        <w:t>National Seminar on Oral Medicine and Radiology, All India BDS students Convention</w:t>
      </w:r>
      <w:r>
        <w:t xml:space="preserve">, organized by Indian Academy of Oral Medicine and Radiology, at   Sri. Ramachandra Dental College held on January 11, 2009 at Chennai. </w:t>
      </w:r>
    </w:p>
    <w:p w:rsidR="008A61BF" w:rsidRDefault="00BE5E3C">
      <w:pPr>
        <w:numPr>
          <w:ilvl w:val="0"/>
          <w:numId w:val="2"/>
        </w:numPr>
        <w:spacing w:after="88"/>
        <w:ind w:hanging="348"/>
        <w:jc w:val="both"/>
      </w:pPr>
      <w:r>
        <w:rPr>
          <w:b/>
        </w:rPr>
        <w:t xml:space="preserve">SOUTH INDIAN DENTAL ACADEMIC FEST </w:t>
      </w:r>
      <w:r>
        <w:t xml:space="preserve">at Govt. Dental College, Calicut on </w:t>
      </w:r>
    </w:p>
    <w:p w:rsidR="008A61BF" w:rsidRDefault="00BE5E3C">
      <w:pPr>
        <w:spacing w:after="167"/>
        <w:ind w:left="10" w:hanging="10"/>
        <w:jc w:val="both"/>
      </w:pPr>
      <w:r>
        <w:t xml:space="preserve">            20</w:t>
      </w:r>
      <w:r>
        <w:rPr>
          <w:vertAlign w:val="superscript"/>
        </w:rPr>
        <w:t>th</w:t>
      </w:r>
      <w:r>
        <w:t xml:space="preserve"> July, 2008. </w:t>
      </w:r>
    </w:p>
    <w:p w:rsidR="008A61BF" w:rsidRDefault="00BE5E3C">
      <w:pPr>
        <w:numPr>
          <w:ilvl w:val="0"/>
          <w:numId w:val="2"/>
        </w:numPr>
        <w:spacing w:after="34" w:line="369" w:lineRule="auto"/>
        <w:ind w:hanging="348"/>
        <w:jc w:val="both"/>
      </w:pPr>
      <w:r>
        <w:rPr>
          <w:b/>
        </w:rPr>
        <w:t>Kerala Academy of Oral and Maxillofacial Pathologists, 4</w:t>
      </w:r>
      <w:r>
        <w:rPr>
          <w:b/>
          <w:vertAlign w:val="superscript"/>
        </w:rPr>
        <w:t>th</w:t>
      </w:r>
      <w:r>
        <w:rPr>
          <w:b/>
        </w:rPr>
        <w:t xml:space="preserve"> state conference</w:t>
      </w:r>
      <w:r>
        <w:t xml:space="preserve">, at Govt. Dental College, Calicut on February 17, 2008 </w:t>
      </w:r>
    </w:p>
    <w:p w:rsidR="008A61BF" w:rsidRDefault="00BE5E3C">
      <w:pPr>
        <w:numPr>
          <w:ilvl w:val="0"/>
          <w:numId w:val="2"/>
        </w:numPr>
        <w:spacing w:after="132"/>
        <w:ind w:hanging="348"/>
        <w:jc w:val="both"/>
      </w:pPr>
      <w:r>
        <w:rPr>
          <w:b/>
        </w:rPr>
        <w:t xml:space="preserve">National Seminar on Oral Medicine and Radiology, All India BDS students Convention, </w:t>
      </w:r>
      <w:r>
        <w:t xml:space="preserve">organized </w:t>
      </w:r>
    </w:p>
    <w:p w:rsidR="008A61BF" w:rsidRDefault="00BE5E3C">
      <w:pPr>
        <w:spacing w:after="46" w:line="359" w:lineRule="auto"/>
        <w:ind w:left="730" w:hanging="10"/>
        <w:jc w:val="both"/>
      </w:pPr>
      <w:r>
        <w:t xml:space="preserve">by Indian Academy of Oral Medicine and Radiology, at   Saveetha Dental College  held on November 25,  2007 at Chennai </w:t>
      </w:r>
    </w:p>
    <w:p w:rsidR="008A61BF" w:rsidRDefault="00BE5E3C">
      <w:pPr>
        <w:numPr>
          <w:ilvl w:val="0"/>
          <w:numId w:val="2"/>
        </w:numPr>
        <w:spacing w:after="84"/>
        <w:ind w:hanging="348"/>
        <w:jc w:val="both"/>
      </w:pPr>
      <w:r>
        <w:rPr>
          <w:b/>
        </w:rPr>
        <w:t>DENTISTRY 2007</w:t>
      </w:r>
      <w:r>
        <w:t xml:space="preserve">, July 21,22 at NIMHANS Convention Centre, Bangalore organized </w:t>
      </w:r>
    </w:p>
    <w:p w:rsidR="008A61BF" w:rsidRDefault="00BE5E3C">
      <w:pPr>
        <w:spacing w:after="91"/>
        <w:ind w:left="10" w:hanging="10"/>
        <w:jc w:val="both"/>
      </w:pPr>
      <w:r>
        <w:t xml:space="preserve">            By Indian dentist research and review </w:t>
      </w:r>
    </w:p>
    <w:p w:rsidR="008A61BF" w:rsidRDefault="008A61BF">
      <w:pPr>
        <w:spacing w:after="132"/>
        <w:ind w:left="720"/>
      </w:pPr>
    </w:p>
    <w:p w:rsidR="008A61BF" w:rsidRDefault="00BE5E3C">
      <w:pPr>
        <w:pStyle w:val="Heading1"/>
        <w:ind w:left="-5"/>
      </w:pPr>
      <w:r>
        <w:t>NATIONAL/INTERNATIONAL CONFERENCES AND CONVENTIONS</w:t>
      </w:r>
    </w:p>
    <w:p w:rsidR="008A61BF" w:rsidRDefault="008A61BF">
      <w:pPr>
        <w:spacing w:after="162"/>
        <w:ind w:left="720"/>
      </w:pPr>
    </w:p>
    <w:p w:rsidR="008A61BF" w:rsidRDefault="00BE5E3C">
      <w:pPr>
        <w:numPr>
          <w:ilvl w:val="0"/>
          <w:numId w:val="3"/>
        </w:numPr>
        <w:spacing w:after="132"/>
        <w:ind w:hanging="348"/>
        <w:jc w:val="both"/>
      </w:pPr>
      <w:r>
        <w:rPr>
          <w:b/>
        </w:rPr>
        <w:t>2</w:t>
      </w:r>
      <w:r>
        <w:rPr>
          <w:b/>
          <w:vertAlign w:val="superscript"/>
        </w:rPr>
        <w:t>nd</w:t>
      </w:r>
      <w:r>
        <w:rPr>
          <w:b/>
        </w:rPr>
        <w:t xml:space="preserve"> Asian Oral and Maxillofacial PG Trainee Conference KL,Malayasia</w:t>
      </w:r>
      <w:r>
        <w:t xml:space="preserve">,2015 </w:t>
      </w:r>
    </w:p>
    <w:p w:rsidR="008A61BF" w:rsidRDefault="00BE5E3C">
      <w:pPr>
        <w:numPr>
          <w:ilvl w:val="0"/>
          <w:numId w:val="3"/>
        </w:numPr>
        <w:spacing w:after="117"/>
        <w:ind w:hanging="348"/>
        <w:jc w:val="both"/>
      </w:pPr>
      <w:r>
        <w:rPr>
          <w:b/>
        </w:rPr>
        <w:t xml:space="preserve">AOMSICON </w:t>
      </w:r>
      <w:r>
        <w:t xml:space="preserve">2014 - 14th &amp; 16th November, 2014 </w:t>
      </w:r>
    </w:p>
    <w:p w:rsidR="008A61BF" w:rsidRDefault="00BE5E3C">
      <w:pPr>
        <w:numPr>
          <w:ilvl w:val="0"/>
          <w:numId w:val="3"/>
        </w:numPr>
        <w:spacing w:after="48" w:line="357" w:lineRule="auto"/>
        <w:ind w:hanging="348"/>
        <w:jc w:val="both"/>
      </w:pPr>
      <w:r>
        <w:rPr>
          <w:b/>
        </w:rPr>
        <w:t>1st National Symposium on” Holistic Approach to an Orthognathic Patient”</w:t>
      </w:r>
      <w:r>
        <w:t xml:space="preserve"> - 14th &amp; 15th June, 2014 </w:t>
      </w:r>
    </w:p>
    <w:p w:rsidR="008A61BF" w:rsidRDefault="00BE5E3C">
      <w:pPr>
        <w:numPr>
          <w:ilvl w:val="0"/>
          <w:numId w:val="3"/>
        </w:numPr>
        <w:spacing w:after="132"/>
        <w:ind w:hanging="348"/>
        <w:jc w:val="both"/>
      </w:pPr>
      <w:r>
        <w:rPr>
          <w:b/>
        </w:rPr>
        <w:t>18th national mid-term conference of AOMSI &amp; PG convention</w:t>
      </w:r>
      <w:r>
        <w:t xml:space="preserve">, Thrissur - 21st may 2014 </w:t>
      </w:r>
    </w:p>
    <w:p w:rsidR="008A61BF" w:rsidRDefault="00BE5E3C">
      <w:pPr>
        <w:numPr>
          <w:ilvl w:val="0"/>
          <w:numId w:val="3"/>
        </w:numPr>
        <w:spacing w:after="132"/>
        <w:ind w:hanging="348"/>
        <w:jc w:val="both"/>
      </w:pPr>
      <w:r>
        <w:rPr>
          <w:b/>
        </w:rPr>
        <w:t>1st Asian oral and maxillofacial surgery PG convention</w:t>
      </w:r>
      <w:r>
        <w:t xml:space="preserve">  - 29</w:t>
      </w:r>
      <w:r>
        <w:rPr>
          <w:vertAlign w:val="superscript"/>
        </w:rPr>
        <w:t>th</w:t>
      </w:r>
      <w:r>
        <w:t xml:space="preserve"> - 31st Aug. 2013 </w:t>
      </w:r>
    </w:p>
    <w:p w:rsidR="008A61BF" w:rsidRDefault="00BE5E3C">
      <w:pPr>
        <w:numPr>
          <w:ilvl w:val="0"/>
          <w:numId w:val="3"/>
        </w:numPr>
        <w:spacing w:after="132"/>
        <w:ind w:hanging="348"/>
        <w:jc w:val="both"/>
      </w:pPr>
      <w:r>
        <w:rPr>
          <w:b/>
        </w:rPr>
        <w:lastRenderedPageBreak/>
        <w:t>3rd Annual conference of Karnataka state chapter of AOMSI</w:t>
      </w:r>
      <w:r>
        <w:tab/>
        <w:t xml:space="preserve"> - 7</w:t>
      </w:r>
      <w:r>
        <w:rPr>
          <w:vertAlign w:val="superscript"/>
        </w:rPr>
        <w:t>th</w:t>
      </w:r>
      <w:r>
        <w:t xml:space="preserve"> - 9th March, 2013 </w:t>
      </w:r>
    </w:p>
    <w:p w:rsidR="008A61BF" w:rsidRDefault="00BE5E3C">
      <w:pPr>
        <w:numPr>
          <w:ilvl w:val="0"/>
          <w:numId w:val="3"/>
        </w:numPr>
        <w:spacing w:after="117"/>
        <w:ind w:hanging="348"/>
        <w:jc w:val="both"/>
      </w:pPr>
      <w:r>
        <w:rPr>
          <w:b/>
        </w:rPr>
        <w:t>COSMOS</w:t>
      </w:r>
      <w:r>
        <w:t xml:space="preserve"> - 1st and 2nd February, 2013 </w:t>
      </w:r>
    </w:p>
    <w:p w:rsidR="00F75120" w:rsidRPr="00F17997" w:rsidRDefault="00BE5E3C" w:rsidP="00F17997">
      <w:pPr>
        <w:numPr>
          <w:ilvl w:val="0"/>
          <w:numId w:val="3"/>
        </w:numPr>
        <w:spacing w:after="9" w:line="360" w:lineRule="auto"/>
        <w:ind w:hanging="348"/>
        <w:jc w:val="both"/>
      </w:pPr>
      <w:r>
        <w:rPr>
          <w:b/>
        </w:rPr>
        <w:t>37th national conference of Association of oral and maxillofacial surgery -</w:t>
      </w:r>
      <w:r>
        <w:t xml:space="preserve"> 29th,30th</w:t>
      </w:r>
      <w:r w:rsidR="00F17997">
        <w:t xml:space="preserve"> November and 1st December, 201</w:t>
      </w:r>
    </w:p>
    <w:p w:rsidR="00F75120" w:rsidRDefault="00F75120">
      <w:pPr>
        <w:spacing w:after="0"/>
      </w:pPr>
    </w:p>
    <w:p w:rsidR="008A61BF" w:rsidRDefault="008A61BF">
      <w:pPr>
        <w:spacing w:after="0"/>
      </w:pPr>
    </w:p>
    <w:p w:rsidR="008A61BF" w:rsidRDefault="008A61BF">
      <w:pPr>
        <w:shd w:val="clear" w:color="auto" w:fill="E6E6E6"/>
        <w:spacing w:after="0"/>
        <w:ind w:left="-8"/>
      </w:pPr>
    </w:p>
    <w:p w:rsidR="008A61BF" w:rsidRDefault="00BE5E3C">
      <w:pPr>
        <w:shd w:val="clear" w:color="auto" w:fill="E6E6E6"/>
        <w:spacing w:after="0"/>
        <w:ind w:left="2" w:hanging="10"/>
      </w:pPr>
      <w:r>
        <w:rPr>
          <w:rFonts w:ascii="Times New Roman" w:eastAsia="Times New Roman" w:hAnsi="Times New Roman" w:cs="Times New Roman"/>
          <w:b/>
          <w:color w:val="000080"/>
          <w:sz w:val="24"/>
          <w:u w:val="single" w:color="000080"/>
        </w:rPr>
        <w:t xml:space="preserve">SCIENTIFIC PUBLICATIONS: </w:t>
      </w:r>
    </w:p>
    <w:p w:rsidR="008A61BF" w:rsidRDefault="008A61BF">
      <w:pPr>
        <w:spacing w:after="129"/>
        <w:ind w:left="720"/>
      </w:pPr>
    </w:p>
    <w:p w:rsidR="008A61BF" w:rsidRDefault="00BE5E3C">
      <w:pPr>
        <w:spacing w:after="315"/>
        <w:ind w:left="355" w:hanging="10"/>
        <w:jc w:val="both"/>
      </w:pPr>
      <w:r>
        <w:rPr>
          <w:sz w:val="20"/>
        </w:rPr>
        <w:t>1.</w:t>
      </w:r>
      <w:r>
        <w:rPr>
          <w:b/>
        </w:rPr>
        <w:t>Malignant Disorders of the Oral Cavity,  Int. Journal of Adv Research on Oral Biology, 2015</w:t>
      </w:r>
    </w:p>
    <w:p w:rsidR="008A61BF" w:rsidRDefault="00BE5E3C">
      <w:pPr>
        <w:pStyle w:val="Heading2"/>
      </w:pPr>
      <w:r>
        <w:rPr>
          <w:rFonts w:ascii="Calibri" w:eastAsia="Calibri" w:hAnsi="Calibri" w:cs="Calibri"/>
          <w:b w:val="0"/>
        </w:rPr>
        <w:t>2.</w:t>
      </w:r>
      <w:r>
        <w:t>Peripheral Osteoma of The Lower Border of Mandible: A  Case Report, Int.Journal of Adv Research on Oral Biology,2015</w:t>
      </w:r>
    </w:p>
    <w:p w:rsidR="008A61BF" w:rsidRDefault="008A61BF">
      <w:pPr>
        <w:spacing w:after="0"/>
      </w:pPr>
    </w:p>
    <w:p w:rsidR="008A61BF" w:rsidRDefault="008A61BF">
      <w:pPr>
        <w:spacing w:after="0"/>
      </w:pPr>
    </w:p>
    <w:p w:rsidR="008A61BF" w:rsidRDefault="00BE5E3C">
      <w:pPr>
        <w:spacing w:after="0"/>
        <w:ind w:left="-5" w:hanging="10"/>
      </w:pPr>
      <w:r>
        <w:rPr>
          <w:rFonts w:ascii="Times New Roman" w:eastAsia="Times New Roman" w:hAnsi="Times New Roman" w:cs="Times New Roman"/>
          <w:b/>
          <w:color w:val="1F4E79"/>
          <w:sz w:val="24"/>
          <w:u w:val="single" w:color="1F4E79"/>
        </w:rPr>
        <w:t>PUBLICATION UNDER REVIEW:</w:t>
      </w:r>
    </w:p>
    <w:p w:rsidR="008A61BF" w:rsidRDefault="008A61BF">
      <w:pPr>
        <w:spacing w:after="9"/>
      </w:pPr>
    </w:p>
    <w:p w:rsidR="008A61BF" w:rsidRDefault="00ED3B31">
      <w:pPr>
        <w:spacing w:after="150" w:line="249" w:lineRule="auto"/>
        <w:ind w:left="-5" w:hanging="10"/>
      </w:pPr>
      <w:r>
        <w:rPr>
          <w:rFonts w:asciiTheme="minorEastAsia" w:eastAsiaTheme="minorEastAsia" w:hAnsiTheme="minorEastAsia" w:cs="Times New Roman" w:hint="eastAsia"/>
          <w:sz w:val="24"/>
          <w:lang w:eastAsia="zh-CN"/>
        </w:rPr>
        <w:t>1)</w:t>
      </w:r>
      <w:r w:rsidR="00BE5E3C">
        <w:rPr>
          <w:rFonts w:ascii="Times New Roman" w:eastAsia="Times New Roman" w:hAnsi="Times New Roman" w:cs="Times New Roman"/>
          <w:sz w:val="24"/>
        </w:rPr>
        <w:t xml:space="preserve">Cephalometric Analysis Of Soft Tissue Changes In Relation To Hard Tissue Changes In B.S.S.O </w:t>
      </w:r>
    </w:p>
    <w:p w:rsidR="00E01095" w:rsidRDefault="00BE5E3C">
      <w:pPr>
        <w:spacing w:after="0"/>
        <w:rPr>
          <w:rFonts w:ascii="Arial" w:eastAsia="Arial" w:hAnsi="Arial" w:cs="Arial"/>
        </w:rPr>
      </w:pPr>
      <w:r>
        <w:rPr>
          <w:rFonts w:ascii="Times New Roman" w:eastAsia="Times New Roman" w:hAnsi="Times New Roman" w:cs="Times New Roman"/>
          <w:sz w:val="37"/>
          <w:vertAlign w:val="superscript"/>
        </w:rPr>
        <w:t>Treated Cases</w:t>
      </w:r>
      <w:r>
        <w:rPr>
          <w:rFonts w:ascii="Arial" w:eastAsia="Arial" w:hAnsi="Arial" w:cs="Arial"/>
          <w:color w:val="333666"/>
          <w:sz w:val="32"/>
        </w:rPr>
        <w:t>.</w:t>
      </w:r>
      <w:r>
        <w:rPr>
          <w:rFonts w:ascii="Arial" w:eastAsia="Arial" w:hAnsi="Arial" w:cs="Arial"/>
        </w:rPr>
        <w:t>Journal of Maxillofacial and Oral Surgery. SCOPUS indexed, submitted 16/7/201</w:t>
      </w:r>
      <w:r w:rsidR="000552C1">
        <w:rPr>
          <w:rFonts w:ascii="Arial" w:eastAsia="Arial" w:hAnsi="Arial" w:cs="Arial"/>
        </w:rPr>
        <w:t>8</w:t>
      </w:r>
    </w:p>
    <w:p w:rsidR="008A61BF" w:rsidRDefault="00E01095">
      <w:pPr>
        <w:spacing w:after="0"/>
        <w:rPr>
          <w:rFonts w:ascii="Arial" w:eastAsia="Arial" w:hAnsi="Arial" w:cs="Arial"/>
        </w:rPr>
      </w:pPr>
      <w:r>
        <w:rPr>
          <w:rFonts w:ascii="Arial" w:eastAsia="Arial" w:hAnsi="Arial" w:cs="Arial"/>
        </w:rPr>
        <w:t xml:space="preserve">2) </w:t>
      </w:r>
      <w:r w:rsidR="00E11F16">
        <w:rPr>
          <w:rFonts w:ascii="Arial" w:eastAsia="Arial" w:hAnsi="Arial" w:cs="Arial"/>
        </w:rPr>
        <w:t xml:space="preserve">Management of Craniomegaly in a child with Hydrocephalus- A case report. </w:t>
      </w:r>
      <w:r w:rsidR="000552C1">
        <w:rPr>
          <w:rFonts w:ascii="Arial" w:eastAsia="Arial" w:hAnsi="Arial" w:cs="Arial"/>
        </w:rPr>
        <w:t>JMOS, submitted 1/3/19</w:t>
      </w:r>
    </w:p>
    <w:p w:rsidR="008A61BF" w:rsidRDefault="008A61BF">
      <w:pPr>
        <w:spacing w:after="0"/>
      </w:pPr>
    </w:p>
    <w:p w:rsidR="008A61BF" w:rsidRDefault="008A61BF">
      <w:pPr>
        <w:spacing w:after="0"/>
      </w:pPr>
    </w:p>
    <w:p w:rsidR="008A61BF" w:rsidRDefault="00BE5E3C">
      <w:pPr>
        <w:shd w:val="clear" w:color="auto" w:fill="E6E6E6"/>
        <w:spacing w:after="0"/>
        <w:ind w:left="-5" w:hanging="10"/>
      </w:pPr>
      <w:r>
        <w:rPr>
          <w:rFonts w:ascii="Times New Roman" w:eastAsia="Times New Roman" w:hAnsi="Times New Roman" w:cs="Times New Roman"/>
          <w:b/>
          <w:color w:val="000080"/>
          <w:sz w:val="24"/>
          <w:u w:val="single" w:color="000080"/>
        </w:rPr>
        <w:t xml:space="preserve">SCIENTIFIC PRESENTATIONS: </w:t>
      </w:r>
    </w:p>
    <w:p w:rsidR="008A61BF" w:rsidRDefault="008A61BF">
      <w:pPr>
        <w:spacing w:after="331"/>
        <w:ind w:left="720"/>
      </w:pPr>
    </w:p>
    <w:p w:rsidR="008A61BF" w:rsidRDefault="00BE5E3C">
      <w:pPr>
        <w:numPr>
          <w:ilvl w:val="0"/>
          <w:numId w:val="4"/>
        </w:numPr>
        <w:spacing w:after="229" w:line="371" w:lineRule="auto"/>
        <w:ind w:hanging="348"/>
        <w:jc w:val="both"/>
      </w:pPr>
      <w:r>
        <w:rPr>
          <w:b/>
        </w:rPr>
        <w:t>Tissue Engineering Technology and Its Possible Applications in Oral and Maxillofacial Surgery” At 1</w:t>
      </w:r>
      <w:r>
        <w:rPr>
          <w:b/>
          <w:vertAlign w:val="superscript"/>
        </w:rPr>
        <w:t>st</w:t>
      </w:r>
      <w:r>
        <w:rPr>
          <w:b/>
        </w:rPr>
        <w:t xml:space="preserve"> Asian Oral and Maxillofacial Surgery PG Convention </w:t>
      </w:r>
    </w:p>
    <w:p w:rsidR="008A61BF" w:rsidRDefault="00BE5E3C">
      <w:pPr>
        <w:numPr>
          <w:ilvl w:val="0"/>
          <w:numId w:val="4"/>
        </w:numPr>
        <w:spacing w:after="345"/>
        <w:ind w:hanging="348"/>
        <w:jc w:val="both"/>
      </w:pPr>
      <w:r>
        <w:rPr>
          <w:b/>
        </w:rPr>
        <w:t xml:space="preserve">Current Applications of Ultrasound in Oral and Maxillofacial Surgery” At Midcoms 2014 </w:t>
      </w:r>
    </w:p>
    <w:p w:rsidR="008A61BF" w:rsidRDefault="00BE5E3C">
      <w:pPr>
        <w:numPr>
          <w:ilvl w:val="0"/>
          <w:numId w:val="4"/>
        </w:numPr>
        <w:spacing w:after="329"/>
        <w:ind w:hanging="348"/>
        <w:jc w:val="both"/>
      </w:pPr>
      <w:r>
        <w:rPr>
          <w:b/>
        </w:rPr>
        <w:t xml:space="preserve">Platelet Rich Plasma: Its Role in Infected Wound Healing: A Case Report” At AOMSICON2014 </w:t>
      </w:r>
    </w:p>
    <w:p w:rsidR="008A61BF" w:rsidRDefault="00BE5E3C">
      <w:pPr>
        <w:numPr>
          <w:ilvl w:val="0"/>
          <w:numId w:val="4"/>
        </w:numPr>
        <w:spacing w:after="319"/>
        <w:ind w:hanging="348"/>
        <w:jc w:val="both"/>
      </w:pPr>
      <w:r>
        <w:rPr>
          <w:b/>
        </w:rPr>
        <w:t>Palatal Swellings: A Surgeons Dilemma” At Midcoms</w:t>
      </w:r>
    </w:p>
    <w:p w:rsidR="00F17997" w:rsidRDefault="00F17997" w:rsidP="00830D16">
      <w:pPr>
        <w:pStyle w:val="Heading1"/>
        <w:spacing w:after="74"/>
        <w:ind w:left="0" w:firstLine="0"/>
      </w:pPr>
    </w:p>
    <w:p w:rsidR="008A61BF" w:rsidRDefault="00BE5E3C" w:rsidP="00830D16">
      <w:pPr>
        <w:pStyle w:val="Heading1"/>
        <w:spacing w:after="74"/>
        <w:ind w:left="0" w:firstLine="0"/>
      </w:pPr>
      <w:r>
        <w:t>RESEARCH  INTERESTS</w:t>
      </w:r>
    </w:p>
    <w:p w:rsidR="008A61BF" w:rsidRDefault="008A61BF">
      <w:pPr>
        <w:spacing w:after="118"/>
      </w:pPr>
    </w:p>
    <w:p w:rsidR="008A61BF" w:rsidRDefault="00BE5E3C" w:rsidP="00F17997">
      <w:pPr>
        <w:pStyle w:val="ListParagraph"/>
        <w:numPr>
          <w:ilvl w:val="0"/>
          <w:numId w:val="9"/>
        </w:numPr>
        <w:spacing w:after="0" w:line="359" w:lineRule="auto"/>
        <w:jc w:val="both"/>
      </w:pPr>
      <w:r w:rsidRPr="00F17997">
        <w:rPr>
          <w:b/>
        </w:rPr>
        <w:t xml:space="preserve">May 2010 – took part in “A Study to Evaluate the Efficacy of Experimental Toothpaste on Calculus Development” by GlaxoSmithKline, United Kingdom. </w:t>
      </w:r>
      <w:r>
        <w:t xml:space="preserve">Tasks- was involved in informed consent, witness consent, entrance criteria assessment </w:t>
      </w:r>
    </w:p>
    <w:p w:rsidR="008A61BF" w:rsidRDefault="008A61BF">
      <w:pPr>
        <w:spacing w:after="113"/>
        <w:ind w:left="360"/>
      </w:pPr>
    </w:p>
    <w:p w:rsidR="008A61BF" w:rsidRDefault="00BE5E3C" w:rsidP="00F17997">
      <w:pPr>
        <w:pStyle w:val="ListParagraph"/>
        <w:numPr>
          <w:ilvl w:val="0"/>
          <w:numId w:val="9"/>
        </w:numPr>
        <w:spacing w:after="0" w:line="359" w:lineRule="auto"/>
        <w:jc w:val="both"/>
      </w:pPr>
      <w:r w:rsidRPr="00F17997">
        <w:rPr>
          <w:b/>
        </w:rPr>
        <w:t>Research Interests/ Proposals:</w:t>
      </w:r>
      <w:r>
        <w:t xml:space="preserve"> Clinical and genetic study involving development and replacement of teeth in humans in comparison to successional replacement of teeth in some reptiles (crocodiles etc), Forensic Odontology, Artificial Tooth Bud and Bioengineered teeth, </w:t>
      </w:r>
    </w:p>
    <w:p w:rsidR="00F17997" w:rsidRDefault="00F17997">
      <w:pPr>
        <w:spacing w:after="117"/>
        <w:ind w:left="355" w:hanging="10"/>
        <w:jc w:val="both"/>
      </w:pPr>
    </w:p>
    <w:p w:rsidR="00F17997" w:rsidRDefault="00BE5E3C" w:rsidP="00F17997">
      <w:pPr>
        <w:pStyle w:val="ListParagraph"/>
        <w:numPr>
          <w:ilvl w:val="0"/>
          <w:numId w:val="9"/>
        </w:numPr>
        <w:spacing w:after="117"/>
        <w:jc w:val="both"/>
      </w:pPr>
      <w:r>
        <w:t xml:space="preserve">Study of Etiology and Pathogenesis of craniofacial disorders at genetic level. </w:t>
      </w:r>
    </w:p>
    <w:p w:rsidR="008A61BF" w:rsidRDefault="008A61BF">
      <w:pPr>
        <w:spacing w:after="0"/>
      </w:pPr>
    </w:p>
    <w:p w:rsidR="008A61BF" w:rsidRDefault="00BE5E3C" w:rsidP="00830D16">
      <w:pPr>
        <w:pStyle w:val="Heading1"/>
        <w:spacing w:after="76"/>
        <w:ind w:left="0" w:firstLine="0"/>
      </w:pPr>
      <w:r>
        <w:t>UNIVERSITY/ ACADEMIC ACTIVITIES</w:t>
      </w:r>
    </w:p>
    <w:p w:rsidR="008A61BF" w:rsidRDefault="008A61BF">
      <w:pPr>
        <w:spacing w:after="116"/>
      </w:pPr>
    </w:p>
    <w:p w:rsidR="008A61BF" w:rsidRDefault="00BE5E3C">
      <w:pPr>
        <w:spacing w:after="117"/>
        <w:ind w:left="355" w:hanging="10"/>
        <w:jc w:val="both"/>
      </w:pPr>
      <w:r>
        <w:rPr>
          <w:b/>
        </w:rPr>
        <w:t>1)President, House Surgeons Association</w:t>
      </w:r>
      <w:r>
        <w:t xml:space="preserve">, Govt. Dental College, Calicut - 2009-10 </w:t>
      </w:r>
    </w:p>
    <w:p w:rsidR="008A61BF" w:rsidRDefault="008A61BF">
      <w:pPr>
        <w:spacing w:after="0"/>
      </w:pPr>
    </w:p>
    <w:p w:rsidR="008A61BF" w:rsidRDefault="00BE5E3C">
      <w:pPr>
        <w:spacing w:after="132"/>
        <w:ind w:left="355" w:hanging="10"/>
        <w:jc w:val="both"/>
      </w:pPr>
      <w:r>
        <w:rPr>
          <w:b/>
        </w:rPr>
        <w:t xml:space="preserve">2)Student representative of Scientific Committee, Govt. Dental College, Calicut </w:t>
      </w:r>
      <w:r>
        <w:t>2007-2008 of III rdDr.</w:t>
      </w:r>
    </w:p>
    <w:p w:rsidR="008A61BF" w:rsidRDefault="00BE5E3C">
      <w:pPr>
        <w:spacing w:after="117"/>
        <w:ind w:left="355" w:hanging="10"/>
        <w:jc w:val="both"/>
      </w:pPr>
      <w:r>
        <w:t xml:space="preserve">Moideen Shah Chamba Scientific paper presentation competition held on - 23-7-2008, at Calicut </w:t>
      </w:r>
    </w:p>
    <w:p w:rsidR="008A61BF" w:rsidRDefault="008A61BF">
      <w:pPr>
        <w:spacing w:after="0"/>
      </w:pPr>
    </w:p>
    <w:p w:rsidR="008A61BF" w:rsidRDefault="00BE5E3C">
      <w:pPr>
        <w:spacing w:after="132" w:line="359" w:lineRule="auto"/>
        <w:ind w:left="355" w:hanging="10"/>
        <w:jc w:val="both"/>
      </w:pPr>
      <w:r>
        <w:rPr>
          <w:b/>
        </w:rPr>
        <w:t>3)University Union Chairman, Dental College Students Association</w:t>
      </w:r>
      <w:r>
        <w:t xml:space="preserve">, Govt. Dental College, Calicut 2007-2008. </w:t>
      </w:r>
    </w:p>
    <w:p w:rsidR="008A61BF" w:rsidRDefault="008A61BF">
      <w:pPr>
        <w:spacing w:after="0"/>
      </w:pPr>
    </w:p>
    <w:p w:rsidR="008A61BF" w:rsidRDefault="00BE5E3C" w:rsidP="00830D16">
      <w:pPr>
        <w:pStyle w:val="Heading1"/>
        <w:spacing w:after="96"/>
        <w:ind w:left="0" w:firstLine="0"/>
      </w:pPr>
      <w:r>
        <w:t>EXTRA- CURRICULAR ACTIVITIES</w:t>
      </w:r>
    </w:p>
    <w:p w:rsidR="008A61BF" w:rsidRDefault="008A61BF">
      <w:pPr>
        <w:spacing w:after="112"/>
      </w:pPr>
    </w:p>
    <w:p w:rsidR="008A61BF" w:rsidRDefault="00BE5E3C">
      <w:pPr>
        <w:numPr>
          <w:ilvl w:val="0"/>
          <w:numId w:val="5"/>
        </w:numPr>
        <w:spacing w:after="0" w:line="378" w:lineRule="auto"/>
        <w:ind w:hanging="269"/>
        <w:jc w:val="both"/>
      </w:pPr>
      <w:r>
        <w:t xml:space="preserve">An avid reader, like listening music,dancing writing, visiting new places, travel and exploring new cultures, and meeting new people.  </w:t>
      </w:r>
      <w:r>
        <w:rPr>
          <w:rFonts w:ascii="Times New Roman" w:eastAsia="Times New Roman" w:hAnsi="Times New Roman" w:cs="Times New Roman"/>
          <w:sz w:val="24"/>
        </w:rPr>
        <w:t xml:space="preserve"> Active participant in cultural shows, Dances ,skits etc. </w:t>
      </w:r>
    </w:p>
    <w:p w:rsidR="008A61BF" w:rsidRDefault="00BE5E3C">
      <w:pPr>
        <w:spacing w:after="177" w:line="249" w:lineRule="auto"/>
        <w:ind w:left="730" w:hanging="10"/>
      </w:pPr>
      <w:r>
        <w:rPr>
          <w:rFonts w:ascii="Times New Roman" w:eastAsia="Times New Roman" w:hAnsi="Times New Roman" w:cs="Times New Roman"/>
          <w:sz w:val="24"/>
        </w:rPr>
        <w:t xml:space="preserve">Acted and directed plays and short films.                                                                                                      </w:t>
      </w:r>
    </w:p>
    <w:p w:rsidR="008A61BF" w:rsidRDefault="00BE5E3C">
      <w:pPr>
        <w:numPr>
          <w:ilvl w:val="0"/>
          <w:numId w:val="5"/>
        </w:numPr>
        <w:spacing w:after="17" w:line="389" w:lineRule="auto"/>
        <w:ind w:hanging="269"/>
        <w:jc w:val="both"/>
      </w:pPr>
      <w:r>
        <w:lastRenderedPageBreak/>
        <w:t>Have won credit in Mathematics and Science. Distinction in English in exams held by the University of New South Wales, Australia</w:t>
      </w:r>
    </w:p>
    <w:p w:rsidR="008A61BF" w:rsidRDefault="00BE5E3C">
      <w:pPr>
        <w:numPr>
          <w:ilvl w:val="0"/>
          <w:numId w:val="5"/>
        </w:numPr>
        <w:spacing w:after="11" w:line="392" w:lineRule="auto"/>
        <w:ind w:hanging="269"/>
        <w:jc w:val="both"/>
      </w:pPr>
      <w:r>
        <w:t>Have won several prizes in English debates, essay writing at school, collegiate and state inter- collegiate level. Also directed and acted in several plays at the college level.</w:t>
      </w:r>
    </w:p>
    <w:p w:rsidR="008A61BF" w:rsidRDefault="00BE5E3C">
      <w:pPr>
        <w:numPr>
          <w:ilvl w:val="0"/>
          <w:numId w:val="5"/>
        </w:numPr>
        <w:spacing w:after="13" w:line="391" w:lineRule="auto"/>
        <w:ind w:hanging="269"/>
        <w:jc w:val="both"/>
      </w:pPr>
      <w:r>
        <w:t>Active in sports. Won several prizes in Discus throw, shot put, Javelin at state and collegiate level. Captain of college cricket team, and member of football team.</w:t>
      </w:r>
    </w:p>
    <w:p w:rsidR="008A61BF" w:rsidRDefault="00BE5E3C">
      <w:pPr>
        <w:numPr>
          <w:ilvl w:val="0"/>
          <w:numId w:val="5"/>
        </w:numPr>
        <w:spacing w:after="117"/>
        <w:ind w:hanging="269"/>
        <w:jc w:val="both"/>
      </w:pPr>
      <w:r>
        <w:t xml:space="preserve">Taken part in Para- sailing adventure program, conducted by National Adventure Foundation in </w:t>
      </w:r>
    </w:p>
    <w:p w:rsidR="008A61BF" w:rsidRDefault="00BE5E3C">
      <w:pPr>
        <w:spacing w:after="165"/>
        <w:ind w:left="730" w:hanging="10"/>
        <w:jc w:val="both"/>
      </w:pPr>
      <w:r>
        <w:t xml:space="preserve">2002. </w:t>
      </w:r>
    </w:p>
    <w:p w:rsidR="008A61BF" w:rsidRDefault="00BE5E3C">
      <w:pPr>
        <w:spacing w:after="0"/>
      </w:pPr>
      <w:r>
        <w:rPr>
          <w:rFonts w:ascii="Times New Roman" w:eastAsia="Times New Roman" w:hAnsi="Times New Roman" w:cs="Times New Roman"/>
          <w:b/>
          <w:color w:val="1F4E79"/>
          <w:sz w:val="28"/>
          <w:u w:val="single" w:color="1F4E79"/>
        </w:rPr>
        <w:t>REFERENCES</w:t>
      </w:r>
    </w:p>
    <w:p w:rsidR="008A61BF" w:rsidRDefault="008A61BF">
      <w:pPr>
        <w:spacing w:after="0"/>
      </w:pPr>
    </w:p>
    <w:p w:rsidR="008A61BF" w:rsidRDefault="00BE5E3C">
      <w:pPr>
        <w:numPr>
          <w:ilvl w:val="0"/>
          <w:numId w:val="6"/>
        </w:numPr>
        <w:spacing w:after="13" w:line="249" w:lineRule="auto"/>
        <w:ind w:hanging="408"/>
      </w:pPr>
      <w:r>
        <w:rPr>
          <w:rFonts w:ascii="Times New Roman" w:eastAsia="Times New Roman" w:hAnsi="Times New Roman" w:cs="Times New Roman"/>
          <w:sz w:val="24"/>
        </w:rPr>
        <w:t xml:space="preserve">Dr. B .H. Sripathi Rao MDS,  Principal/Dean.  </w:t>
      </w:r>
    </w:p>
    <w:p w:rsidR="008A61BF" w:rsidRDefault="00BE5E3C">
      <w:pPr>
        <w:spacing w:after="13" w:line="249" w:lineRule="auto"/>
        <w:ind w:left="850" w:hanging="10"/>
      </w:pPr>
      <w:r>
        <w:rPr>
          <w:rFonts w:ascii="Times New Roman" w:eastAsia="Times New Roman" w:hAnsi="Times New Roman" w:cs="Times New Roman"/>
          <w:sz w:val="24"/>
        </w:rPr>
        <w:t xml:space="preserve">Yenepoya Dental College </w:t>
      </w:r>
    </w:p>
    <w:p w:rsidR="008A61BF" w:rsidRDefault="00BE5E3C">
      <w:pPr>
        <w:spacing w:after="13" w:line="249" w:lineRule="auto"/>
        <w:ind w:left="-5" w:hanging="10"/>
      </w:pPr>
      <w:r>
        <w:rPr>
          <w:rFonts w:ascii="Times New Roman" w:eastAsia="Times New Roman" w:hAnsi="Times New Roman" w:cs="Times New Roman"/>
          <w:sz w:val="24"/>
        </w:rPr>
        <w:t xml:space="preserve">               PH: 091-9845084622 </w:t>
      </w:r>
    </w:p>
    <w:p w:rsidR="008A61BF" w:rsidRDefault="008A61BF">
      <w:pPr>
        <w:spacing w:after="0"/>
      </w:pPr>
    </w:p>
    <w:p w:rsidR="008A61BF" w:rsidRDefault="00BE5E3C">
      <w:pPr>
        <w:numPr>
          <w:ilvl w:val="0"/>
          <w:numId w:val="6"/>
        </w:numPr>
        <w:spacing w:after="13" w:line="249" w:lineRule="auto"/>
        <w:ind w:hanging="408"/>
      </w:pPr>
      <w:r>
        <w:rPr>
          <w:rFonts w:ascii="Times New Roman" w:eastAsia="Times New Roman" w:hAnsi="Times New Roman" w:cs="Times New Roman"/>
          <w:sz w:val="24"/>
        </w:rPr>
        <w:t xml:space="preserve">Dr.B.Gunachandra Rai MDS, </w:t>
      </w:r>
    </w:p>
    <w:p w:rsidR="008A61BF" w:rsidRDefault="00BE5E3C">
      <w:pPr>
        <w:spacing w:after="13" w:line="249" w:lineRule="auto"/>
        <w:ind w:left="370" w:hanging="10"/>
      </w:pPr>
      <w:r>
        <w:rPr>
          <w:rFonts w:ascii="Times New Roman" w:eastAsia="Times New Roman" w:hAnsi="Times New Roman" w:cs="Times New Roman"/>
          <w:sz w:val="24"/>
        </w:rPr>
        <w:t xml:space="preserve">         Associate Professor  </w:t>
      </w:r>
    </w:p>
    <w:p w:rsidR="008A61BF" w:rsidRDefault="00BE5E3C">
      <w:pPr>
        <w:spacing w:after="13" w:line="249" w:lineRule="auto"/>
        <w:ind w:left="-5" w:hanging="10"/>
      </w:pPr>
      <w:r>
        <w:rPr>
          <w:rFonts w:ascii="Times New Roman" w:eastAsia="Times New Roman" w:hAnsi="Times New Roman" w:cs="Times New Roman"/>
          <w:sz w:val="24"/>
        </w:rPr>
        <w:t xml:space="preserve">Yenepoya Dental College </w:t>
      </w:r>
    </w:p>
    <w:p w:rsidR="008A61BF" w:rsidRDefault="00BE5E3C">
      <w:pPr>
        <w:spacing w:after="13" w:line="249" w:lineRule="auto"/>
        <w:ind w:left="-5" w:hanging="10"/>
      </w:pPr>
      <w:r>
        <w:rPr>
          <w:rFonts w:ascii="Times New Roman" w:eastAsia="Times New Roman" w:hAnsi="Times New Roman" w:cs="Times New Roman"/>
          <w:sz w:val="24"/>
        </w:rPr>
        <w:t xml:space="preserve">               PH: 091-9845082938 </w:t>
      </w:r>
    </w:p>
    <w:p w:rsidR="008A61BF" w:rsidRDefault="008A61BF">
      <w:pPr>
        <w:spacing w:after="0"/>
      </w:pPr>
    </w:p>
    <w:p w:rsidR="008A61BF" w:rsidRDefault="00BE5E3C">
      <w:pPr>
        <w:numPr>
          <w:ilvl w:val="0"/>
          <w:numId w:val="6"/>
        </w:numPr>
        <w:spacing w:after="13" w:line="249" w:lineRule="auto"/>
        <w:ind w:hanging="408"/>
      </w:pPr>
      <w:r>
        <w:rPr>
          <w:rFonts w:ascii="Times New Roman" w:eastAsia="Times New Roman" w:hAnsi="Times New Roman" w:cs="Times New Roman"/>
          <w:sz w:val="24"/>
        </w:rPr>
        <w:t xml:space="preserve">Dr.AbhayTaranath Kamath M.D.S </w:t>
      </w:r>
    </w:p>
    <w:p w:rsidR="008A61BF" w:rsidRDefault="00BE5E3C">
      <w:pPr>
        <w:spacing w:after="13" w:line="249" w:lineRule="auto"/>
        <w:ind w:left="370" w:hanging="10"/>
      </w:pPr>
      <w:r>
        <w:rPr>
          <w:rFonts w:ascii="Times New Roman" w:eastAsia="Times New Roman" w:hAnsi="Times New Roman" w:cs="Times New Roman"/>
          <w:sz w:val="24"/>
        </w:rPr>
        <w:t xml:space="preserve">         Professor and Head of Department </w:t>
      </w:r>
    </w:p>
    <w:p w:rsidR="008A61BF" w:rsidRDefault="00BE5E3C">
      <w:pPr>
        <w:spacing w:after="13" w:line="249" w:lineRule="auto"/>
        <w:ind w:left="-5" w:right="3313" w:hanging="10"/>
      </w:pPr>
      <w:r>
        <w:rPr>
          <w:rFonts w:ascii="Times New Roman" w:eastAsia="Times New Roman" w:hAnsi="Times New Roman" w:cs="Times New Roman"/>
          <w:sz w:val="24"/>
        </w:rPr>
        <w:t xml:space="preserve">               Department of Oral and Maxillofacial Surgery                PH:091-08202922215 </w:t>
      </w:r>
    </w:p>
    <w:p w:rsidR="008A61BF" w:rsidRDefault="008A61BF">
      <w:pPr>
        <w:spacing w:after="0"/>
      </w:pPr>
    </w:p>
    <w:p w:rsidR="008A61BF" w:rsidRDefault="00BE5E3C">
      <w:pPr>
        <w:numPr>
          <w:ilvl w:val="0"/>
          <w:numId w:val="6"/>
        </w:numPr>
        <w:spacing w:after="13" w:line="249" w:lineRule="auto"/>
        <w:ind w:hanging="408"/>
      </w:pPr>
      <w:r>
        <w:rPr>
          <w:rFonts w:ascii="Times New Roman" w:eastAsia="Times New Roman" w:hAnsi="Times New Roman" w:cs="Times New Roman"/>
          <w:sz w:val="24"/>
        </w:rPr>
        <w:t xml:space="preserve">Dr. K. MuralidharPai MCH Neurosurgery, </w:t>
      </w:r>
    </w:p>
    <w:p w:rsidR="008A61BF" w:rsidRDefault="00BE5E3C">
      <w:pPr>
        <w:spacing w:after="13" w:line="249" w:lineRule="auto"/>
        <w:ind w:left="850" w:hanging="10"/>
      </w:pPr>
      <w:r>
        <w:rPr>
          <w:rFonts w:ascii="Times New Roman" w:eastAsia="Times New Roman" w:hAnsi="Times New Roman" w:cs="Times New Roman"/>
          <w:sz w:val="24"/>
        </w:rPr>
        <w:t xml:space="preserve"> Professor and HOD, </w:t>
      </w:r>
    </w:p>
    <w:p w:rsidR="008A61BF" w:rsidRDefault="00BE5E3C">
      <w:pPr>
        <w:spacing w:after="13" w:line="249" w:lineRule="auto"/>
        <w:ind w:left="850" w:hanging="10"/>
      </w:pPr>
      <w:r>
        <w:rPr>
          <w:rFonts w:ascii="Times New Roman" w:eastAsia="Times New Roman" w:hAnsi="Times New Roman" w:cs="Times New Roman"/>
          <w:sz w:val="24"/>
        </w:rPr>
        <w:t xml:space="preserve"> Dept. of Neurosurgery,    </w:t>
      </w:r>
    </w:p>
    <w:p w:rsidR="008A61BF" w:rsidRDefault="00BE5E3C">
      <w:pPr>
        <w:spacing w:after="13" w:line="249" w:lineRule="auto"/>
        <w:ind w:left="-5" w:hanging="10"/>
      </w:pPr>
      <w:r>
        <w:rPr>
          <w:rFonts w:ascii="Times New Roman" w:eastAsia="Times New Roman" w:hAnsi="Times New Roman" w:cs="Times New Roman"/>
          <w:sz w:val="24"/>
        </w:rPr>
        <w:t xml:space="preserve">               KMC Mangalore. PH: 091-9845451181  </w:t>
      </w:r>
    </w:p>
    <w:p w:rsidR="008A61BF" w:rsidRDefault="008A61BF">
      <w:pPr>
        <w:spacing w:after="0"/>
      </w:pPr>
    </w:p>
    <w:p w:rsidR="008A61BF" w:rsidRDefault="00BE5E3C">
      <w:pPr>
        <w:spacing w:after="13" w:line="249" w:lineRule="auto"/>
        <w:ind w:left="-5" w:hanging="10"/>
      </w:pPr>
      <w:r>
        <w:rPr>
          <w:rFonts w:ascii="Times New Roman" w:eastAsia="Times New Roman" w:hAnsi="Times New Roman" w:cs="Times New Roman"/>
          <w:sz w:val="24"/>
        </w:rPr>
        <w:t xml:space="preserve">      4     Dr. Arjun Shetty MCH Neurosurgery, </w:t>
      </w:r>
    </w:p>
    <w:p w:rsidR="008A61BF" w:rsidRDefault="00BE5E3C">
      <w:pPr>
        <w:spacing w:after="13" w:line="249" w:lineRule="auto"/>
        <w:ind w:left="-5" w:hanging="10"/>
      </w:pPr>
      <w:r>
        <w:rPr>
          <w:rFonts w:ascii="Times New Roman" w:eastAsia="Times New Roman" w:hAnsi="Times New Roman" w:cs="Times New Roman"/>
          <w:sz w:val="24"/>
        </w:rPr>
        <w:t xml:space="preserve">               Professor, Dept. of Neurosurgery </w:t>
      </w:r>
    </w:p>
    <w:p w:rsidR="008A61BF" w:rsidRDefault="00BE5E3C">
      <w:pPr>
        <w:spacing w:after="13" w:line="249" w:lineRule="auto"/>
        <w:ind w:left="-5" w:hanging="10"/>
      </w:pPr>
      <w:r>
        <w:rPr>
          <w:rFonts w:ascii="Times New Roman" w:eastAsia="Times New Roman" w:hAnsi="Times New Roman" w:cs="Times New Roman"/>
          <w:sz w:val="24"/>
        </w:rPr>
        <w:t xml:space="preserve">               KMC Hospital,  </w:t>
      </w:r>
    </w:p>
    <w:p w:rsidR="008A61BF" w:rsidRDefault="00BE5E3C">
      <w:pPr>
        <w:spacing w:after="13" w:line="249" w:lineRule="auto"/>
        <w:ind w:left="-5" w:hanging="10"/>
      </w:pPr>
      <w:r>
        <w:rPr>
          <w:rFonts w:ascii="Times New Roman" w:eastAsia="Times New Roman" w:hAnsi="Times New Roman" w:cs="Times New Roman"/>
          <w:sz w:val="24"/>
        </w:rPr>
        <w:t xml:space="preserve">               Mangalore. PH: 091-9845011592 </w:t>
      </w:r>
    </w:p>
    <w:sectPr w:rsidR="008A61BF" w:rsidSect="00C8264C">
      <w:headerReference w:type="even" r:id="rId11"/>
      <w:headerReference w:type="default" r:id="rId12"/>
      <w:footerReference w:type="even" r:id="rId13"/>
      <w:footerReference w:type="default" r:id="rId14"/>
      <w:headerReference w:type="first" r:id="rId15"/>
      <w:footerReference w:type="first" r:id="rId16"/>
      <w:pgSz w:w="11904" w:h="16838"/>
      <w:pgMar w:top="2076" w:right="1176" w:bottom="1953" w:left="1184" w:header="146" w:footer="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C57" w:rsidRDefault="00B64C57">
      <w:pPr>
        <w:spacing w:after="0" w:line="240" w:lineRule="auto"/>
      </w:pPr>
      <w:r>
        <w:separator/>
      </w:r>
    </w:p>
  </w:endnote>
  <w:endnote w:type="continuationSeparator" w:id="1">
    <w:p w:rsidR="00B64C57" w:rsidRDefault="00B64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BF" w:rsidRDefault="008A61BF">
    <w:pPr>
      <w:spacing w:after="0"/>
    </w:pPr>
  </w:p>
  <w:p w:rsidR="008A61BF" w:rsidRDefault="008A61BF">
    <w:pPr>
      <w:spacing w:after="0"/>
    </w:pPr>
  </w:p>
  <w:p w:rsidR="008A61BF" w:rsidRDefault="008A61BF">
    <w:pPr>
      <w:spacing w:after="0"/>
    </w:pPr>
  </w:p>
  <w:p w:rsidR="008A61BF" w:rsidRDefault="008A61BF">
    <w:pPr>
      <w:spacing w:after="0"/>
    </w:pPr>
  </w:p>
  <w:p w:rsidR="008A61BF" w:rsidRDefault="008A61BF">
    <w:pPr>
      <w:spacing w:after="0"/>
    </w:pPr>
  </w:p>
  <w:p w:rsidR="008A61BF" w:rsidRDefault="00C8264C">
    <w:pPr>
      <w:spacing w:after="0"/>
      <w:ind w:left="-704" w:right="-698"/>
    </w:pPr>
    <w:r w:rsidRPr="00C8264C">
      <w:rPr>
        <w:noProof/>
      </w:rPr>
      <w:pict>
        <v:group id="Group 13615" o:spid="_x0000_s2064" style="position:absolute;left:0;text-align:left;margin-left:24pt;margin-top:817.55pt;width:547.3pt;height:.5pt;z-index:251658752;mso-position-horizontal-relative:page;mso-position-vertical-relative:page" coordsize="69509,60">
          <v:shape id="Shape 13952" o:spid="_x0000_s2067" style="position:absolute;width:91;height:91" coordsize="9144,9144" path="m,l9144,r,9144l,9144,,e" fillcolor="black" stroked="f" strokeweight="0">
            <v:stroke opacity="0" miterlimit="10" joinstyle="miter"/>
          </v:shape>
          <v:shape id="Shape 13953" o:spid="_x0000_s2066" style="position:absolute;left:60;width:69387;height:91" coordsize="6938772,9144" path="m,l6938772,r,9144l,9144,,e" fillcolor="black" stroked="f" strokeweight="0">
            <v:stroke opacity="0" miterlimit="10" joinstyle="miter"/>
          </v:shape>
          <v:shape id="Shape 13954" o:spid="_x0000_s2065" style="position:absolute;left:69448;width:91;height:91" coordsize="9144,9144" path="m,l9144,r,9144l,9144,,e" fillcolor="black" stroked="f" strokeweight="0">
            <v:stroke opacity="0" miterlimit="10" joinstyle="miter"/>
          </v:shape>
          <w10:wrap type="square" anchorx="page" anchory="page"/>
        </v:group>
      </w:pict>
    </w:r>
  </w:p>
  <w:p w:rsidR="008A61BF" w:rsidRDefault="008A61BF">
    <w:pPr>
      <w:spacing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BF" w:rsidRDefault="008A61BF">
    <w:pPr>
      <w:spacing w:after="0"/>
    </w:pPr>
  </w:p>
  <w:p w:rsidR="008A61BF" w:rsidRDefault="008A61BF">
    <w:pPr>
      <w:spacing w:after="0"/>
    </w:pPr>
  </w:p>
  <w:p w:rsidR="008A61BF" w:rsidRDefault="008A61BF">
    <w:pPr>
      <w:spacing w:after="0"/>
    </w:pPr>
  </w:p>
  <w:p w:rsidR="008A61BF" w:rsidRDefault="008A61BF">
    <w:pPr>
      <w:spacing w:after="0"/>
    </w:pPr>
  </w:p>
  <w:p w:rsidR="008A61BF" w:rsidRDefault="008A61BF">
    <w:pPr>
      <w:spacing w:after="0"/>
    </w:pPr>
  </w:p>
  <w:p w:rsidR="008A61BF" w:rsidRDefault="00C8264C">
    <w:pPr>
      <w:spacing w:after="0"/>
      <w:ind w:left="-704" w:right="-698"/>
    </w:pPr>
    <w:r w:rsidRPr="00C8264C">
      <w:rPr>
        <w:noProof/>
      </w:rPr>
      <w:pict>
        <v:group id="Group 13556" o:spid="_x0000_s2060" style="position:absolute;left:0;text-align:left;margin-left:24pt;margin-top:817.55pt;width:547.3pt;height:.5pt;z-index:251659776;mso-position-horizontal-relative:page;mso-position-vertical-relative:page" coordsize="69509,60">
          <v:shape id="Shape 13946" o:spid="_x0000_s2063" style="position:absolute;width:91;height:91" coordsize="9144,9144" path="m,l9144,r,9144l,9144,,e" fillcolor="black" stroked="f" strokeweight="0">
            <v:stroke opacity="0" miterlimit="10" joinstyle="miter"/>
          </v:shape>
          <v:shape id="Shape 13947" o:spid="_x0000_s2062" style="position:absolute;left:60;width:69387;height:91" coordsize="6938772,9144" path="m,l6938772,r,9144l,9144,,e" fillcolor="black" stroked="f" strokeweight="0">
            <v:stroke opacity="0" miterlimit="10" joinstyle="miter"/>
          </v:shape>
          <v:shape id="Shape 13948" o:spid="_x0000_s2061" style="position:absolute;left:69448;width:91;height:91" coordsize="9144,9144" path="m,l9144,r,9144l,9144,,e" fillcolor="black" stroked="f" strokeweight="0">
            <v:stroke opacity="0" miterlimit="10" joinstyle="miter"/>
          </v:shape>
          <w10:wrap type="square" anchorx="page" anchory="page"/>
        </v:group>
      </w:pict>
    </w:r>
  </w:p>
  <w:p w:rsidR="008A61BF" w:rsidRDefault="008A61BF">
    <w:pPr>
      <w:spacing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BF" w:rsidRDefault="00C8264C">
    <w:pPr>
      <w:spacing w:after="0"/>
      <w:ind w:left="-1184" w:right="10728"/>
    </w:pPr>
    <w:r w:rsidRPr="00C8264C">
      <w:rPr>
        <w:noProof/>
      </w:rPr>
      <w:pict>
        <v:group id="Group 13500" o:spid="_x0000_s2049" style="position:absolute;left:0;text-align:left;margin-left:24pt;margin-top:817.55pt;width:547.3pt;height:.5pt;z-index:251661824;mso-position-horizontal-relative:page;mso-position-vertical-relative:page" coordsize="69509,60">
          <v:shape id="Shape 13940" o:spid="_x0000_s2052" style="position:absolute;width:91;height:91" coordsize="9144,9144" path="m,l9144,r,9144l,9144,,e" fillcolor="black" stroked="f" strokeweight="0">
            <v:stroke opacity="0" miterlimit="10" joinstyle="miter"/>
          </v:shape>
          <v:shape id="Shape 13941" o:spid="_x0000_s2051" style="position:absolute;left:60;width:69387;height:91" coordsize="6938772,9144" path="m,l6938772,r,9144l,9144,,e" fillcolor="black" stroked="f" strokeweight="0">
            <v:stroke opacity="0" miterlimit="10" joinstyle="miter"/>
          </v:shape>
          <v:shape id="Shape 13942" o:spid="_x0000_s2050" style="position:absolute;left:69448;width:91;height:91" coordsize="9144,9144" path="m,l9144,r,9144l,9144,,e" fillcolor="black" stroked="f" strokeweight="0">
            <v:stroke opacity="0" miterlimit="10" joinstyle="miter"/>
          </v:shape>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C57" w:rsidRDefault="00B64C57">
      <w:pPr>
        <w:spacing w:after="0" w:line="240" w:lineRule="auto"/>
      </w:pPr>
      <w:r>
        <w:separator/>
      </w:r>
    </w:p>
  </w:footnote>
  <w:footnote w:type="continuationSeparator" w:id="1">
    <w:p w:rsidR="00B64C57" w:rsidRDefault="00B64C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BF" w:rsidRDefault="008A61BF">
    <w:pPr>
      <w:spacing w:after="0"/>
    </w:pPr>
  </w:p>
  <w:p w:rsidR="008A61BF" w:rsidRDefault="00C8264C">
    <w:pPr>
      <w:spacing w:after="0"/>
      <w:ind w:left="-704" w:right="-698"/>
    </w:pPr>
    <w:r w:rsidRPr="00C8264C">
      <w:rPr>
        <w:noProof/>
      </w:rPr>
      <w:pict>
        <v:group id="Group 13572" o:spid="_x0000_s2078" style="position:absolute;left:0;text-align:left;margin-left:24pt;margin-top:24pt;width:547.3pt;height:.5pt;z-index:251656704;mso-position-horizontal-relative:page;mso-position-vertical-relative:page" coordsize="69509,60">
          <v:shape id="Shape 13930" o:spid="_x0000_s2081" style="position:absolute;width:91;height:91" coordsize="9144,9144" path="m,l9144,r,9144l,9144,,e" fillcolor="black" stroked="f" strokeweight="0">
            <v:stroke opacity="0" miterlimit="10" joinstyle="miter"/>
          </v:shape>
          <v:shape id="Shape 13931" o:spid="_x0000_s2080" style="position:absolute;left:60;width:69387;height:91" coordsize="6938772,9144" path="m,l6938772,r,9144l,9144,,e" fillcolor="black" stroked="f" strokeweight="0">
            <v:stroke opacity="0" miterlimit="10" joinstyle="miter"/>
          </v:shape>
          <v:shape id="Shape 13932" o:spid="_x0000_s2079" style="position:absolute;left:69448;width:91;height:91" coordsize="9144,9144" path="m,l9144,r,9144l,9144,,e" fillcolor="black" stroked="f" strokeweight="0">
            <v:stroke opacity="0" miterlimit="10" joinstyle="miter"/>
          </v:shape>
          <w10:wrap type="square" anchorx="page" anchory="page"/>
        </v:group>
      </w:pict>
    </w:r>
  </w:p>
  <w:p w:rsidR="008A61BF" w:rsidRDefault="008A61BF">
    <w:pPr>
      <w:spacing w:after="0"/>
    </w:pPr>
  </w:p>
  <w:p w:rsidR="008A61BF" w:rsidRDefault="008A61BF">
    <w:pPr>
      <w:spacing w:after="0"/>
    </w:pPr>
  </w:p>
  <w:p w:rsidR="008A61BF" w:rsidRDefault="008A61BF">
    <w:pPr>
      <w:spacing w:after="0"/>
    </w:pPr>
  </w:p>
  <w:p w:rsidR="008A61BF" w:rsidRDefault="008A61BF">
    <w:pPr>
      <w:spacing w:after="0"/>
    </w:pPr>
  </w:p>
  <w:p w:rsidR="008A61BF" w:rsidRDefault="008A61BF">
    <w:pPr>
      <w:spacing w:after="0"/>
    </w:pPr>
  </w:p>
  <w:p w:rsidR="008A61BF" w:rsidRDefault="00C8264C">
    <w:r w:rsidRPr="00C8264C">
      <w:rPr>
        <w:noProof/>
      </w:rPr>
      <w:pict>
        <v:group id="Group 13591" o:spid="_x0000_s2075" style="position:absolute;margin-left:24pt;margin-top:24.5pt;width:547.3pt;height:793.05pt;z-index:-251662848;mso-position-horizontal-relative:page;mso-position-vertical-relative:page" coordsize="69509,100718">
          <v:shape id="Shape 13935" o:spid="_x0000_s2077" style="position:absolute;width:91;height:100718" coordsize="9144,10071862" path="m,l9144,r,10071862l,10071862,,e" fillcolor="black" stroked="f" strokeweight="0">
            <v:stroke opacity="0" miterlimit="10" joinstyle="miter"/>
          </v:shape>
          <v:shape id="Shape 13936" o:spid="_x0000_s2076" style="position:absolute;left:69448;width:91;height:100718" coordsize="9144,10071862" path="m,l9144,r,10071862l,10071862,,e" fillcolor="black" stroked="f" strokeweight="0">
            <v:stroke opacity="0" miterlimit="10" joinstyle="miter"/>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BF" w:rsidRDefault="008A61BF">
    <w:pPr>
      <w:spacing w:after="0"/>
    </w:pPr>
  </w:p>
  <w:p w:rsidR="008A61BF" w:rsidRDefault="00C8264C">
    <w:pPr>
      <w:spacing w:after="0"/>
      <w:ind w:left="-704" w:right="-698"/>
    </w:pPr>
    <w:r w:rsidRPr="00C8264C">
      <w:rPr>
        <w:noProof/>
      </w:rPr>
      <w:pict>
        <v:group id="Group 13513" o:spid="_x0000_s2071" style="position:absolute;left:0;text-align:left;margin-left:24pt;margin-top:24pt;width:547.3pt;height:.5pt;z-index:251657728;mso-position-horizontal-relative:page;mso-position-vertical-relative:page" coordsize="69509,60">
          <v:shape id="Shape 13920" o:spid="_x0000_s2074" style="position:absolute;width:91;height:91" coordsize="9144,9144" path="m,l9144,r,9144l,9144,,e" fillcolor="black" stroked="f" strokeweight="0">
            <v:stroke opacity="0" miterlimit="10" joinstyle="miter"/>
          </v:shape>
          <v:shape id="Shape 13921" o:spid="_x0000_s2073" style="position:absolute;left:60;width:69387;height:91" coordsize="6938772,9144" path="m,l6938772,r,9144l,9144,,e" fillcolor="black" stroked="f" strokeweight="0">
            <v:stroke opacity="0" miterlimit="10" joinstyle="miter"/>
          </v:shape>
          <v:shape id="Shape 13922" o:spid="_x0000_s2072" style="position:absolute;left:69448;width:91;height:91" coordsize="9144,9144" path="m,l9144,r,9144l,9144,,e" fillcolor="black" stroked="f" strokeweight="0">
            <v:stroke opacity="0" miterlimit="10" joinstyle="miter"/>
          </v:shape>
          <w10:wrap type="square" anchorx="page" anchory="page"/>
        </v:group>
      </w:pict>
    </w:r>
  </w:p>
  <w:p w:rsidR="008A61BF" w:rsidRDefault="008A61BF">
    <w:pPr>
      <w:spacing w:after="0"/>
    </w:pPr>
  </w:p>
  <w:p w:rsidR="008A61BF" w:rsidRDefault="008A61BF">
    <w:pPr>
      <w:spacing w:after="0"/>
    </w:pPr>
  </w:p>
  <w:p w:rsidR="008A61BF" w:rsidRDefault="008A61BF">
    <w:pPr>
      <w:spacing w:after="0"/>
    </w:pPr>
  </w:p>
  <w:p w:rsidR="008A61BF" w:rsidRDefault="008A61BF">
    <w:pPr>
      <w:spacing w:after="0"/>
    </w:pPr>
  </w:p>
  <w:p w:rsidR="008A61BF" w:rsidRDefault="008A61BF">
    <w:pPr>
      <w:spacing w:after="0"/>
    </w:pPr>
  </w:p>
  <w:p w:rsidR="008A61BF" w:rsidRDefault="00C8264C">
    <w:r w:rsidRPr="00C8264C">
      <w:rPr>
        <w:noProof/>
      </w:rPr>
      <w:pict>
        <v:group id="Group 13532" o:spid="_x0000_s2068" style="position:absolute;margin-left:24pt;margin-top:24.5pt;width:547.3pt;height:793.05pt;z-index:-251661824;mso-position-horizontal-relative:page;mso-position-vertical-relative:page" coordsize="69509,100718">
          <v:shape id="Shape 13925" o:spid="_x0000_s2070" style="position:absolute;width:91;height:100718" coordsize="9144,10071862" path="m,l9144,r,10071862l,10071862,,e" fillcolor="black" stroked="f" strokeweight="0">
            <v:stroke opacity="0" miterlimit="10" joinstyle="miter"/>
          </v:shape>
          <v:shape id="Shape 13926" o:spid="_x0000_s2069" style="position:absolute;left:69448;width:91;height:100718" coordsize="9144,10071862" path="m,l9144,r,10071862l,10071862,,e" fillcolor="black" stroked="f" strokeweight="0">
            <v:stroke opacity="0" miterlimit="10" joinstyle="miter"/>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BF" w:rsidRDefault="00C8264C">
    <w:pPr>
      <w:spacing w:after="0"/>
      <w:ind w:left="-1184" w:right="10728"/>
    </w:pPr>
    <w:r w:rsidRPr="00C8264C">
      <w:rPr>
        <w:noProof/>
      </w:rPr>
      <w:pict>
        <v:group id="Group 13489" o:spid="_x0000_s2056" style="position:absolute;left:0;text-align:left;margin-left:24pt;margin-top:24pt;width:547.3pt;height:.5pt;z-index:251660800;mso-position-horizontal-relative:page;mso-position-vertical-relative:page" coordsize="69509,60">
          <v:shape id="Shape 13910" o:spid="_x0000_s2059" style="position:absolute;width:91;height:91" coordsize="9144,9144" path="m,l9144,r,9144l,9144,,e" fillcolor="black" stroked="f" strokeweight="0">
            <v:stroke opacity="0" miterlimit="10" joinstyle="miter"/>
          </v:shape>
          <v:shape id="Shape 13911" o:spid="_x0000_s2058" style="position:absolute;left:60;width:69387;height:91" coordsize="6938772,9144" path="m,l6938772,r,9144l,9144,,e" fillcolor="black" stroked="f" strokeweight="0">
            <v:stroke opacity="0" miterlimit="10" joinstyle="miter"/>
          </v:shape>
          <v:shape id="Shape 13912" o:spid="_x0000_s2057" style="position:absolute;left:69448;width:91;height:91" coordsize="9144,9144" path="m,l9144,r,9144l,9144,,e" fillcolor="black" stroked="f" strokeweight="0">
            <v:stroke opacity="0" miterlimit="10" joinstyle="miter"/>
          </v:shape>
          <w10:wrap type="square" anchorx="page" anchory="page"/>
        </v:group>
      </w:pict>
    </w:r>
  </w:p>
  <w:p w:rsidR="008A61BF" w:rsidRDefault="00C8264C">
    <w:r w:rsidRPr="00C8264C">
      <w:rPr>
        <w:noProof/>
      </w:rPr>
      <w:pict>
        <v:group id="Group 13493" o:spid="_x0000_s2053" style="position:absolute;margin-left:24pt;margin-top:24.5pt;width:547.3pt;height:793.05pt;z-index:-251660800;mso-position-horizontal-relative:page;mso-position-vertical-relative:page" coordsize="69509,100718">
          <v:shape id="Shape 13915" o:spid="_x0000_s2055" style="position:absolute;width:91;height:100718" coordsize="9144,10071862" path="m,l9144,r,10071862l,10071862,,e" fillcolor="black" stroked="f" strokeweight="0">
            <v:stroke opacity="0" miterlimit="10" joinstyle="miter"/>
          </v:shape>
          <v:shape id="Shape 13916" o:spid="_x0000_s2054" style="position:absolute;left:69448;width:91;height:100718" coordsize="9144,10071862" path="m,l9144,r,10071862l,10071862,,e" fillcolor="black" stroked="f" strokeweight="0">
            <v:stroke opacity="0" miterlimit="10" joinstyle="miter"/>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D524F"/>
    <w:multiLevelType w:val="hybridMultilevel"/>
    <w:tmpl w:val="D8EEB18C"/>
    <w:lvl w:ilvl="0" w:tplc="FFFFFFF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0E003A4C"/>
    <w:multiLevelType w:val="hybridMultilevel"/>
    <w:tmpl w:val="FFFFFFFF"/>
    <w:lvl w:ilvl="0" w:tplc="7608B280">
      <w:start w:val="1"/>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F2E7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467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897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489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6AF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E04C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675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6EB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4D33D81"/>
    <w:multiLevelType w:val="hybridMultilevel"/>
    <w:tmpl w:val="59F685C8"/>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nsid w:val="370C065B"/>
    <w:multiLevelType w:val="hybridMultilevel"/>
    <w:tmpl w:val="4F087C4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4D4D5006"/>
    <w:multiLevelType w:val="hybridMultilevel"/>
    <w:tmpl w:val="FFFFFFFF"/>
    <w:lvl w:ilvl="0" w:tplc="5EC87C54">
      <w:start w:val="1"/>
      <w:numFmt w:val="decimal"/>
      <w:lvlText w:val="%1."/>
      <w:lvlJc w:val="left"/>
      <w:pPr>
        <w:ind w:left="6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09096C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A42B214">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EF62D5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35EA30E">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B6973C">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9869E4C">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44A3068">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938F22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nsid w:val="5A7B6502"/>
    <w:multiLevelType w:val="hybridMultilevel"/>
    <w:tmpl w:val="FFFFFFFF"/>
    <w:lvl w:ilvl="0" w:tplc="945E552C">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1E45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22AD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48B8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E43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A8ED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7492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7EE0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66B5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5CD804C0"/>
    <w:multiLevelType w:val="hybridMultilevel"/>
    <w:tmpl w:val="FFFFFFFF"/>
    <w:lvl w:ilvl="0" w:tplc="D9DAFEC6">
      <w:start w:val="1"/>
      <w:numFmt w:val="decimal"/>
      <w:lvlText w:val="%1)"/>
      <w:lvlJc w:val="left"/>
      <w:pPr>
        <w:ind w:left="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90634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3A641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C6ACD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C23BD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3A414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F2591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4CF13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F6492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762545AD"/>
    <w:multiLevelType w:val="hybridMultilevel"/>
    <w:tmpl w:val="FFFFFFFF"/>
    <w:lvl w:ilvl="0" w:tplc="9E362ADC">
      <w:start w:val="4"/>
      <w:numFmt w:val="decimal"/>
      <w:lvlText w:val="%1."/>
      <w:lvlJc w:val="left"/>
      <w:pPr>
        <w:ind w:left="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03E7A8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310E6D2">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6368B3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642D24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1101964">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2E8246C">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D06870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F32817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nsid w:val="79C41B8B"/>
    <w:multiLevelType w:val="hybridMultilevel"/>
    <w:tmpl w:val="FFFFFFFF"/>
    <w:lvl w:ilvl="0" w:tplc="A9525A84">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082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4645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8090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8AC3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4671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892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EE1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50B1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5"/>
  </w:num>
  <w:num w:numId="3">
    <w:abstractNumId w:val="8"/>
  </w:num>
  <w:num w:numId="4">
    <w:abstractNumId w:val="4"/>
  </w:num>
  <w:num w:numId="5">
    <w:abstractNumId w:val="6"/>
  </w:num>
  <w:num w:numId="6">
    <w:abstractNumId w:val="1"/>
  </w:num>
  <w:num w:numId="7">
    <w:abstractNumId w:val="2"/>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8A61BF"/>
    <w:rsid w:val="000552C1"/>
    <w:rsid w:val="000C17DB"/>
    <w:rsid w:val="000F37EA"/>
    <w:rsid w:val="001A009A"/>
    <w:rsid w:val="00202C55"/>
    <w:rsid w:val="00222803"/>
    <w:rsid w:val="00253C90"/>
    <w:rsid w:val="002F18CA"/>
    <w:rsid w:val="003027DA"/>
    <w:rsid w:val="0032402A"/>
    <w:rsid w:val="004842DC"/>
    <w:rsid w:val="00521016"/>
    <w:rsid w:val="0062119F"/>
    <w:rsid w:val="006A7AB2"/>
    <w:rsid w:val="006C3818"/>
    <w:rsid w:val="0072200A"/>
    <w:rsid w:val="0079586C"/>
    <w:rsid w:val="007D5971"/>
    <w:rsid w:val="00814963"/>
    <w:rsid w:val="00830D16"/>
    <w:rsid w:val="00854818"/>
    <w:rsid w:val="008A61BF"/>
    <w:rsid w:val="008C0280"/>
    <w:rsid w:val="008E3DF3"/>
    <w:rsid w:val="00987F0B"/>
    <w:rsid w:val="00A3689F"/>
    <w:rsid w:val="00B07A5C"/>
    <w:rsid w:val="00B64C57"/>
    <w:rsid w:val="00BE5E3C"/>
    <w:rsid w:val="00C8264C"/>
    <w:rsid w:val="00C84B27"/>
    <w:rsid w:val="00D77291"/>
    <w:rsid w:val="00D84CA7"/>
    <w:rsid w:val="00E01095"/>
    <w:rsid w:val="00E11F16"/>
    <w:rsid w:val="00ED3B31"/>
    <w:rsid w:val="00F00CA4"/>
    <w:rsid w:val="00F17997"/>
    <w:rsid w:val="00F2315E"/>
    <w:rsid w:val="00F30FFB"/>
    <w:rsid w:val="00F519B9"/>
    <w:rsid w:val="00F751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4C"/>
    <w:rPr>
      <w:rFonts w:ascii="Calibri" w:eastAsia="Calibri" w:hAnsi="Calibri" w:cs="Calibri"/>
      <w:color w:val="000000"/>
      <w:lang w:val="en-IN" w:eastAsia="en-IN" w:bidi="en-IN"/>
    </w:rPr>
  </w:style>
  <w:style w:type="paragraph" w:styleId="Heading1">
    <w:name w:val="heading 1"/>
    <w:next w:val="Normal"/>
    <w:link w:val="Heading1Char"/>
    <w:uiPriority w:val="9"/>
    <w:unhideWhenUsed/>
    <w:qFormat/>
    <w:rsid w:val="00C8264C"/>
    <w:pPr>
      <w:keepNext/>
      <w:keepLines/>
      <w:shd w:val="clear" w:color="auto" w:fill="E6E6E6"/>
      <w:spacing w:after="0"/>
      <w:ind w:left="10" w:hanging="10"/>
      <w:outlineLvl w:val="0"/>
    </w:pPr>
    <w:rPr>
      <w:rFonts w:ascii="Times New Roman" w:eastAsia="Times New Roman" w:hAnsi="Times New Roman" w:cs="Times New Roman"/>
      <w:b/>
      <w:color w:val="000080"/>
      <w:sz w:val="24"/>
      <w:u w:val="single" w:color="000080"/>
    </w:rPr>
  </w:style>
  <w:style w:type="paragraph" w:styleId="Heading2">
    <w:name w:val="heading 2"/>
    <w:next w:val="Normal"/>
    <w:link w:val="Heading2Char"/>
    <w:uiPriority w:val="9"/>
    <w:unhideWhenUsed/>
    <w:qFormat/>
    <w:rsid w:val="00C8264C"/>
    <w:pPr>
      <w:keepNext/>
      <w:keepLines/>
      <w:spacing w:after="0"/>
      <w:ind w:left="37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C8264C"/>
    <w:pPr>
      <w:keepNext/>
      <w:keepLines/>
      <w:spacing w:after="0"/>
      <w:ind w:left="37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264C"/>
    <w:rPr>
      <w:rFonts w:ascii="Times New Roman" w:eastAsia="Times New Roman" w:hAnsi="Times New Roman" w:cs="Times New Roman"/>
      <w:b/>
      <w:color w:val="000080"/>
      <w:sz w:val="24"/>
      <w:u w:val="single" w:color="000080"/>
    </w:rPr>
  </w:style>
  <w:style w:type="character" w:customStyle="1" w:styleId="Heading2Char">
    <w:name w:val="Heading 2 Char"/>
    <w:link w:val="Heading2"/>
    <w:rsid w:val="00C8264C"/>
    <w:rPr>
      <w:rFonts w:ascii="Times New Roman" w:eastAsia="Times New Roman" w:hAnsi="Times New Roman" w:cs="Times New Roman"/>
      <w:b/>
      <w:color w:val="000000"/>
      <w:sz w:val="22"/>
    </w:rPr>
  </w:style>
  <w:style w:type="character" w:customStyle="1" w:styleId="Heading3Char">
    <w:name w:val="Heading 3 Char"/>
    <w:link w:val="Heading3"/>
    <w:rsid w:val="00C8264C"/>
    <w:rPr>
      <w:rFonts w:ascii="Times New Roman" w:eastAsia="Times New Roman" w:hAnsi="Times New Roman" w:cs="Times New Roman"/>
      <w:b/>
      <w:color w:val="000000"/>
      <w:sz w:val="22"/>
    </w:rPr>
  </w:style>
  <w:style w:type="table" w:customStyle="1" w:styleId="TableGrid">
    <w:name w:val="TableGrid"/>
    <w:rsid w:val="00C8264C"/>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87F0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59129-DF3D-4781-AB56-4F1E0E2D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1644</Words>
  <Characters>9373</Characters>
  <Application>Microsoft Office Word</Application>
  <DocSecurity>0</DocSecurity>
  <Lines>78</Lines>
  <Paragraphs>21</Paragraphs>
  <ScaleCrop>false</ScaleCrop>
  <Company/>
  <LinksUpToDate>false</LinksUpToDate>
  <CharactersWithSpaces>10996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Dr.Vasudeva Das K</dc:subject>
  <dc:creator>PG 1</dc:creator>
  <cp:lastModifiedBy>HIS  </cp:lastModifiedBy>
  <cp:revision>3</cp:revision>
  <cp:lastPrinted>2019-04-10T10:44:00Z</cp:lastPrinted>
  <dcterms:created xsi:type="dcterms:W3CDTF">2019-04-10T10:44:00Z</dcterms:created>
  <dcterms:modified xsi:type="dcterms:W3CDTF">2019-04-10T10:46:00Z</dcterms:modified>
</cp:coreProperties>
</file>