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rPr>
          <w:rFonts w:ascii="DaxlinePro-Light" w:eastAsiaTheme="minorEastAsia" w:hAnsi="DaxlinePro-Light" w:cs="Monotype Corsiva"/>
          <w:color w:val="000000"/>
          <w:sz w:val="40"/>
          <w:szCs w:val="40"/>
        </w:rPr>
      </w:pPr>
      <w:r w:rsidRPr="00AE7235">
        <w:rPr>
          <w:rFonts w:ascii="DaxlinePro-Light" w:eastAsiaTheme="minorEastAsia" w:hAnsi="DaxlinePro-Light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5153025</wp:posOffset>
            </wp:positionH>
            <wp:positionV relativeFrom="paragraph">
              <wp:posOffset>-456822</wp:posOffset>
            </wp:positionV>
            <wp:extent cx="1074299" cy="107429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299" cy="107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E7235">
        <w:rPr>
          <w:rFonts w:ascii="DaxlinePro-Light" w:eastAsiaTheme="minorEastAsia" w:hAnsi="DaxlinePro-Light" w:cs="Monotype Corsiva"/>
          <w:color w:val="000000"/>
          <w:sz w:val="40"/>
          <w:szCs w:val="40"/>
        </w:rPr>
        <w:t>CURRICULUM VITAE</w:t>
      </w: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rPr>
          <w:rFonts w:ascii="DaxlinePro-Light" w:eastAsiaTheme="minorEastAsia" w:hAnsi="DaxlinePro-Light" w:cs="Times New Roman"/>
          <w:b/>
          <w:bCs/>
          <w:color w:val="000000"/>
          <w:w w:val="98"/>
        </w:rPr>
      </w:pPr>
      <w:r w:rsidRPr="00AE7235">
        <w:rPr>
          <w:rFonts w:ascii="DaxlinePro-Light" w:eastAsiaTheme="minorEastAsia" w:hAnsi="DaxlinePro-Light" w:cs="Times New Roman"/>
          <w:b/>
          <w:bCs/>
          <w:color w:val="0070C0"/>
          <w:w w:val="98"/>
        </w:rPr>
        <w:t>Zafer Abdelhay</w:t>
      </w:r>
      <w:r w:rsidR="008F4A48">
        <w:rPr>
          <w:rFonts w:ascii="DaxlinePro-Light" w:eastAsiaTheme="minorEastAsia" w:hAnsi="DaxlinePro-Light" w:cs="Times New Roman"/>
          <w:b/>
          <w:bCs/>
          <w:color w:val="0070C0"/>
          <w:w w:val="98"/>
        </w:rPr>
        <w:t xml:space="preserve"> Abdelhag</w:t>
      </w:r>
      <w:r w:rsidRPr="00AE7235">
        <w:rPr>
          <w:rFonts w:ascii="DaxlinePro-Light" w:eastAsiaTheme="minorEastAsia" w:hAnsi="DaxlinePro-Light" w:cs="Times New Roman"/>
          <w:b/>
          <w:bCs/>
          <w:color w:val="0070C0"/>
          <w:w w:val="98"/>
        </w:rPr>
        <w:t xml:space="preserve"> (Accountant</w:t>
      </w:r>
      <w:r w:rsidRPr="00AE7235">
        <w:rPr>
          <w:rFonts w:ascii="DaxlinePro-Light" w:eastAsiaTheme="minorEastAsia" w:hAnsi="DaxlinePro-Light" w:cs="Times New Roman"/>
          <w:color w:val="000000"/>
          <w:w w:val="98"/>
          <w:sz w:val="18"/>
          <w:szCs w:val="18"/>
        </w:rPr>
        <w:t>)</w:t>
      </w: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Mobile No: +249964430026</w:t>
      </w:r>
    </w:p>
    <w:p w:rsidR="00AE7235" w:rsidRPr="00AE7235" w:rsidRDefault="00AE7235" w:rsidP="00D320ED">
      <w:pPr>
        <w:widowControl w:val="0"/>
        <w:autoSpaceDE w:val="0"/>
        <w:autoSpaceDN w:val="0"/>
        <w:adjustRightInd w:val="0"/>
        <w:spacing w:after="0" w:line="239" w:lineRule="auto"/>
        <w:rPr>
          <w:rFonts w:ascii="DaxlinePro-Light" w:eastAsiaTheme="minorEastAsia" w:hAnsi="DaxlinePro-Light" w:cs="Times New Roman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 xml:space="preserve">Email ID: </w:t>
      </w:r>
      <w:r w:rsidR="00D320ED">
        <w:rPr>
          <w:rFonts w:ascii="DaxlinePro-Light" w:eastAsiaTheme="minorEastAsia" w:hAnsi="DaxlinePro-Light" w:cs="Times New Roman"/>
          <w:color w:val="000000"/>
          <w:sz w:val="20"/>
          <w:szCs w:val="20"/>
        </w:rPr>
        <w:t>zafeerabdelhay@hotmail</w:t>
      </w:r>
      <w:bookmarkStart w:id="0" w:name="_GoBack"/>
      <w:bookmarkEnd w:id="0"/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.com</w:t>
      </w:r>
    </w:p>
    <w:p w:rsidR="00AE7235" w:rsidRPr="00AE7235" w:rsidRDefault="00FA49F0" w:rsidP="00AE7235">
      <w:pPr>
        <w:widowControl w:val="0"/>
        <w:autoSpaceDE w:val="0"/>
        <w:autoSpaceDN w:val="0"/>
        <w:adjustRightInd w:val="0"/>
        <w:spacing w:after="0" w:line="354" w:lineRule="exact"/>
        <w:ind w:left="5180" w:firstLine="720"/>
        <w:rPr>
          <w:rFonts w:ascii="DaxlinePro-Light" w:eastAsiaTheme="minorEastAsia" w:hAnsi="DaxlinePro-Light" w:cs="Times New Roman"/>
        </w:rPr>
      </w:pPr>
      <w:r w:rsidRPr="00FA49F0">
        <w:rPr>
          <w:rFonts w:ascii="DaxlinePro-Light" w:eastAsiaTheme="minorEastAsia" w:hAnsi="DaxlinePro-Light"/>
          <w:noProof/>
        </w:rPr>
        <w:pict>
          <v:line id="Line 2" o:spid="_x0000_s1026" style="position:absolute;left:0;text-align:left;z-index:-251657216;visibility:visible" from="-1.45pt,3.75pt" to="493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" o:allowincell="f" strokeweight="0"/>
        </w:pict>
      </w:r>
      <w:r w:rsidR="00AE7235" w:rsidRPr="00AE7235">
        <w:rPr>
          <w:rFonts w:ascii="DaxlinePro-Light" w:eastAsiaTheme="minorEastAsia" w:hAnsi="DaxlinePro-Light" w:cs="Times New Roman"/>
          <w:b/>
          <w:bCs/>
          <w:color w:val="000000"/>
          <w:w w:val="98"/>
        </w:rPr>
        <w:tab/>
      </w:r>
    </w:p>
    <w:p w:rsidR="00AE7235" w:rsidRPr="00AE7235" w:rsidRDefault="00AE7235" w:rsidP="00AE7235">
      <w:pPr>
        <w:keepNext/>
        <w:keepLines/>
        <w:spacing w:before="240" w:after="0"/>
        <w:outlineLvl w:val="0"/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</w:pPr>
      <w:r w:rsidRPr="00AE7235"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  <w:t xml:space="preserve">Career Objective            </w:t>
      </w:r>
    </w:p>
    <w:p w:rsidR="00AE7235" w:rsidRPr="00AE7235" w:rsidRDefault="00AE7235" w:rsidP="00AE723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630" w:right="520" w:firstLine="90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>To be part of a dynamic organization, that provides a high quality of work life through challenging opportunities, meaningful career growth and professional development.</w:t>
      </w:r>
    </w:p>
    <w:p w:rsidR="00AE7235" w:rsidRPr="00AE7235" w:rsidRDefault="00AE7235" w:rsidP="00AE7235">
      <w:pPr>
        <w:keepNext/>
        <w:keepLines/>
        <w:spacing w:before="240" w:after="0"/>
        <w:outlineLvl w:val="0"/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</w:pPr>
      <w:r w:rsidRPr="00AE7235"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  <w:t>Profile:</w:t>
      </w:r>
    </w:p>
    <w:p w:rsidR="00AE7235" w:rsidRPr="00AE7235" w:rsidRDefault="00D14477" w:rsidP="00AE723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630" w:right="520" w:firstLine="90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>
        <w:rPr>
          <w:rFonts w:ascii="DaxlinePro-Light" w:eastAsiaTheme="minorEastAsia" w:hAnsi="DaxlinePro-Light" w:cs="Times New Roman"/>
          <w:sz w:val="20"/>
          <w:szCs w:val="20"/>
        </w:rPr>
        <w:t>6</w:t>
      </w:r>
      <w:r w:rsidR="00AE7235" w:rsidRPr="00AE7235">
        <w:rPr>
          <w:rFonts w:ascii="DaxlinePro-Light" w:eastAsiaTheme="minorEastAsia" w:hAnsi="DaxlinePro-Light" w:cs="Times New Roman"/>
          <w:sz w:val="20"/>
          <w:szCs w:val="20"/>
        </w:rPr>
        <w:t xml:space="preserve"> years experience in different accounting fields, especially General Ledger.</w:t>
      </w:r>
    </w:p>
    <w:p w:rsidR="00AE7235" w:rsidRPr="00AE7235" w:rsidRDefault="00AE7235" w:rsidP="00AE723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630" w:right="520" w:firstLine="90"/>
        <w:jc w:val="both"/>
        <w:rPr>
          <w:rFonts w:ascii="DaxlinePro-Light" w:eastAsiaTheme="minorEastAsia" w:hAnsi="DaxlinePro-Light" w:cs="Times New Roman"/>
          <w:sz w:val="20"/>
          <w:szCs w:val="20"/>
        </w:rPr>
      </w:pPr>
    </w:p>
    <w:p w:rsidR="00AE7235" w:rsidRPr="00AE7235" w:rsidRDefault="00AE7235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 xml:space="preserve"> Assist with Balance Sheet preparation and Monthly Account reconciliations.</w:t>
      </w:r>
    </w:p>
    <w:p w:rsidR="00AE7235" w:rsidRPr="00AE7235" w:rsidRDefault="00AE7235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 xml:space="preserve"> Maintain and update Fixed Assets spreadsheet.</w:t>
      </w:r>
    </w:p>
    <w:p w:rsidR="00AE7235" w:rsidRPr="00AE7235" w:rsidRDefault="00AE7235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 xml:space="preserve"> Review cash deposits and prepare cash receipt journal entries.</w:t>
      </w:r>
    </w:p>
    <w:p w:rsidR="00AE7235" w:rsidRPr="00AE7235" w:rsidRDefault="00AE7235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 xml:space="preserve"> File and maintain all journal entries for internal and audit purposes.</w:t>
      </w:r>
    </w:p>
    <w:p w:rsidR="00AE7235" w:rsidRPr="00AE7235" w:rsidRDefault="00AE7235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 xml:space="preserve"> Distribute monthly financials.</w:t>
      </w:r>
    </w:p>
    <w:p w:rsidR="00AE7235" w:rsidRPr="00AE7235" w:rsidRDefault="00AE7235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 xml:space="preserve"> Prepared summaries of all settlement activities.</w:t>
      </w:r>
    </w:p>
    <w:p w:rsidR="00AE7235" w:rsidRPr="001D5A7E" w:rsidRDefault="00AE7235" w:rsidP="001D5A7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>Performs other duties as assigned by Controller.</w:t>
      </w:r>
    </w:p>
    <w:p w:rsidR="00AE7235" w:rsidRPr="00AE7235" w:rsidRDefault="00AE7235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>Able and willing to assist co-workers, supervisors, and clients in a cooperative manner</w:t>
      </w:r>
    </w:p>
    <w:p w:rsidR="00AE7235" w:rsidRPr="00AE7235" w:rsidRDefault="00AE7235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>ERP SOFTEWARE SYSTEMS ( ORACLE ,QuickBooks)</w:t>
      </w:r>
    </w:p>
    <w:p w:rsidR="00AE7235" w:rsidRPr="00AE7235" w:rsidRDefault="00FA49F0" w:rsidP="00AE723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>
        <w:rPr>
          <w:rFonts w:ascii="DaxlinePro-Light" w:eastAsiaTheme="minorEastAsia" w:hAnsi="DaxlinePro-Light" w:cs="Times New Roman"/>
          <w:noProof/>
          <w:sz w:val="20"/>
          <w:szCs w:val="20"/>
        </w:rPr>
        <w:pict>
          <v:group id="Group 6" o:spid="_x0000_s1029" style="position:absolute;left:0;text-align:left;margin-left:141.35pt;margin-top:4.85pt;width:6.25pt;height:3.85pt;z-index:-251655168;mso-position-horizontal-relative:page" coordorigin="2827,97" coordsize="125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">
            <v:shape id="Freeform 6" o:spid="_x0000_s1027" style="position:absolute;left:2859;top:136;width:61;height:0;visibility:visible;mso-wrap-style:square;v-text-anchor:top" coordsize="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W9E78A&#10;AADaAAAADwAAAGRycy9kb3ducmV2LnhtbERPzWrCQBC+F3yHZQRvdaNIK9FV1FIQSw+1PsCQHTfR&#10;7GzIrpq8vXMo9Pjx/S/Xna/VndpYBTYwGWegiItgK3YGTr+fr3NQMSFbrAOTgZ4irFeDlyXmNjz4&#10;h+7H5JSEcMzRQJlSk2sdi5I8xnFoiIU7h9ZjEtg6bVt8SLiv9TTL3rTHiqWhxIZ2JRXX481L76x+&#10;/3J99739mMaDu9x2+7nujRkNu80CVKIu/Yv/3HtrQLbKFbkBe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hb0TvwAAANoAAAAPAAAAAAAAAAAAAAAAAJgCAABkcnMvZG93bnJl&#10;di54bWxQSwUGAAAAAAQABAD1AAAAhAMAAAAA&#10;" path="m,l61,e" filled="f" strokeweight="1.119mm">
              <v:path arrowok="t" o:connecttype="custom" o:connectlocs="0,0;61,0" o:connectangles="0,0"/>
            </v:shape>
            <v:shape id="Freeform 7" o:spid="_x0000_s1028" style="position:absolute;left:2859;top:105;width:61;height:61;visibility:visible;mso-wrap-style:square;v-text-anchor:top" coordsize="61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vA8IA&#10;AADaAAAADwAAAGRycy9kb3ducmV2LnhtbESPQWvCQBSE7wX/w/IK3upGC2KiqxSlEIQemkS8PrKv&#10;SWj2bciuSfz3XaHgcZiZb5jdYTKtGKh3jWUFy0UEgri0uuFKQZF/vm1AOI+ssbVMCu7k4LCfveww&#10;0XbkbxoyX4kAYZeggtr7LpHSlTUZdAvbEQfvx/YGfZB9JXWPY4CbVq6iaC0NNhwWauzoWFP5m92M&#10;gsicbDHy5Zy9L/M0d/HX6nrXSs1fp48tCE+Tf4b/26lWEMPjSrgB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y8DwgAAANoAAAAPAAAAAAAAAAAAAAAAAJgCAABkcnMvZG93&#10;bnJldi54bWxQSwUGAAAAAAQABAD1AAAAhwMAAAAA&#10;" path="m,l61,r,61l,61,,xe" filled="f" strokeweight=".27094mm">
              <v:path arrowok="t" o:connecttype="custom" o:connectlocs="0,105;61,105;61,166;0,166;0,105" o:connectangles="0,0,0,0,0"/>
            </v:shape>
            <w10:wrap anchorx="page"/>
          </v:group>
        </w:pict>
      </w:r>
      <w:r w:rsidR="00AE7235" w:rsidRPr="00AE7235">
        <w:rPr>
          <w:rFonts w:ascii="DaxlinePro-Light" w:eastAsiaTheme="minorEastAsia" w:hAnsi="DaxlinePro-Light" w:cs="Times New Roman"/>
          <w:sz w:val="20"/>
          <w:szCs w:val="20"/>
        </w:rPr>
        <w:t>MS-OFFICE</w:t>
      </w:r>
    </w:p>
    <w:p w:rsidR="00AE7235" w:rsidRPr="00AE7235" w:rsidRDefault="00AE7235" w:rsidP="00AE723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eastAsiaTheme="minorEastAsia" w:hAnsi="Times New Roman" w:cs="Times New Roman"/>
        </w:rPr>
      </w:pPr>
    </w:p>
    <w:p w:rsidR="00AE7235" w:rsidRPr="00AE7235" w:rsidRDefault="00AE7235" w:rsidP="00AE7235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="Times New Roman" w:eastAsiaTheme="minorEastAsia" w:hAnsi="Times New Roman" w:cs="Times New Roman"/>
        </w:rPr>
      </w:pPr>
    </w:p>
    <w:p w:rsidR="00AE7235" w:rsidRPr="00AE7235" w:rsidRDefault="00AE7235" w:rsidP="00AE723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720" w:right="520"/>
        <w:contextualSpacing/>
        <w:rPr>
          <w:rFonts w:ascii="DaxlinePro-Light" w:eastAsiaTheme="minorEastAsia" w:hAnsi="DaxlinePro-Light" w:cs="Times New Roman"/>
          <w:sz w:val="20"/>
          <w:szCs w:val="20"/>
        </w:rPr>
      </w:pPr>
    </w:p>
    <w:p w:rsidR="00AE7235" w:rsidRPr="00AE7235" w:rsidRDefault="00AE7235" w:rsidP="00AE723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0"/>
        <w:rPr>
          <w:rFonts w:ascii="DaxlinePro-Light" w:eastAsiaTheme="minorEastAsia" w:hAnsi="DaxlinePro-Light" w:cs="Times New Roman"/>
          <w:sz w:val="20"/>
          <w:szCs w:val="20"/>
        </w:rPr>
      </w:pPr>
    </w:p>
    <w:p w:rsidR="00AE7235" w:rsidRPr="00AE7235" w:rsidRDefault="00AE7235" w:rsidP="00AE7235">
      <w:pPr>
        <w:keepNext/>
        <w:keepLines/>
        <w:spacing w:before="240" w:after="0"/>
        <w:outlineLvl w:val="0"/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</w:pPr>
      <w:r w:rsidRPr="00AE7235"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  <w:t xml:space="preserve">Experience </w:t>
      </w:r>
    </w:p>
    <w:p w:rsidR="00AE7235" w:rsidRPr="00AE7235" w:rsidRDefault="00EB5AFE" w:rsidP="00AE7235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DaxlinePro-Light" w:eastAsiaTheme="minorEastAsia" w:hAnsi="DaxlinePro-Light" w:cs="Times New Roman"/>
          <w:b/>
          <w:bCs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b/>
          <w:bCs/>
          <w:color w:val="0070C0"/>
          <w:sz w:val="20"/>
          <w:szCs w:val="20"/>
        </w:rPr>
        <w:t>GL ACCOUNTANT</w:t>
      </w: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 xml:space="preserve"> (</w:t>
      </w:r>
      <w:r w:rsidR="00AE7235" w:rsidRPr="00AE7235">
        <w:rPr>
          <w:rFonts w:ascii="DaxlinePro-Light" w:eastAsiaTheme="minorEastAsia" w:hAnsi="DaxlinePro-Light" w:cs="Times New Roman"/>
          <w:sz w:val="20"/>
          <w:szCs w:val="20"/>
        </w:rPr>
        <w:t xml:space="preserve">July 2014 up to date) </w:t>
      </w:r>
    </w:p>
    <w:p w:rsidR="00AE7235" w:rsidRPr="00EB5AFE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1280"/>
        <w:rPr>
          <w:rFonts w:ascii="DaxlinePro-Light" w:eastAsiaTheme="minorEastAsia" w:hAnsi="DaxlinePro-Light" w:cs="Times New Roman"/>
          <w:b/>
          <w:bCs/>
          <w:color w:val="000000"/>
          <w:sz w:val="20"/>
          <w:szCs w:val="20"/>
        </w:rPr>
      </w:pPr>
      <w:r w:rsidRPr="00EB5AFE">
        <w:rPr>
          <w:rFonts w:ascii="DaxlinePro-Light" w:eastAsiaTheme="minorEastAsia" w:hAnsi="DaxlinePro-Light" w:cs="Times New Roman"/>
          <w:b/>
          <w:bCs/>
          <w:color w:val="000000"/>
          <w:sz w:val="20"/>
          <w:szCs w:val="20"/>
        </w:rPr>
        <w:t xml:space="preserve">Elsatie for transport </w:t>
      </w:r>
      <w:r w:rsidR="00EB5AFE" w:rsidRPr="00EB5AFE">
        <w:rPr>
          <w:rFonts w:ascii="DaxlinePro-Light" w:eastAsiaTheme="minorEastAsia" w:hAnsi="DaxlinePro-Light" w:cs="Times New Roman"/>
          <w:b/>
          <w:bCs/>
          <w:color w:val="000000"/>
          <w:sz w:val="20"/>
          <w:szCs w:val="20"/>
        </w:rPr>
        <w:t>&amp; investment</w:t>
      </w:r>
      <w:r w:rsidRPr="00EB5AFE">
        <w:rPr>
          <w:rFonts w:ascii="DaxlinePro-Light" w:eastAsiaTheme="minorEastAsia" w:hAnsi="DaxlinePro-Light" w:cs="Times New Roman"/>
          <w:b/>
          <w:bCs/>
          <w:color w:val="000000"/>
          <w:sz w:val="20"/>
          <w:szCs w:val="20"/>
        </w:rPr>
        <w:t xml:space="preserve"> co.ltd</w:t>
      </w:r>
    </w:p>
    <w:p w:rsidR="00AE7235" w:rsidRPr="00EB5AFE" w:rsidRDefault="00AE7235" w:rsidP="00AE7235">
      <w:pPr>
        <w:widowControl w:val="0"/>
        <w:autoSpaceDE w:val="0"/>
        <w:autoSpaceDN w:val="0"/>
        <w:adjustRightInd w:val="0"/>
        <w:spacing w:after="0" w:line="4" w:lineRule="exact"/>
        <w:rPr>
          <w:rFonts w:ascii="DaxlinePro-Light" w:eastAsiaTheme="minorEastAsia" w:hAnsi="DaxlinePro-Light" w:cs="Times New Roman"/>
          <w:b/>
          <w:bCs/>
        </w:rPr>
      </w:pPr>
    </w:p>
    <w:p w:rsidR="00AE7235" w:rsidRPr="00EB5AFE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1280"/>
        <w:rPr>
          <w:rFonts w:ascii="DaxlinePro-Light" w:eastAsiaTheme="minorEastAsia" w:hAnsi="DaxlinePro-Light" w:cs="Times New Roman"/>
          <w:b/>
          <w:bCs/>
        </w:rPr>
      </w:pPr>
      <w:r w:rsidRPr="00EB5AFE">
        <w:rPr>
          <w:rFonts w:ascii="DaxlinePro-Light" w:eastAsiaTheme="minorEastAsia" w:hAnsi="DaxlinePro-Light" w:cs="Times New Roman"/>
          <w:b/>
          <w:bCs/>
          <w:color w:val="000000"/>
          <w:sz w:val="20"/>
          <w:szCs w:val="20"/>
        </w:rPr>
        <w:t>Khartoum-Sudan</w:t>
      </w:r>
    </w:p>
    <w:p w:rsidR="00AE7235" w:rsidRPr="00083A8B" w:rsidRDefault="00AE7235" w:rsidP="00083A8B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b/>
          <w:bCs/>
          <w:color w:val="0070C0"/>
          <w:sz w:val="20"/>
          <w:szCs w:val="20"/>
        </w:rPr>
      </w:pPr>
      <w:r w:rsidRPr="00083A8B">
        <w:rPr>
          <w:rFonts w:ascii="DaxlinePro-Light" w:eastAsiaTheme="minorEastAsia" w:hAnsi="DaxlinePro-Light" w:cs="Times New Roman"/>
          <w:b/>
          <w:bCs/>
          <w:color w:val="0070C0"/>
          <w:sz w:val="20"/>
          <w:szCs w:val="20"/>
        </w:rPr>
        <w:t>Job Responsibilities: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prepare journal entries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complete general ledger operations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monthly closings and preparation of monthly financial statements</w:t>
      </w:r>
    </w:p>
    <w:p w:rsidR="00087F51" w:rsidRPr="00C63546" w:rsidRDefault="00AE7235" w:rsidP="00C635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reconcile and maintain balance sheet accounts</w:t>
      </w:r>
    </w:p>
    <w:p w:rsidR="00966A55" w:rsidRPr="00966A55" w:rsidRDefault="00966A55" w:rsidP="00966A5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DaxlinePro-Light" w:eastAsiaTheme="minorEastAsia" w:hAnsi="DaxlinePro-Light" w:cs="Times New Roman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sz w:val="20"/>
          <w:szCs w:val="20"/>
        </w:rPr>
        <w:t>Maintain and update Fixed Assets spreadsheet.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draw up monthly financial reports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prepare analysis of accounts as requested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assist with year end closings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administer accounts receivable and accounts payable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prepare tax computations and returns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assist with payroll administration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account/bank reconciliations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review and process expense reports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assist with preparation and coordination of the audit process</w:t>
      </w:r>
    </w:p>
    <w:p w:rsidR="00AE7235" w:rsidRPr="00AE7235" w:rsidRDefault="00AE7235" w:rsidP="00AE723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assist with implementing and maintaining internal financial controls and procedures</w:t>
      </w: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</w:rPr>
      </w:pP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56" w:lineRule="exact"/>
        <w:rPr>
          <w:rFonts w:ascii="DaxlinePro-Light" w:eastAsiaTheme="minorEastAsia" w:hAnsi="DaxlinePro-Light" w:cs="Times New Roman"/>
        </w:rPr>
      </w:pPr>
    </w:p>
    <w:p w:rsidR="00AE7235" w:rsidRPr="00AE7235" w:rsidRDefault="00EB5AFE" w:rsidP="00AE7235">
      <w:pPr>
        <w:keepNext/>
        <w:keepLines/>
        <w:spacing w:before="240" w:after="0"/>
        <w:outlineLvl w:val="0"/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</w:pPr>
      <w:r w:rsidRPr="00AE7235"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  <w:t>Trainings:</w:t>
      </w:r>
    </w:p>
    <w:p w:rsidR="00AE7235" w:rsidRPr="00AE7235" w:rsidRDefault="00AE7235" w:rsidP="00AE7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IAS (International Accounting Standards</w:t>
      </w:r>
      <w:r w:rsidR="00EB5AFE"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) -</w:t>
      </w: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 xml:space="preserve"> ICQ Academy.</w:t>
      </w:r>
    </w:p>
    <w:p w:rsidR="00AE7235" w:rsidRPr="00AE7235" w:rsidRDefault="00AE7235" w:rsidP="00AE7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Preparing planning budgets by computer - FRCC.</w:t>
      </w:r>
    </w:p>
    <w:p w:rsidR="00AE7235" w:rsidRPr="00AE7235" w:rsidRDefault="00AE7235" w:rsidP="00AE7235">
      <w:pPr>
        <w:keepNext/>
        <w:keepLines/>
        <w:spacing w:before="240" w:after="0"/>
        <w:outlineLvl w:val="0"/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</w:pPr>
      <w:r w:rsidRPr="00AE7235"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  <w:t>Educational Qualifications:</w:t>
      </w: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16" w:lineRule="exact"/>
        <w:rPr>
          <w:rFonts w:ascii="DaxlinePro-Light" w:eastAsiaTheme="minorEastAsia" w:hAnsi="DaxlinePro-Light" w:cs="Times New Roman"/>
        </w:rPr>
      </w:pP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B.sc of science in Business</w:t>
      </w: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Studies (Accounting &amp; finance)</w:t>
      </w: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 xml:space="preserve">Sudan University </w:t>
      </w:r>
      <w:proofErr w:type="gramStart"/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Of</w:t>
      </w:r>
      <w:proofErr w:type="gramEnd"/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 xml:space="preserve"> Science &amp;Technology.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76"/>
        <w:gridCol w:w="624"/>
        <w:gridCol w:w="4499"/>
      </w:tblGrid>
      <w:tr w:rsidR="00AE7235" w:rsidRPr="00AE7235" w:rsidTr="00FD0651">
        <w:trPr>
          <w:trHeight w:val="270"/>
        </w:trPr>
        <w:tc>
          <w:tcPr>
            <w:tcW w:w="2600" w:type="dxa"/>
            <w:gridSpan w:val="2"/>
            <w:vAlign w:val="bottom"/>
          </w:tcPr>
          <w:p w:rsidR="00AE7235" w:rsidRPr="00AE7235" w:rsidRDefault="00AE7235" w:rsidP="00AE7235">
            <w:pPr>
              <w:keepNext/>
              <w:keepLines/>
              <w:spacing w:before="240" w:after="0"/>
              <w:outlineLvl w:val="0"/>
              <w:rPr>
                <w:rFonts w:asciiTheme="majorHAnsi" w:eastAsiaTheme="minorEastAsia" w:hAnsiTheme="majorHAnsi" w:cstheme="majorBidi"/>
                <w:color w:val="984806" w:themeColor="accent6" w:themeShade="80"/>
                <w:sz w:val="32"/>
                <w:szCs w:val="32"/>
              </w:rPr>
            </w:pPr>
            <w:r w:rsidRPr="00AE7235">
              <w:rPr>
                <w:rFonts w:asciiTheme="majorHAnsi" w:eastAsiaTheme="minorEastAsia" w:hAnsiTheme="majorHAnsi" w:cstheme="majorBidi"/>
                <w:color w:val="1F497D" w:themeColor="text2"/>
                <w:sz w:val="32"/>
                <w:szCs w:val="32"/>
              </w:rPr>
              <w:t>Personal Details:</w:t>
            </w:r>
          </w:p>
        </w:tc>
        <w:tc>
          <w:tcPr>
            <w:tcW w:w="4499" w:type="dxa"/>
            <w:vAlign w:val="bottom"/>
          </w:tcPr>
          <w:p w:rsidR="00AE7235" w:rsidRPr="00AE7235" w:rsidRDefault="00AE7235" w:rsidP="00AE7235">
            <w:pPr>
              <w:keepNext/>
              <w:keepLines/>
              <w:spacing w:before="240" w:after="0"/>
              <w:outlineLvl w:val="0"/>
              <w:rPr>
                <w:rFonts w:asciiTheme="majorHAnsi" w:eastAsiaTheme="minorEastAsia" w:hAnsiTheme="majorHAnsi" w:cstheme="majorBidi"/>
                <w:color w:val="984806" w:themeColor="accent6" w:themeShade="80"/>
                <w:sz w:val="32"/>
                <w:szCs w:val="32"/>
              </w:rPr>
            </w:pPr>
          </w:p>
        </w:tc>
      </w:tr>
      <w:tr w:rsidR="00AE7235" w:rsidRPr="00AE7235" w:rsidTr="00FD0651">
        <w:trPr>
          <w:trHeight w:val="210"/>
        </w:trPr>
        <w:tc>
          <w:tcPr>
            <w:tcW w:w="1976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24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jc w:val="right"/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4499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w w:val="98"/>
                <w:sz w:val="20"/>
                <w:szCs w:val="20"/>
              </w:rPr>
              <w:t xml:space="preserve">            Zafer A.hay A.hag </w:t>
            </w:r>
            <w:proofErr w:type="spellStart"/>
            <w:r w:rsidRPr="00AE7235">
              <w:rPr>
                <w:rFonts w:ascii="DaxlinePro-Light" w:eastAsiaTheme="minorEastAsia" w:hAnsi="DaxlinePro-Light" w:cs="Times New Roman"/>
                <w:color w:val="000000"/>
                <w:w w:val="98"/>
                <w:sz w:val="20"/>
                <w:szCs w:val="20"/>
              </w:rPr>
              <w:t>A.ghany</w:t>
            </w:r>
            <w:proofErr w:type="spellEnd"/>
            <w:r w:rsidRPr="00AE7235">
              <w:rPr>
                <w:rFonts w:ascii="DaxlinePro-Light" w:eastAsiaTheme="minorEastAsia" w:hAnsi="DaxlinePro-Light" w:cs="Times New Roman"/>
                <w:color w:val="000000"/>
                <w:w w:val="98"/>
                <w:sz w:val="20"/>
                <w:szCs w:val="20"/>
              </w:rPr>
              <w:t xml:space="preserve"> </w:t>
            </w:r>
          </w:p>
        </w:tc>
      </w:tr>
      <w:tr w:rsidR="00AE7235" w:rsidRPr="00AE7235" w:rsidTr="00FD0651">
        <w:trPr>
          <w:trHeight w:val="152"/>
        </w:trPr>
        <w:tc>
          <w:tcPr>
            <w:tcW w:w="1976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Date of Birth</w:t>
            </w:r>
          </w:p>
        </w:tc>
        <w:tc>
          <w:tcPr>
            <w:tcW w:w="624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jc w:val="right"/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4499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09/08/1986</w:t>
            </w:r>
          </w:p>
        </w:tc>
      </w:tr>
      <w:tr w:rsidR="00AE7235" w:rsidRPr="00AE7235" w:rsidTr="00FD0651">
        <w:trPr>
          <w:trHeight w:val="114"/>
        </w:trPr>
        <w:tc>
          <w:tcPr>
            <w:tcW w:w="1976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624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jc w:val="right"/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4499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60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Male</w:t>
            </w:r>
          </w:p>
        </w:tc>
      </w:tr>
      <w:tr w:rsidR="00AE7235" w:rsidRPr="00AE7235" w:rsidTr="00FD0651">
        <w:trPr>
          <w:trHeight w:val="249"/>
        </w:trPr>
        <w:tc>
          <w:tcPr>
            <w:tcW w:w="1976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624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jc w:val="right"/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4499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60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Single</w:t>
            </w:r>
          </w:p>
        </w:tc>
      </w:tr>
      <w:tr w:rsidR="00AE7235" w:rsidRPr="00AE7235" w:rsidTr="00FD0651">
        <w:trPr>
          <w:trHeight w:val="287"/>
        </w:trPr>
        <w:tc>
          <w:tcPr>
            <w:tcW w:w="1976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Nationality</w:t>
            </w:r>
          </w:p>
        </w:tc>
        <w:tc>
          <w:tcPr>
            <w:tcW w:w="624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jc w:val="right"/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 xml:space="preserve">    :</w:t>
            </w:r>
          </w:p>
        </w:tc>
        <w:tc>
          <w:tcPr>
            <w:tcW w:w="4499" w:type="dxa"/>
            <w:vAlign w:val="bottom"/>
          </w:tcPr>
          <w:p w:rsidR="00AE7235" w:rsidRPr="00AE7235" w:rsidRDefault="00AE7235" w:rsidP="00AE7235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60"/>
              <w:rPr>
                <w:rFonts w:ascii="DaxlinePro-Light" w:eastAsiaTheme="minorEastAsia" w:hAnsi="DaxlinePro-Light" w:cs="Times New Roman"/>
              </w:rPr>
            </w:pPr>
            <w:r w:rsidRPr="00AE7235">
              <w:rPr>
                <w:rFonts w:ascii="DaxlinePro-Light" w:eastAsiaTheme="minorEastAsia" w:hAnsi="DaxlinePro-Light" w:cs="Times New Roman"/>
                <w:color w:val="000000"/>
                <w:sz w:val="20"/>
                <w:szCs w:val="20"/>
              </w:rPr>
              <w:t>Sudanese</w:t>
            </w:r>
          </w:p>
        </w:tc>
      </w:tr>
    </w:tbl>
    <w:p w:rsidR="00AE7235" w:rsidRPr="00AE7235" w:rsidRDefault="00AE7235" w:rsidP="00AE7235">
      <w:pPr>
        <w:keepNext/>
        <w:keepLines/>
        <w:spacing w:before="240" w:after="0"/>
        <w:outlineLvl w:val="0"/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</w:pPr>
      <w:r w:rsidRPr="00AE7235"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  <w:t>Languages:</w:t>
      </w:r>
    </w:p>
    <w:p w:rsidR="00AE7235" w:rsidRPr="00AE7235" w:rsidRDefault="00AE7235" w:rsidP="00AE7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 xml:space="preserve">Arabic, Mother Tongue </w:t>
      </w:r>
    </w:p>
    <w:p w:rsidR="00AE7235" w:rsidRPr="00AE7235" w:rsidRDefault="00AE7235" w:rsidP="00AE7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English</w:t>
      </w:r>
    </w:p>
    <w:p w:rsidR="00AE7235" w:rsidRPr="00AE7235" w:rsidRDefault="00AE7235" w:rsidP="00AE7235">
      <w:pPr>
        <w:tabs>
          <w:tab w:val="left" w:pos="3218"/>
        </w:tabs>
      </w:pPr>
      <w:r w:rsidRPr="00AE7235">
        <w:tab/>
      </w:r>
    </w:p>
    <w:p w:rsidR="00AE7235" w:rsidRPr="00AE7235" w:rsidRDefault="00AE7235" w:rsidP="00AE7235">
      <w:pPr>
        <w:keepNext/>
        <w:keepLines/>
        <w:spacing w:before="240" w:after="0"/>
        <w:outlineLvl w:val="0"/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</w:pPr>
      <w:r w:rsidRPr="00AE7235">
        <w:rPr>
          <w:rFonts w:asciiTheme="majorHAnsi" w:eastAsiaTheme="minorEastAsia" w:hAnsiTheme="majorHAnsi" w:cstheme="majorBidi"/>
          <w:color w:val="1F497D" w:themeColor="text2"/>
          <w:sz w:val="32"/>
          <w:szCs w:val="32"/>
        </w:rPr>
        <w:t>References:</w:t>
      </w:r>
    </w:p>
    <w:p w:rsidR="00AE7235" w:rsidRPr="00AE7235" w:rsidRDefault="00AE7235" w:rsidP="00AE7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Elsamani Hamdan Elshaikh</w:t>
      </w: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Chief Accountants – Elsatie for transport &amp; investment</w:t>
      </w:r>
    </w:p>
    <w:p w:rsidR="00AE7235" w:rsidRPr="00AE7235" w:rsidRDefault="00FA49F0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hyperlink r:id="rId6" w:history="1">
        <w:r w:rsidR="00AE7235" w:rsidRPr="00AE7235">
          <w:rPr>
            <w:rFonts w:ascii="DaxlinePro-Light" w:eastAsiaTheme="minorEastAsia" w:hAnsi="DaxlinePro-Light" w:cs="Times New Roman"/>
            <w:color w:val="0000FF" w:themeColor="hyperlink"/>
            <w:sz w:val="20"/>
            <w:szCs w:val="20"/>
            <w:u w:val="single"/>
          </w:rPr>
          <w:t>Tel:+249912251029</w:t>
        </w:r>
      </w:hyperlink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</w:p>
    <w:p w:rsidR="00AE7235" w:rsidRPr="00AE7235" w:rsidRDefault="00AE7235" w:rsidP="00AE7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39" w:lineRule="auto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 xml:space="preserve">Khalid  Mohamed omer </w:t>
      </w:r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r w:rsidRPr="00AE7235">
        <w:rPr>
          <w:rFonts w:ascii="DaxlinePro-Light" w:eastAsiaTheme="minorEastAsia" w:hAnsi="DaxlinePro-Light" w:cs="Times New Roman"/>
          <w:color w:val="000000"/>
          <w:sz w:val="20"/>
          <w:szCs w:val="20"/>
        </w:rPr>
        <w:t>Strategy &amp; services Team leader – syber technology</w:t>
      </w:r>
    </w:p>
    <w:p w:rsidR="00AE7235" w:rsidRPr="00AE7235" w:rsidRDefault="00FA49F0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  <w:hyperlink r:id="rId7" w:history="1">
        <w:r w:rsidR="00AE7235" w:rsidRPr="00AE7235">
          <w:rPr>
            <w:rFonts w:ascii="DaxlinePro-Light" w:eastAsiaTheme="minorEastAsia" w:hAnsi="DaxlinePro-Light" w:cs="Times New Roman"/>
            <w:color w:val="0000FF" w:themeColor="hyperlink"/>
            <w:sz w:val="20"/>
            <w:szCs w:val="20"/>
            <w:u w:val="single"/>
          </w:rPr>
          <w:t>Tel:+249912171487</w:t>
        </w:r>
      </w:hyperlink>
    </w:p>
    <w:p w:rsidR="00AE7235" w:rsidRPr="00AE7235" w:rsidRDefault="00AE7235" w:rsidP="00AE7235">
      <w:pPr>
        <w:widowControl w:val="0"/>
        <w:autoSpaceDE w:val="0"/>
        <w:autoSpaceDN w:val="0"/>
        <w:adjustRightInd w:val="0"/>
        <w:spacing w:after="0" w:line="239" w:lineRule="auto"/>
        <w:ind w:left="2000"/>
        <w:contextualSpacing/>
        <w:rPr>
          <w:rFonts w:ascii="DaxlinePro-Light" w:eastAsiaTheme="minorEastAsia" w:hAnsi="DaxlinePro-Light" w:cs="Times New Roman"/>
          <w:color w:val="000000"/>
          <w:sz w:val="20"/>
          <w:szCs w:val="20"/>
        </w:rPr>
      </w:pPr>
    </w:p>
    <w:p w:rsidR="00EC6212" w:rsidRPr="00AE7235" w:rsidRDefault="00EC6212" w:rsidP="00AE7235"/>
    <w:sectPr w:rsidR="00EC6212" w:rsidRPr="00AE7235" w:rsidSect="003D2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xlinePro-Light">
    <w:altName w:val="Arial"/>
    <w:panose1 w:val="00000000000000000000"/>
    <w:charset w:val="00"/>
    <w:family w:val="modern"/>
    <w:notTrueType/>
    <w:pitch w:val="variable"/>
    <w:sig w:usb0="00000001" w:usb1="4000A4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E2561"/>
    <w:multiLevelType w:val="hybridMultilevel"/>
    <w:tmpl w:val="54B2C8FC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F0616"/>
    <w:multiLevelType w:val="hybridMultilevel"/>
    <w:tmpl w:val="447819B6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">
    <w:nsid w:val="7E81769D"/>
    <w:multiLevelType w:val="multilevel"/>
    <w:tmpl w:val="481A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62269"/>
    <w:rsid w:val="00083A8B"/>
    <w:rsid w:val="00087F51"/>
    <w:rsid w:val="001D5A7E"/>
    <w:rsid w:val="003D2532"/>
    <w:rsid w:val="004B1109"/>
    <w:rsid w:val="004B3F97"/>
    <w:rsid w:val="008F4A48"/>
    <w:rsid w:val="00966A55"/>
    <w:rsid w:val="00AE7235"/>
    <w:rsid w:val="00C62269"/>
    <w:rsid w:val="00C63546"/>
    <w:rsid w:val="00D14477"/>
    <w:rsid w:val="00D320ED"/>
    <w:rsid w:val="00EB5AFE"/>
    <w:rsid w:val="00EC6212"/>
    <w:rsid w:val="00EF2038"/>
    <w:rsid w:val="00F219ED"/>
    <w:rsid w:val="00FA4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32"/>
  </w:style>
  <w:style w:type="paragraph" w:styleId="Heading1">
    <w:name w:val="heading 1"/>
    <w:basedOn w:val="Normal"/>
    <w:next w:val="Normal"/>
    <w:link w:val="Heading1Char"/>
    <w:uiPriority w:val="9"/>
    <w:qFormat/>
    <w:rsid w:val="00AE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2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72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72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2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72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72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2499121714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249912251029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6924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pc</cp:lastModifiedBy>
  <cp:revision>12</cp:revision>
  <dcterms:created xsi:type="dcterms:W3CDTF">2019-07-01T18:39:00Z</dcterms:created>
  <dcterms:modified xsi:type="dcterms:W3CDTF">2020-08-08T17:22:00Z</dcterms:modified>
</cp:coreProperties>
</file>